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6A9" w:rsidRPr="00CF748D" w:rsidRDefault="004726A9" w:rsidP="004726A9">
      <w:pPr>
        <w:spacing w:after="0" w:line="240" w:lineRule="auto"/>
        <w:rPr>
          <w:rFonts w:ascii="Calibri" w:eastAsia="Calibri" w:hAnsi="Calibri" w:cs="Times New Roman"/>
          <w:b/>
          <w:color w:val="0070C0"/>
          <w:u w:val="single"/>
        </w:rPr>
      </w:pPr>
      <w:r>
        <w:rPr>
          <w:rFonts w:ascii="Calibri" w:eastAsia="Calibri" w:hAnsi="Calibri" w:cs="Times New Roman"/>
          <w:b/>
          <w:color w:val="0070C0"/>
          <w:u w:val="single"/>
        </w:rPr>
        <w:t>streamline.gs</w:t>
      </w:r>
    </w:p>
    <w:p w:rsidR="004726A9" w:rsidRDefault="004726A9" w:rsidP="004726A9">
      <w:pPr>
        <w:pStyle w:val="NoSpacing"/>
      </w:pPr>
      <w:r>
        <w:t>What the script does:</w:t>
      </w:r>
    </w:p>
    <w:p w:rsidR="004726A9" w:rsidRDefault="004726A9" w:rsidP="004726A9">
      <w:pPr>
        <w:pStyle w:val="NoSpacing"/>
        <w:numPr>
          <w:ilvl w:val="0"/>
          <w:numId w:val="1"/>
        </w:numPr>
      </w:pPr>
      <w:r>
        <w:t>Creates a “Custom Functions” Menu with “Get Data” and “Deleted Scheduled” functions</w:t>
      </w:r>
    </w:p>
    <w:p w:rsidR="000F504C" w:rsidRDefault="000F504C" w:rsidP="004726A9">
      <w:pPr>
        <w:pStyle w:val="NoSpacing"/>
        <w:numPr>
          <w:ilvl w:val="0"/>
          <w:numId w:val="1"/>
        </w:numPr>
      </w:pPr>
      <w:r>
        <w:t>Get Data</w:t>
      </w:r>
    </w:p>
    <w:p w:rsidR="004726A9" w:rsidRDefault="004726A9" w:rsidP="000F504C">
      <w:pPr>
        <w:pStyle w:val="NoSpacing"/>
        <w:numPr>
          <w:ilvl w:val="1"/>
          <w:numId w:val="1"/>
        </w:numPr>
      </w:pPr>
      <w:r>
        <w:t>Extracts data from curriculum spreadsheets in the given folders</w:t>
      </w:r>
    </w:p>
    <w:p w:rsidR="004726A9" w:rsidRDefault="004726A9" w:rsidP="000F504C">
      <w:pPr>
        <w:pStyle w:val="NoSpacing"/>
        <w:numPr>
          <w:ilvl w:val="1"/>
          <w:numId w:val="1"/>
        </w:numPr>
      </w:pPr>
      <w:r>
        <w:t>Populates a new spreadsheet with the class names, attending trainees, and week number</w:t>
      </w:r>
    </w:p>
    <w:p w:rsidR="000F504C" w:rsidRDefault="000F504C" w:rsidP="000F504C">
      <w:pPr>
        <w:pStyle w:val="NoSpacing"/>
        <w:numPr>
          <w:ilvl w:val="0"/>
          <w:numId w:val="1"/>
        </w:numPr>
      </w:pPr>
      <w:r>
        <w:t>Delete Scheduled</w:t>
      </w:r>
    </w:p>
    <w:p w:rsidR="000F504C" w:rsidRDefault="000F504C" w:rsidP="000F504C">
      <w:pPr>
        <w:pStyle w:val="NoSpacing"/>
        <w:numPr>
          <w:ilvl w:val="1"/>
          <w:numId w:val="1"/>
        </w:numPr>
      </w:pPr>
      <w:r>
        <w:t>Removes rows marked with anything other than “FALSE” in the “Scheduled?” column</w:t>
      </w:r>
    </w:p>
    <w:p w:rsidR="000F504C" w:rsidRDefault="00FB6F5E" w:rsidP="000F504C">
      <w:pPr>
        <w:pStyle w:val="NoSpacing"/>
      </w:pPr>
      <w:r>
        <w:br/>
      </w:r>
    </w:p>
    <w:p w:rsidR="000F504C" w:rsidRDefault="000F504C" w:rsidP="000F504C">
      <w:pPr>
        <w:spacing w:after="0" w:line="240" w:lineRule="auto"/>
      </w:pPr>
      <w:r w:rsidRPr="000F504C">
        <w:t>Running the script:</w:t>
      </w:r>
    </w:p>
    <w:p w:rsidR="00CD3157" w:rsidRDefault="00CD3157" w:rsidP="00CD3157">
      <w:pPr>
        <w:pStyle w:val="ListParagraph"/>
        <w:numPr>
          <w:ilvl w:val="0"/>
          <w:numId w:val="2"/>
        </w:numPr>
        <w:spacing w:after="0" w:line="240" w:lineRule="auto"/>
      </w:pPr>
      <w:r>
        <w:t>Setting Up:</w:t>
      </w:r>
    </w:p>
    <w:p w:rsidR="00CD3157" w:rsidRDefault="00CD3157" w:rsidP="00CD3157">
      <w:pPr>
        <w:pStyle w:val="ListParagraph"/>
        <w:numPr>
          <w:ilvl w:val="1"/>
          <w:numId w:val="2"/>
        </w:numPr>
        <w:spacing w:after="0" w:line="240" w:lineRule="auto"/>
      </w:pPr>
      <w:r>
        <w:t>Navigate to Google Drive</w:t>
      </w:r>
      <w:r w:rsidR="00FB6F5E">
        <w:br/>
      </w:r>
    </w:p>
    <w:p w:rsidR="00CD3157" w:rsidRDefault="00CD3157" w:rsidP="00CD3157">
      <w:pPr>
        <w:pStyle w:val="ListParagraph"/>
        <w:numPr>
          <w:ilvl w:val="1"/>
          <w:numId w:val="2"/>
        </w:numPr>
        <w:spacing w:after="0" w:line="240" w:lineRule="auto"/>
      </w:pPr>
      <w:r>
        <w:t>Create a new spreadsheet</w:t>
      </w:r>
      <w:r>
        <w:br/>
      </w:r>
      <w:r>
        <w:br/>
      </w:r>
      <w:r>
        <w:rPr>
          <w:noProof/>
        </w:rPr>
        <w:drawing>
          <wp:inline distT="0" distB="0" distL="0" distR="0" wp14:anchorId="64B05B52" wp14:editId="5CAC47E8">
            <wp:extent cx="4572000" cy="21392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eamDoc-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F5E">
        <w:br/>
      </w:r>
      <w:r>
        <w:br/>
      </w:r>
    </w:p>
    <w:p w:rsidR="00CD3157" w:rsidRPr="00CD3157" w:rsidRDefault="00CD3157" w:rsidP="00CD3157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Navigate to </w:t>
      </w:r>
      <w:r w:rsidRPr="00CD3157">
        <w:rPr>
          <w:b/>
        </w:rPr>
        <w:t>Tools &gt; Script Editor</w:t>
      </w:r>
      <w:r>
        <w:rPr>
          <w:b/>
        </w:rPr>
        <w:br/>
      </w:r>
      <w:r>
        <w:rPr>
          <w:b/>
        </w:rPr>
        <w:br/>
      </w:r>
      <w:r>
        <w:rPr>
          <w:b/>
          <w:noProof/>
        </w:rPr>
        <w:drawing>
          <wp:inline distT="0" distB="0" distL="0" distR="0" wp14:anchorId="55CA1E2D" wp14:editId="45F495CA">
            <wp:extent cx="4572000" cy="23408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eamDoc-0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01" b="6109"/>
                    <a:stretch/>
                  </pic:blipFill>
                  <pic:spPr bwMode="auto">
                    <a:xfrm>
                      <a:off x="0" y="0"/>
                      <a:ext cx="4572000" cy="2340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6F5E">
        <w:rPr>
          <w:b/>
        </w:rPr>
        <w:br/>
      </w:r>
      <w:r w:rsidR="00FB6F5E">
        <w:rPr>
          <w:b/>
        </w:rPr>
        <w:br/>
      </w:r>
      <w:r w:rsidR="00FB6F5E">
        <w:rPr>
          <w:b/>
        </w:rPr>
        <w:br/>
      </w:r>
      <w:r w:rsidR="00FB6F5E">
        <w:rPr>
          <w:b/>
        </w:rPr>
        <w:br/>
      </w:r>
    </w:p>
    <w:p w:rsidR="00CD3157" w:rsidRDefault="00FB6F5E" w:rsidP="00CD3157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64DC2" wp14:editId="0151D12A">
                <wp:simplePos x="0" y="0"/>
                <wp:positionH relativeFrom="column">
                  <wp:posOffset>1225193</wp:posOffset>
                </wp:positionH>
                <wp:positionV relativeFrom="paragraph">
                  <wp:posOffset>1081355</wp:posOffset>
                </wp:positionV>
                <wp:extent cx="832207" cy="318499"/>
                <wp:effectExtent l="0" t="0" r="25400" b="247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207" cy="31849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96.45pt;margin-top:85.15pt;width:65.55pt;height:2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" filled="f" strokecolor="red" strokeweight="2pt"/>
            </w:pict>
          </mc:Fallback>
        </mc:AlternateContent>
      </w:r>
      <w:r w:rsidR="00CD3157">
        <w:t>Upon prompt, click to c</w:t>
      </w:r>
      <w:r w:rsidR="00CD3157" w:rsidRPr="00CD3157">
        <w:t>reate a new</w:t>
      </w:r>
      <w:r w:rsidR="00CD3157">
        <w:t xml:space="preserve"> “Blank Project”</w:t>
      </w:r>
      <w:r w:rsidR="00CD3157">
        <w:br/>
      </w:r>
      <w:r w:rsidR="00CD3157">
        <w:br/>
      </w:r>
      <w:r w:rsidR="00CD3157">
        <w:rPr>
          <w:noProof/>
        </w:rPr>
        <w:drawing>
          <wp:inline distT="0" distB="0" distL="0" distR="0" wp14:anchorId="3AD1E8E3" wp14:editId="21E021E3">
            <wp:extent cx="4572000" cy="378561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eamDoc-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CD3157">
        <w:br/>
      </w:r>
    </w:p>
    <w:p w:rsidR="00FB6F5E" w:rsidRDefault="00FB6F5E" w:rsidP="00CD3157">
      <w:pPr>
        <w:pStyle w:val="ListParagraph"/>
        <w:numPr>
          <w:ilvl w:val="1"/>
          <w:numId w:val="2"/>
        </w:numPr>
        <w:spacing w:after="0" w:line="240" w:lineRule="auto"/>
      </w:pPr>
      <w:r>
        <w:t>Remove any existing code.</w:t>
      </w:r>
      <w:r>
        <w:br/>
      </w:r>
    </w:p>
    <w:p w:rsidR="00FB6F5E" w:rsidRDefault="00FB6F5E" w:rsidP="00FB6F5E">
      <w:pPr>
        <w:pStyle w:val="ListParagraph"/>
        <w:numPr>
          <w:ilvl w:val="1"/>
          <w:numId w:val="2"/>
        </w:numPr>
        <w:spacing w:after="0" w:line="240" w:lineRule="auto"/>
      </w:pPr>
      <w:r>
        <w:t>Copy and paste code from</w:t>
      </w:r>
      <w:r>
        <w:br/>
      </w:r>
    </w:p>
    <w:p w:rsidR="00FB6F5E" w:rsidRPr="00FB6F5E" w:rsidRDefault="00FB6F5E" w:rsidP="00FB6F5E">
      <w:pPr>
        <w:pStyle w:val="ListParagraph"/>
        <w:spacing w:after="0" w:line="240" w:lineRule="auto"/>
        <w:ind w:left="360"/>
        <w:rPr>
          <w:b/>
        </w:rPr>
      </w:pPr>
      <w:r w:rsidRPr="00FB6F5E">
        <w:rPr>
          <w:b/>
        </w:rPr>
        <w:t>Z:\work\training\Training_Services\Training_Interns\Rachael_Projects\Streamline\ streamlineScript.txt</w:t>
      </w:r>
      <w:r w:rsidRPr="00FB6F5E">
        <w:rPr>
          <w:b/>
        </w:rPr>
        <w:br/>
      </w:r>
    </w:p>
    <w:p w:rsidR="00FB6F5E" w:rsidRDefault="00FB6F5E" w:rsidP="00FB6F5E">
      <w:pPr>
        <w:pStyle w:val="ListParagraph"/>
        <w:numPr>
          <w:ilvl w:val="1"/>
          <w:numId w:val="2"/>
        </w:numPr>
        <w:spacing w:after="0" w:line="240" w:lineRule="auto"/>
      </w:pPr>
      <w:r>
        <w:t>Save and enter “Project Name” upon prompt</w:t>
      </w:r>
      <w:r>
        <w:br/>
      </w:r>
      <w:r>
        <w:br/>
      </w:r>
      <w:r>
        <w:rPr>
          <w:noProof/>
        </w:rPr>
        <w:drawing>
          <wp:inline distT="0" distB="0" distL="0" distR="0">
            <wp:extent cx="4572000" cy="11521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eamDoc-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B6F5E" w:rsidRPr="00FB6F5E" w:rsidRDefault="00FB6F5E" w:rsidP="00FB6F5E">
      <w:pPr>
        <w:pStyle w:val="ListParagraph"/>
        <w:numPr>
          <w:ilvl w:val="1"/>
          <w:numId w:val="2"/>
        </w:numPr>
        <w:spacing w:after="0" w:line="240" w:lineRule="auto"/>
        <w:rPr>
          <w:i/>
        </w:rPr>
      </w:pPr>
      <w:r w:rsidRPr="00FB6F5E">
        <w:rPr>
          <w:b/>
        </w:rPr>
        <w:t>Close</w:t>
      </w:r>
      <w:r>
        <w:t xml:space="preserve"> Script Editor </w:t>
      </w:r>
      <w:r w:rsidRPr="00FB6F5E">
        <w:rPr>
          <w:b/>
        </w:rPr>
        <w:t>and</w:t>
      </w:r>
      <w:r>
        <w:t xml:space="preserve"> Spreadsheet tabs</w:t>
      </w:r>
      <w:r>
        <w:br/>
      </w:r>
      <w:r w:rsidRPr="00FB6F5E">
        <w:rPr>
          <w:i/>
        </w:rPr>
        <w:t>Optional: Rename Spreadsheet before closing</w:t>
      </w:r>
      <w:r>
        <w:br/>
      </w:r>
      <w:r w:rsidRPr="00FB6F5E">
        <w:rPr>
          <w:b/>
        </w:rPr>
        <w:t>Re-open</w:t>
      </w:r>
      <w:r>
        <w:t xml:space="preserve"> Spreadsheet</w:t>
      </w:r>
      <w:r>
        <w:br/>
        <w:t>Note: This is required for the “Custom Functions” menu to appear</w:t>
      </w:r>
      <w:r>
        <w:br/>
      </w:r>
    </w:p>
    <w:p w:rsidR="00FB6F5E" w:rsidRPr="00CD3157" w:rsidRDefault="00FB6F5E" w:rsidP="00FB6F5E">
      <w:pPr>
        <w:pStyle w:val="ListParagraph"/>
        <w:numPr>
          <w:ilvl w:val="1"/>
          <w:numId w:val="2"/>
        </w:numPr>
        <w:spacing w:after="0" w:line="240" w:lineRule="auto"/>
      </w:pPr>
      <w:r>
        <w:t>The script is now ready to be used</w:t>
      </w:r>
    </w:p>
    <w:p w:rsidR="00CD3157" w:rsidRPr="00CD3157" w:rsidRDefault="00CD3157" w:rsidP="00FB6F5E">
      <w:pPr>
        <w:spacing w:after="0" w:line="240" w:lineRule="auto"/>
        <w:jc w:val="center"/>
      </w:pPr>
      <w:r w:rsidRPr="00CD3157">
        <w:br/>
      </w:r>
    </w:p>
    <w:p w:rsidR="00AF7356" w:rsidRDefault="000F504C" w:rsidP="004726A9">
      <w:pPr>
        <w:numPr>
          <w:ilvl w:val="0"/>
          <w:numId w:val="1"/>
        </w:numPr>
        <w:spacing w:after="0" w:line="240" w:lineRule="auto"/>
      </w:pPr>
      <w:r w:rsidRPr="000F504C">
        <w:lastRenderedPageBreak/>
        <w:t>Script steps:</w:t>
      </w:r>
    </w:p>
    <w:p w:rsidR="000F504C" w:rsidRDefault="00351916" w:rsidP="000F504C">
      <w:pPr>
        <w:numPr>
          <w:ilvl w:val="1"/>
          <w:numId w:val="1"/>
        </w:numPr>
        <w:spacing w:after="0" w:line="240" w:lineRule="auto"/>
      </w:pPr>
      <w:r>
        <w:t>“Get Data”</w:t>
      </w:r>
    </w:p>
    <w:p w:rsidR="00351916" w:rsidRDefault="00351916" w:rsidP="00351916">
      <w:pPr>
        <w:numPr>
          <w:ilvl w:val="2"/>
          <w:numId w:val="1"/>
        </w:numPr>
        <w:spacing w:after="0" w:line="240" w:lineRule="auto"/>
      </w:pPr>
      <w:r>
        <w:t xml:space="preserve">Select </w:t>
      </w:r>
      <w:r w:rsidRPr="00265799">
        <w:rPr>
          <w:b/>
        </w:rPr>
        <w:t>Custom Functions &gt; Get Data</w:t>
      </w:r>
      <w:r w:rsidR="00C66A42" w:rsidRPr="00265799">
        <w:rPr>
          <w:b/>
        </w:rPr>
        <w:br/>
      </w:r>
      <w:r w:rsidR="00C66A42">
        <w:t xml:space="preserve">Note: The </w:t>
      </w:r>
      <w:r w:rsidR="00C66A42" w:rsidRPr="00265799">
        <w:rPr>
          <w:b/>
        </w:rPr>
        <w:t>first</w:t>
      </w:r>
      <w:r w:rsidR="00C66A42">
        <w:t xml:space="preserve"> time you run the script, you will need to authorize it by s</w:t>
      </w:r>
      <w:r w:rsidR="00C66A42" w:rsidRPr="00C66A42">
        <w:t>elect</w:t>
      </w:r>
      <w:r w:rsidR="00C66A42">
        <w:t>ing</w:t>
      </w:r>
      <w:r w:rsidR="00C66A42" w:rsidRPr="00C66A42">
        <w:t xml:space="preserve"> </w:t>
      </w:r>
      <w:r w:rsidR="00C66A42">
        <w:br/>
        <w:t xml:space="preserve">           </w:t>
      </w:r>
      <w:r w:rsidR="00C66A42" w:rsidRPr="00C66A42">
        <w:t>“Continue” when prompted</w:t>
      </w:r>
      <w:r w:rsidR="00C66A42">
        <w:br/>
        <w:t xml:space="preserve">Note: This might require you to select a Google account; select the account in which you </w:t>
      </w:r>
      <w:r w:rsidR="00C66A42">
        <w:br/>
        <w:t xml:space="preserve">            are using the script (@dreamworks.com)</w:t>
      </w:r>
      <w:r w:rsidR="00C66A42">
        <w:br/>
        <w:t>Another prompt will require you to click “Accept”</w:t>
      </w:r>
      <w:r w:rsidRPr="00265799">
        <w:rPr>
          <w:b/>
        </w:rPr>
        <w:br/>
      </w:r>
      <w:r w:rsidRPr="00265799">
        <w:rPr>
          <w:b/>
        </w:rPr>
        <w:br/>
      </w:r>
      <w:r>
        <w:rPr>
          <w:b/>
          <w:noProof/>
        </w:rPr>
        <w:drawing>
          <wp:inline distT="0" distB="0" distL="0" distR="0" wp14:anchorId="0C333118" wp14:editId="22EF2EC7">
            <wp:extent cx="4572000" cy="15819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eamDoc-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A42" w:rsidRPr="00265799">
        <w:rPr>
          <w:b/>
        </w:rPr>
        <w:br/>
      </w:r>
      <w:r w:rsidR="00C66A42" w:rsidRPr="00265799">
        <w:rPr>
          <w:b/>
        </w:rPr>
        <w:br/>
        <w:t xml:space="preserve">                                </w:t>
      </w:r>
      <w:r w:rsidR="00C66A42">
        <w:rPr>
          <w:b/>
          <w:noProof/>
        </w:rPr>
        <w:drawing>
          <wp:inline distT="0" distB="0" distL="0" distR="0" wp14:anchorId="4CE23F97" wp14:editId="1EAE5FA5">
            <wp:extent cx="2743200" cy="180136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eamDoc-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A42" w:rsidRPr="00265799">
        <w:rPr>
          <w:b/>
        </w:rPr>
        <w:br/>
        <w:t xml:space="preserve">                                                         Select “Continue”</w:t>
      </w:r>
      <w:r w:rsidR="00C66A42" w:rsidRPr="00265799">
        <w:rPr>
          <w:b/>
        </w:rPr>
        <w:br/>
      </w:r>
      <w:r w:rsidR="00C66A42" w:rsidRPr="00265799">
        <w:rPr>
          <w:b/>
        </w:rPr>
        <w:br/>
        <w:t xml:space="preserve">                                 </w:t>
      </w:r>
      <w:r w:rsidR="00C66A42">
        <w:rPr>
          <w:b/>
          <w:noProof/>
        </w:rPr>
        <w:drawing>
          <wp:inline distT="0" distB="0" distL="0" distR="0" wp14:anchorId="229803FA" wp14:editId="3CDD48CA">
            <wp:extent cx="2743200" cy="25237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eamDoc-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A42" w:rsidRPr="00265799">
        <w:rPr>
          <w:b/>
        </w:rPr>
        <w:br/>
      </w:r>
      <w:r w:rsidR="00C66A42" w:rsidRPr="00265799">
        <w:rPr>
          <w:b/>
        </w:rPr>
        <w:br/>
        <w:t xml:space="preserve">                                                             Select “Accept”</w:t>
      </w:r>
      <w:r w:rsidR="00265799">
        <w:rPr>
          <w:b/>
        </w:rPr>
        <w:br/>
      </w:r>
      <w:r w:rsidR="00C66A42" w:rsidRPr="00265799">
        <w:rPr>
          <w:b/>
        </w:rPr>
        <w:br/>
      </w:r>
      <w:r w:rsidR="00C66A42">
        <w:t xml:space="preserve">Select </w:t>
      </w:r>
      <w:r w:rsidR="00C66A42" w:rsidRPr="00265799">
        <w:rPr>
          <w:b/>
        </w:rPr>
        <w:t>Custom Functions &gt; Get Data</w:t>
      </w:r>
      <w:r w:rsidR="00C66A42">
        <w:t xml:space="preserve"> again to </w:t>
      </w:r>
      <w:r w:rsidR="00265799">
        <w:t>r</w:t>
      </w:r>
      <w:r w:rsidR="00C66A42">
        <w:t>un the script</w:t>
      </w:r>
      <w:r w:rsidR="00265799">
        <w:t xml:space="preserve"> if authorization was required</w:t>
      </w:r>
    </w:p>
    <w:p w:rsidR="00D83B20" w:rsidRDefault="00D83B20" w:rsidP="00351916">
      <w:pPr>
        <w:numPr>
          <w:ilvl w:val="2"/>
          <w:numId w:val="1"/>
        </w:numPr>
        <w:spacing w:after="0" w:line="240" w:lineRule="auto"/>
      </w:pPr>
      <w:r>
        <w:lastRenderedPageBreak/>
        <w:t>When prompted, enter the name of the folder with the curricula spreadsheets</w:t>
      </w:r>
      <w:r>
        <w:br/>
        <w:t xml:space="preserve">Note: Simply press “Enter” or click “Ok” without typing in the prompt text box when </w:t>
      </w:r>
      <w:r>
        <w:br/>
        <w:t xml:space="preserve">           there are no more folders to be processed</w:t>
      </w:r>
      <w:r>
        <w:br/>
        <w:t>Note: A “Script Running” dialog box will show at the top of the page to show progress</w:t>
      </w:r>
      <w:r>
        <w:br/>
      </w:r>
      <w:r>
        <w:br/>
        <w:t xml:space="preserve">                                   </w:t>
      </w:r>
      <w:r>
        <w:rPr>
          <w:noProof/>
        </w:rPr>
        <w:drawing>
          <wp:inline distT="0" distB="0" distL="0" distR="0" wp14:anchorId="7C4FD9E0" wp14:editId="1E666814">
            <wp:extent cx="2743200" cy="13350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eamDoc-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                                             </w:t>
      </w:r>
      <w:r>
        <w:rPr>
          <w:noProof/>
        </w:rPr>
        <w:drawing>
          <wp:inline distT="0" distB="0" distL="0" distR="0">
            <wp:extent cx="2115127" cy="494597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eamDoc-09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2"/>
                    <a:stretch/>
                  </pic:blipFill>
                  <pic:spPr bwMode="auto">
                    <a:xfrm>
                      <a:off x="0" y="0"/>
                      <a:ext cx="2118428" cy="495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:rsidR="0002413B" w:rsidRDefault="00910852" w:rsidP="00DA75EF">
      <w:pPr>
        <w:numPr>
          <w:ilvl w:val="2"/>
          <w:numId w:val="1"/>
        </w:numPr>
        <w:spacing w:after="0" w:line="240" w:lineRule="auto"/>
      </w:pPr>
      <w:r>
        <w:t>The results will be input to the spreadsheet!</w:t>
      </w:r>
      <w:r w:rsidR="0002413B">
        <w:br/>
        <w:t>Note: You might want to auto-fit the columns manually</w:t>
      </w:r>
      <w:r w:rsidR="004216AB">
        <w:br/>
        <w:t>Note: The top row is frozen and the font is bold for your convenience</w:t>
      </w:r>
      <w:r>
        <w:br/>
      </w:r>
      <w:r w:rsidR="00116B8F">
        <w:t xml:space="preserve">                  </w:t>
      </w:r>
      <w:r>
        <w:t xml:space="preserve">      </w:t>
      </w:r>
      <w:r w:rsidR="0002413B">
        <w:t>0</w:t>
      </w:r>
      <w:r>
        <w:t xml:space="preserve">   </w:t>
      </w:r>
    </w:p>
    <w:p w:rsidR="00910852" w:rsidRDefault="00910852" w:rsidP="0002413B">
      <w:pPr>
        <w:spacing w:after="0" w:line="240" w:lineRule="auto"/>
        <w:ind w:left="2160"/>
      </w:pPr>
      <w:r>
        <w:rPr>
          <w:noProof/>
        </w:rPr>
        <w:drawing>
          <wp:inline distT="0" distB="0" distL="0" distR="0" wp14:anchorId="15697E96" wp14:editId="0B29F313">
            <wp:extent cx="3200400" cy="20665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eamDoc-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A75EF" w:rsidRDefault="00DA75EF" w:rsidP="00DA75EF">
      <w:pPr>
        <w:numPr>
          <w:ilvl w:val="1"/>
          <w:numId w:val="1"/>
        </w:numPr>
        <w:spacing w:after="0" w:line="240" w:lineRule="auto"/>
      </w:pPr>
      <w:r>
        <w:t>“Delete Scheduled”</w:t>
      </w:r>
    </w:p>
    <w:p w:rsidR="00DA75EF" w:rsidRDefault="00DA75EF" w:rsidP="00DA75EF">
      <w:pPr>
        <w:numPr>
          <w:ilvl w:val="2"/>
          <w:numId w:val="1"/>
        </w:numPr>
        <w:spacing w:after="0" w:line="240" w:lineRule="auto"/>
      </w:pPr>
      <w:r>
        <w:t>Follow instructions for “Get Data” if authorization is required</w:t>
      </w:r>
    </w:p>
    <w:p w:rsidR="00DA75EF" w:rsidRDefault="00DA75EF" w:rsidP="0002413B">
      <w:pPr>
        <w:numPr>
          <w:ilvl w:val="2"/>
          <w:numId w:val="1"/>
        </w:numPr>
        <w:spacing w:after="0" w:line="240" w:lineRule="auto"/>
      </w:pPr>
      <w:r>
        <w:t>Mark rows to be deleted</w:t>
      </w:r>
      <w:r w:rsidR="0002413B">
        <w:br/>
      </w:r>
      <w:r w:rsidR="0002413B">
        <w:rPr>
          <w:noProof/>
        </w:rPr>
        <w:drawing>
          <wp:inline distT="0" distB="0" distL="0" distR="0">
            <wp:extent cx="3200400" cy="1920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eamDoc-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A75EF" w:rsidRPr="0002413B" w:rsidRDefault="00DA75EF" w:rsidP="00DA75EF">
      <w:pPr>
        <w:numPr>
          <w:ilvl w:val="2"/>
          <w:numId w:val="1"/>
        </w:numPr>
        <w:spacing w:after="0" w:line="240" w:lineRule="auto"/>
      </w:pPr>
      <w:r>
        <w:lastRenderedPageBreak/>
        <w:t xml:space="preserve">Run </w:t>
      </w:r>
      <w:r>
        <w:rPr>
          <w:b/>
        </w:rPr>
        <w:t>Custom Functions &gt; Delete Scheduled</w:t>
      </w:r>
      <w:r w:rsidR="0002413B">
        <w:rPr>
          <w:b/>
        </w:rPr>
        <w:br/>
      </w:r>
      <w:r w:rsidR="0002413B">
        <w:rPr>
          <w:b/>
        </w:rPr>
        <w:br/>
      </w:r>
      <w:r w:rsidR="0002413B">
        <w:rPr>
          <w:b/>
          <w:noProof/>
        </w:rPr>
        <w:drawing>
          <wp:inline distT="0" distB="0" distL="0" distR="0">
            <wp:extent cx="4114800" cy="24780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eamDoc-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13B">
        <w:rPr>
          <w:b/>
        </w:rPr>
        <w:br/>
      </w:r>
    </w:p>
    <w:p w:rsidR="0002413B" w:rsidRDefault="004216AB" w:rsidP="00DA75EF">
      <w:pPr>
        <w:numPr>
          <w:ilvl w:val="2"/>
          <w:numId w:val="1"/>
        </w:numPr>
        <w:spacing w:after="0" w:line="240" w:lineRule="auto"/>
      </w:pPr>
      <w:r>
        <w:t>Results are update!</w:t>
      </w:r>
      <w:r>
        <w:br/>
      </w:r>
      <w:r>
        <w:br/>
      </w:r>
      <w:r>
        <w:rPr>
          <w:noProof/>
        </w:rPr>
        <w:drawing>
          <wp:inline distT="0" distB="0" distL="0" distR="0">
            <wp:extent cx="4334480" cy="1943371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eamDoc-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216AB" w:rsidRPr="004726A9" w:rsidRDefault="00A05519" w:rsidP="00DA75EF">
      <w:pPr>
        <w:numPr>
          <w:ilvl w:val="2"/>
          <w:numId w:val="1"/>
        </w:numPr>
        <w:spacing w:after="0" w:line="240" w:lineRule="auto"/>
      </w:pPr>
      <w:r>
        <w:t>Note: This function is just to clean the document while working</w:t>
      </w:r>
      <w:r>
        <w:br/>
        <w:t xml:space="preserve">           The best way to keep updated content is to re-run the “Get Data” Function after </w:t>
      </w:r>
      <w:r>
        <w:br/>
        <w:t xml:space="preserve">           </w:t>
      </w:r>
      <w:bookmarkStart w:id="0" w:name="_GoBack"/>
      <w:bookmarkEnd w:id="0"/>
      <w:r>
        <w:t>updating the individual curriculum spreadsheets</w:t>
      </w:r>
    </w:p>
    <w:sectPr w:rsidR="004216AB" w:rsidRPr="004726A9" w:rsidSect="000F504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31E24"/>
    <w:multiLevelType w:val="hybridMultilevel"/>
    <w:tmpl w:val="BD40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CC9A7C">
      <w:start w:val="1"/>
      <w:numFmt w:val="decimal"/>
      <w:lvlText w:val="%2)"/>
      <w:lvlJc w:val="left"/>
      <w:pPr>
        <w:ind w:left="1440" w:hanging="360"/>
      </w:pPr>
      <w:rPr>
        <w:rFonts w:hint="default"/>
        <w:i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93690"/>
    <w:multiLevelType w:val="hybridMultilevel"/>
    <w:tmpl w:val="423C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6A9"/>
    <w:rsid w:val="0002413B"/>
    <w:rsid w:val="000A2CCC"/>
    <w:rsid w:val="000F504C"/>
    <w:rsid w:val="00116B8F"/>
    <w:rsid w:val="00265799"/>
    <w:rsid w:val="00351916"/>
    <w:rsid w:val="004216AB"/>
    <w:rsid w:val="004726A9"/>
    <w:rsid w:val="007D4455"/>
    <w:rsid w:val="00910852"/>
    <w:rsid w:val="00A05519"/>
    <w:rsid w:val="00C66A42"/>
    <w:rsid w:val="00CD3157"/>
    <w:rsid w:val="00D83B20"/>
    <w:rsid w:val="00DA75EF"/>
    <w:rsid w:val="00FB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6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31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15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F5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F5E"/>
    <w:rPr>
      <w:rFonts w:eastAsiaTheme="minorEastAsia"/>
      <w:b/>
      <w:bCs/>
      <w:i/>
      <w:iCs/>
      <w:color w:val="4F81BD" w:themeColor="accent1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FB6F5E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FB6F5E"/>
    <w:rPr>
      <w:rFonts w:eastAsiaTheme="minorEastAsia"/>
      <w:i/>
      <w:iCs/>
      <w:color w:val="000000" w:themeColor="text1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6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31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15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F5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F5E"/>
    <w:rPr>
      <w:rFonts w:eastAsiaTheme="minorEastAsia"/>
      <w:b/>
      <w:bCs/>
      <w:i/>
      <w:iCs/>
      <w:color w:val="4F81BD" w:themeColor="accent1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FB6F5E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FB6F5E"/>
    <w:rPr>
      <w:rFonts w:eastAsiaTheme="minorEastAsia"/>
      <w:i/>
      <w:iCs/>
      <w:color w:val="000000" w:themeColor="tex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39BA5-23EB-4438-BC43-4647E3C2F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F5EE1480.dotm</Template>
  <TotalTime>61</TotalTime>
  <Pages>5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Dreamworks Animation SKG</Company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Birky, Rachael</dc:creator>
  <cp:lastModifiedBy>Birky, Rachael</cp:lastModifiedBy>
  <cp:revision>9</cp:revision>
  <dcterms:created xsi:type="dcterms:W3CDTF">2014-07-07T20:59:00Z</dcterms:created>
  <dcterms:modified xsi:type="dcterms:W3CDTF">2014-07-07T22:01:00Z</dcterms:modified>
</cp:coreProperties>
</file>