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04A06" w14:textId="375E5B37" w:rsidR="009F1DBE" w:rsidRDefault="009F1DBE" w:rsidP="00AB5FBB">
      <w:pPr>
        <w:pStyle w:val="NormalWeb"/>
        <w:spacing w:before="150" w:beforeAutospacing="0" w:after="0" w:afterAutospacing="0" w:line="360" w:lineRule="atLeast"/>
        <w:rPr>
          <w:rFonts w:ascii="Roboto" w:hAnsi="Roboto"/>
          <w:color w:val="2B2B2B"/>
          <w:sz w:val="30"/>
          <w:szCs w:val="30"/>
        </w:rPr>
      </w:pPr>
      <w:r>
        <w:rPr>
          <w:rFonts w:ascii="Roboto" w:hAnsi="Roboto"/>
          <w:color w:val="2B2B2B"/>
          <w:sz w:val="30"/>
          <w:szCs w:val="30"/>
        </w:rPr>
        <w:t xml:space="preserve">Rina </w:t>
      </w:r>
      <w:proofErr w:type="spellStart"/>
      <w:r>
        <w:rPr>
          <w:rFonts w:ascii="Roboto" w:hAnsi="Roboto"/>
          <w:color w:val="2B2B2B"/>
          <w:sz w:val="30"/>
          <w:szCs w:val="30"/>
        </w:rPr>
        <w:t>Neaara</w:t>
      </w:r>
      <w:proofErr w:type="spellEnd"/>
      <w:r>
        <w:rPr>
          <w:rFonts w:ascii="Roboto" w:hAnsi="Roboto"/>
          <w:color w:val="2B2B2B"/>
          <w:sz w:val="30"/>
          <w:szCs w:val="30"/>
        </w:rPr>
        <w:t xml:space="preserve"> </w:t>
      </w:r>
      <w:proofErr w:type="spellStart"/>
      <w:r>
        <w:rPr>
          <w:rFonts w:ascii="Roboto" w:hAnsi="Roboto"/>
          <w:color w:val="2B2B2B"/>
          <w:sz w:val="30"/>
          <w:szCs w:val="30"/>
        </w:rPr>
        <w:t>Bitas</w:t>
      </w:r>
      <w:proofErr w:type="spellEnd"/>
      <w:r>
        <w:rPr>
          <w:rFonts w:ascii="Roboto" w:hAnsi="Roboto"/>
          <w:color w:val="2B2B2B"/>
          <w:sz w:val="30"/>
          <w:szCs w:val="30"/>
        </w:rPr>
        <w:t xml:space="preserve"> </w:t>
      </w:r>
    </w:p>
    <w:p w14:paraId="39DE2552" w14:textId="19CA5A7E" w:rsidR="009F1DBE" w:rsidRDefault="009F1DBE" w:rsidP="00AB5FBB">
      <w:pPr>
        <w:pStyle w:val="NormalWeb"/>
        <w:spacing w:before="150" w:beforeAutospacing="0" w:after="0" w:afterAutospacing="0" w:line="360" w:lineRule="atLeast"/>
        <w:rPr>
          <w:rFonts w:ascii="Roboto" w:hAnsi="Roboto"/>
          <w:color w:val="2B2B2B"/>
          <w:sz w:val="30"/>
          <w:szCs w:val="30"/>
        </w:rPr>
      </w:pPr>
      <w:r>
        <w:rPr>
          <w:rFonts w:ascii="Roboto" w:hAnsi="Roboto"/>
          <w:color w:val="2B2B2B"/>
          <w:sz w:val="30"/>
          <w:szCs w:val="30"/>
        </w:rPr>
        <w:tab/>
      </w:r>
      <w:r>
        <w:rPr>
          <w:rFonts w:ascii="Roboto" w:hAnsi="Roboto"/>
          <w:color w:val="2B2B2B"/>
          <w:sz w:val="30"/>
          <w:szCs w:val="30"/>
        </w:rPr>
        <w:tab/>
      </w:r>
      <w:r>
        <w:rPr>
          <w:rFonts w:ascii="Roboto" w:hAnsi="Roboto"/>
          <w:color w:val="2B2B2B"/>
          <w:sz w:val="30"/>
          <w:szCs w:val="30"/>
        </w:rPr>
        <w:tab/>
      </w:r>
      <w:r>
        <w:rPr>
          <w:rFonts w:ascii="Roboto" w:hAnsi="Roboto"/>
          <w:color w:val="2B2B2B"/>
          <w:sz w:val="30"/>
          <w:szCs w:val="30"/>
        </w:rPr>
        <w:tab/>
        <w:t>Crowdfunding Campaign Report</w:t>
      </w:r>
    </w:p>
    <w:p w14:paraId="143EAA3F" w14:textId="3BFDD2E4" w:rsidR="00AB5FBB" w:rsidRDefault="00AB5FBB" w:rsidP="00AB5FBB">
      <w:pPr>
        <w:pStyle w:val="NormalWeb"/>
        <w:spacing w:before="150" w:beforeAutospacing="0" w:after="0" w:afterAutospacing="0" w:line="360" w:lineRule="atLeast"/>
        <w:rPr>
          <w:rFonts w:ascii="Roboto" w:hAnsi="Roboto"/>
          <w:color w:val="2B2B2B"/>
          <w:sz w:val="30"/>
          <w:szCs w:val="30"/>
        </w:rPr>
      </w:pPr>
      <w:r>
        <w:rPr>
          <w:rFonts w:ascii="Roboto" w:hAnsi="Roboto"/>
          <w:color w:val="2B2B2B"/>
          <w:sz w:val="30"/>
          <w:szCs w:val="30"/>
        </w:rPr>
        <w:t>Given the provided data, what are three conclusions that we can draw about crowdfunding campaigns?</w:t>
      </w:r>
    </w:p>
    <w:p w14:paraId="24C05001" w14:textId="32EF04B1" w:rsidR="00E23F71" w:rsidRDefault="00843EA4" w:rsidP="003B5AAE">
      <w:pPr>
        <w:pStyle w:val="NormalWeb"/>
        <w:numPr>
          <w:ilvl w:val="0"/>
          <w:numId w:val="2"/>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Crowdfunding allows businesses, organization, or a person to fund a business through small donations of many people</w:t>
      </w:r>
      <w:r w:rsidR="004F3800">
        <w:rPr>
          <w:rFonts w:ascii="Roboto" w:hAnsi="Roboto"/>
          <w:color w:val="2B2B2B"/>
          <w:sz w:val="30"/>
          <w:szCs w:val="30"/>
        </w:rPr>
        <w:t>.</w:t>
      </w:r>
      <w:r w:rsidR="00E23F71">
        <w:rPr>
          <w:rFonts w:ascii="Roboto" w:hAnsi="Roboto"/>
          <w:color w:val="2B2B2B"/>
          <w:sz w:val="30"/>
          <w:szCs w:val="30"/>
        </w:rPr>
        <w:t xml:space="preserve"> Based on the data given, crowdfunding is successful majority of the time across North America and Europe. However, only </w:t>
      </w:r>
      <w:r w:rsidR="004F3800">
        <w:rPr>
          <w:rFonts w:ascii="Roboto" w:hAnsi="Roboto"/>
          <w:color w:val="2B2B2B"/>
          <w:sz w:val="30"/>
          <w:szCs w:val="30"/>
        </w:rPr>
        <w:t>56% of all campaigns were</w:t>
      </w:r>
      <w:r w:rsidR="00E23F71">
        <w:rPr>
          <w:rFonts w:ascii="Roboto" w:hAnsi="Roboto"/>
          <w:color w:val="2B2B2B"/>
          <w:sz w:val="30"/>
          <w:szCs w:val="30"/>
        </w:rPr>
        <w:t xml:space="preserve"> successful, while </w:t>
      </w:r>
      <w:r w:rsidR="004F3800">
        <w:rPr>
          <w:rFonts w:ascii="Roboto" w:hAnsi="Roboto"/>
          <w:color w:val="2B2B2B"/>
          <w:sz w:val="30"/>
          <w:szCs w:val="30"/>
        </w:rPr>
        <w:t>36% failed</w:t>
      </w:r>
      <w:r w:rsidR="00E23F71">
        <w:rPr>
          <w:rFonts w:ascii="Roboto" w:hAnsi="Roboto"/>
          <w:color w:val="2B2B2B"/>
          <w:sz w:val="30"/>
          <w:szCs w:val="30"/>
        </w:rPr>
        <w:t xml:space="preserve">, demonstrating success by a smaller margin. </w:t>
      </w:r>
    </w:p>
    <w:p w14:paraId="098F46B9" w14:textId="3259F638" w:rsidR="006F36CA" w:rsidRDefault="00D63B59" w:rsidP="003B5AAE">
      <w:pPr>
        <w:pStyle w:val="NormalWeb"/>
        <w:numPr>
          <w:ilvl w:val="0"/>
          <w:numId w:val="2"/>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 xml:space="preserve">The </w:t>
      </w:r>
      <w:r w:rsidR="00274623">
        <w:rPr>
          <w:rFonts w:ascii="Roboto" w:hAnsi="Roboto"/>
          <w:color w:val="2B2B2B"/>
          <w:sz w:val="30"/>
          <w:szCs w:val="30"/>
        </w:rPr>
        <w:t>three</w:t>
      </w:r>
      <w:r>
        <w:rPr>
          <w:rFonts w:ascii="Roboto" w:hAnsi="Roboto"/>
          <w:color w:val="2B2B2B"/>
          <w:sz w:val="30"/>
          <w:szCs w:val="30"/>
        </w:rPr>
        <w:t xml:space="preserve"> countries that had the most crowdfunding campaigns </w:t>
      </w:r>
      <w:r w:rsidR="00274623">
        <w:rPr>
          <w:rFonts w:ascii="Roboto" w:hAnsi="Roboto"/>
          <w:color w:val="2B2B2B"/>
          <w:sz w:val="30"/>
          <w:szCs w:val="30"/>
        </w:rPr>
        <w:t>out of the data set were, Great Britain (48), Italy (48), and United States with United States having the most campaigns (763)</w:t>
      </w:r>
      <w:r w:rsidR="00A06408">
        <w:rPr>
          <w:rFonts w:ascii="Roboto" w:hAnsi="Roboto"/>
          <w:color w:val="2B2B2B"/>
          <w:sz w:val="30"/>
          <w:szCs w:val="30"/>
        </w:rPr>
        <w:t xml:space="preserve">. Out of successful campaigns in </w:t>
      </w:r>
      <w:r w:rsidR="00A06408">
        <w:rPr>
          <w:rFonts w:ascii="Roboto" w:hAnsi="Roboto"/>
          <w:color w:val="2B2B2B"/>
          <w:sz w:val="30"/>
          <w:szCs w:val="30"/>
        </w:rPr>
        <w:t>Great Britain 25% were Film and video</w:t>
      </w:r>
      <w:r w:rsidR="00A06408">
        <w:rPr>
          <w:rFonts w:ascii="Roboto" w:hAnsi="Roboto"/>
          <w:color w:val="2B2B2B"/>
          <w:sz w:val="30"/>
          <w:szCs w:val="30"/>
        </w:rPr>
        <w:t xml:space="preserve">. Theatre was the most successful campaign in Italy and the United States. Out of successful campaigns in </w:t>
      </w:r>
      <w:r w:rsidR="00A06408">
        <w:rPr>
          <w:rFonts w:ascii="Roboto" w:hAnsi="Roboto"/>
          <w:color w:val="2B2B2B"/>
          <w:sz w:val="30"/>
          <w:szCs w:val="30"/>
        </w:rPr>
        <w:t>Italy</w:t>
      </w:r>
      <w:r w:rsidR="00A06408">
        <w:rPr>
          <w:rFonts w:ascii="Roboto" w:hAnsi="Roboto"/>
          <w:color w:val="2B2B2B"/>
          <w:sz w:val="30"/>
          <w:szCs w:val="30"/>
        </w:rPr>
        <w:t xml:space="preserve">, </w:t>
      </w:r>
      <w:r w:rsidR="00A06408">
        <w:rPr>
          <w:rFonts w:ascii="Roboto" w:hAnsi="Roboto"/>
          <w:color w:val="2B2B2B"/>
          <w:sz w:val="30"/>
          <w:szCs w:val="30"/>
        </w:rPr>
        <w:t>38% were theater</w:t>
      </w:r>
      <w:r w:rsidR="00A06408">
        <w:rPr>
          <w:rFonts w:ascii="Roboto" w:hAnsi="Roboto"/>
          <w:color w:val="2B2B2B"/>
          <w:sz w:val="30"/>
          <w:szCs w:val="30"/>
        </w:rPr>
        <w:t xml:space="preserve">. In the United States </w:t>
      </w:r>
      <w:r w:rsidR="00A06408">
        <w:rPr>
          <w:rFonts w:ascii="Roboto" w:hAnsi="Roboto"/>
          <w:color w:val="2B2B2B"/>
          <w:sz w:val="30"/>
          <w:szCs w:val="30"/>
        </w:rPr>
        <w:t xml:space="preserve">34% </w:t>
      </w:r>
      <w:r w:rsidR="00A06408">
        <w:rPr>
          <w:rFonts w:ascii="Roboto" w:hAnsi="Roboto"/>
          <w:color w:val="2B2B2B"/>
          <w:sz w:val="30"/>
          <w:szCs w:val="30"/>
        </w:rPr>
        <w:t xml:space="preserve">of their successful crowdfunding campaigns </w:t>
      </w:r>
      <w:r w:rsidR="00A06408">
        <w:rPr>
          <w:rFonts w:ascii="Roboto" w:hAnsi="Roboto"/>
          <w:color w:val="2B2B2B"/>
          <w:sz w:val="30"/>
          <w:szCs w:val="30"/>
        </w:rPr>
        <w:t xml:space="preserve">were theater. </w:t>
      </w:r>
    </w:p>
    <w:p w14:paraId="40CC922F" w14:textId="13816CD1" w:rsidR="00816D72" w:rsidRDefault="00816D72" w:rsidP="00816D72">
      <w:pPr>
        <w:pStyle w:val="NormalWeb"/>
        <w:numPr>
          <w:ilvl w:val="0"/>
          <w:numId w:val="2"/>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 xml:space="preserve">The data </w:t>
      </w:r>
      <w:r w:rsidR="003B5AAE">
        <w:rPr>
          <w:rFonts w:ascii="Roboto" w:hAnsi="Roboto"/>
          <w:color w:val="2B2B2B"/>
          <w:sz w:val="30"/>
          <w:szCs w:val="30"/>
        </w:rPr>
        <w:t>portrays</w:t>
      </w:r>
      <w:r>
        <w:rPr>
          <w:rFonts w:ascii="Roboto" w:hAnsi="Roboto"/>
          <w:color w:val="2B2B2B"/>
          <w:sz w:val="30"/>
          <w:szCs w:val="30"/>
        </w:rPr>
        <w:t xml:space="preserve"> that</w:t>
      </w:r>
      <w:r w:rsidR="003B5AAE">
        <w:rPr>
          <w:rFonts w:ascii="Roboto" w:hAnsi="Roboto"/>
          <w:color w:val="2B2B2B"/>
          <w:sz w:val="30"/>
          <w:szCs w:val="30"/>
        </w:rPr>
        <w:t xml:space="preserve"> during 2010-2020</w:t>
      </w:r>
      <w:r>
        <w:rPr>
          <w:rFonts w:ascii="Roboto" w:hAnsi="Roboto"/>
          <w:color w:val="2B2B2B"/>
          <w:sz w:val="30"/>
          <w:szCs w:val="30"/>
        </w:rPr>
        <w:t xml:space="preserve"> the months between May and June have the steepest increase in successful crowdfunding campaigns going from 46 to 55. The peak of successful </w:t>
      </w:r>
      <w:r w:rsidR="003B5AAE">
        <w:rPr>
          <w:rFonts w:ascii="Roboto" w:hAnsi="Roboto"/>
          <w:color w:val="2B2B2B"/>
          <w:sz w:val="30"/>
          <w:szCs w:val="30"/>
        </w:rPr>
        <w:t>campaigns</w:t>
      </w:r>
      <w:r>
        <w:rPr>
          <w:rFonts w:ascii="Roboto" w:hAnsi="Roboto"/>
          <w:color w:val="2B2B2B"/>
          <w:sz w:val="30"/>
          <w:szCs w:val="30"/>
        </w:rPr>
        <w:t xml:space="preserve"> occurred in July</w:t>
      </w:r>
      <w:r w:rsidR="003B5AAE">
        <w:rPr>
          <w:rFonts w:ascii="Roboto" w:hAnsi="Roboto"/>
          <w:color w:val="2B2B2B"/>
          <w:sz w:val="30"/>
          <w:szCs w:val="30"/>
        </w:rPr>
        <w:t xml:space="preserve"> with 58</w:t>
      </w:r>
      <w:r>
        <w:rPr>
          <w:rFonts w:ascii="Roboto" w:hAnsi="Roboto"/>
          <w:color w:val="2B2B2B"/>
          <w:sz w:val="30"/>
          <w:szCs w:val="30"/>
        </w:rPr>
        <w:t>. However, the biggest de</w:t>
      </w:r>
      <w:r w:rsidR="003B5AAE">
        <w:rPr>
          <w:rFonts w:ascii="Roboto" w:hAnsi="Roboto"/>
          <w:color w:val="2B2B2B"/>
          <w:sz w:val="30"/>
          <w:szCs w:val="30"/>
        </w:rPr>
        <w:t>cline</w:t>
      </w:r>
      <w:r>
        <w:rPr>
          <w:rFonts w:ascii="Roboto" w:hAnsi="Roboto"/>
          <w:color w:val="2B2B2B"/>
          <w:sz w:val="30"/>
          <w:szCs w:val="30"/>
        </w:rPr>
        <w:t xml:space="preserve"> in successful crowdfunding campaigns occurred in the months of July to August where successful campaigns went from 58 to 41. The data shows that the best time to start a crowdfunding campaign would be in the summer months, May to July. </w:t>
      </w:r>
    </w:p>
    <w:p w14:paraId="67383D34" w14:textId="5866D3D5" w:rsidR="003B5AAE" w:rsidRDefault="003B5AAE" w:rsidP="003B5AAE">
      <w:pPr>
        <w:pStyle w:val="NormalWeb"/>
        <w:spacing w:before="150" w:beforeAutospacing="0" w:after="0" w:afterAutospacing="0" w:line="360" w:lineRule="atLeast"/>
        <w:rPr>
          <w:rFonts w:ascii="Roboto" w:hAnsi="Roboto"/>
          <w:color w:val="2B2B2B"/>
          <w:sz w:val="30"/>
          <w:szCs w:val="30"/>
        </w:rPr>
      </w:pPr>
    </w:p>
    <w:p w14:paraId="7BD98730" w14:textId="63244375" w:rsidR="003B5AAE" w:rsidRDefault="003B5AAE" w:rsidP="003B5AAE">
      <w:pPr>
        <w:pStyle w:val="NormalWeb"/>
        <w:spacing w:before="150" w:beforeAutospacing="0" w:after="0" w:afterAutospacing="0" w:line="360" w:lineRule="atLeast"/>
        <w:rPr>
          <w:rFonts w:ascii="Roboto" w:hAnsi="Roboto"/>
          <w:color w:val="2B2B2B"/>
          <w:sz w:val="30"/>
          <w:szCs w:val="30"/>
        </w:rPr>
      </w:pPr>
    </w:p>
    <w:p w14:paraId="013CC5A3" w14:textId="1376A16F" w:rsidR="003B5AAE" w:rsidRDefault="003B5AAE" w:rsidP="003B5AAE">
      <w:pPr>
        <w:pStyle w:val="NormalWeb"/>
        <w:spacing w:before="150" w:beforeAutospacing="0" w:after="0" w:afterAutospacing="0" w:line="360" w:lineRule="atLeast"/>
        <w:rPr>
          <w:rFonts w:ascii="Roboto" w:hAnsi="Roboto"/>
          <w:color w:val="2B2B2B"/>
          <w:sz w:val="30"/>
          <w:szCs w:val="30"/>
        </w:rPr>
      </w:pPr>
    </w:p>
    <w:p w14:paraId="491BE10A" w14:textId="4D950713" w:rsidR="003B5AAE" w:rsidRDefault="003B5AAE" w:rsidP="003B5AAE">
      <w:pPr>
        <w:pStyle w:val="NormalWeb"/>
        <w:spacing w:before="150" w:beforeAutospacing="0" w:after="0" w:afterAutospacing="0" w:line="360" w:lineRule="atLeast"/>
        <w:rPr>
          <w:rFonts w:ascii="Roboto" w:hAnsi="Roboto"/>
          <w:color w:val="2B2B2B"/>
          <w:sz w:val="30"/>
          <w:szCs w:val="30"/>
        </w:rPr>
      </w:pPr>
    </w:p>
    <w:p w14:paraId="693D3C2A" w14:textId="6D3A1669" w:rsidR="003B5AAE" w:rsidRDefault="003B5AAE" w:rsidP="003B5AAE">
      <w:pPr>
        <w:pStyle w:val="NormalWeb"/>
        <w:spacing w:before="150" w:beforeAutospacing="0" w:after="0" w:afterAutospacing="0" w:line="360" w:lineRule="atLeast"/>
        <w:rPr>
          <w:rFonts w:ascii="Roboto" w:hAnsi="Roboto"/>
          <w:color w:val="2B2B2B"/>
          <w:sz w:val="30"/>
          <w:szCs w:val="30"/>
        </w:rPr>
      </w:pPr>
    </w:p>
    <w:p w14:paraId="687A9D59" w14:textId="42F34C0E" w:rsidR="003B5AAE" w:rsidRDefault="003B5AAE" w:rsidP="003B5AAE">
      <w:pPr>
        <w:pStyle w:val="NormalWeb"/>
        <w:spacing w:before="150" w:beforeAutospacing="0" w:after="0" w:afterAutospacing="0" w:line="360" w:lineRule="atLeast"/>
        <w:rPr>
          <w:rFonts w:ascii="Roboto" w:hAnsi="Roboto"/>
          <w:color w:val="2B2B2B"/>
          <w:sz w:val="30"/>
          <w:szCs w:val="30"/>
        </w:rPr>
      </w:pPr>
    </w:p>
    <w:p w14:paraId="20CE0B6F" w14:textId="3BC4E1CB" w:rsidR="003B5AAE" w:rsidRDefault="003B5AAE" w:rsidP="003B5AAE">
      <w:pPr>
        <w:pStyle w:val="NormalWeb"/>
        <w:spacing w:before="150" w:beforeAutospacing="0" w:after="0" w:afterAutospacing="0" w:line="360" w:lineRule="atLeast"/>
        <w:rPr>
          <w:rFonts w:ascii="Roboto" w:hAnsi="Roboto"/>
          <w:color w:val="2B2B2B"/>
          <w:sz w:val="30"/>
          <w:szCs w:val="30"/>
        </w:rPr>
      </w:pPr>
      <w:r>
        <w:rPr>
          <w:rFonts w:ascii="Roboto" w:hAnsi="Roboto"/>
          <w:color w:val="2B2B2B"/>
          <w:sz w:val="30"/>
          <w:szCs w:val="30"/>
        </w:rPr>
        <w:t>What are some limitations of this dataset?</w:t>
      </w:r>
    </w:p>
    <w:p w14:paraId="0AB97E12" w14:textId="78B5F909" w:rsidR="003B5AAE" w:rsidRDefault="003B5AAE" w:rsidP="00F641F1">
      <w:pPr>
        <w:pStyle w:val="NormalWeb"/>
        <w:spacing w:before="150" w:beforeAutospacing="0" w:after="0" w:afterAutospacing="0" w:line="360" w:lineRule="atLeast"/>
        <w:rPr>
          <w:rFonts w:ascii="Roboto" w:hAnsi="Roboto"/>
          <w:color w:val="2B2B2B"/>
          <w:sz w:val="30"/>
          <w:szCs w:val="30"/>
        </w:rPr>
      </w:pPr>
      <w:r>
        <w:rPr>
          <w:rFonts w:ascii="Roboto" w:hAnsi="Roboto"/>
          <w:color w:val="2B2B2B"/>
          <w:sz w:val="30"/>
          <w:szCs w:val="30"/>
        </w:rPr>
        <w:t xml:space="preserve">This data set gives a lot of information </w:t>
      </w:r>
      <w:r w:rsidR="004F1794">
        <w:rPr>
          <w:rFonts w:ascii="Roboto" w:hAnsi="Roboto"/>
          <w:color w:val="2B2B2B"/>
          <w:sz w:val="30"/>
          <w:szCs w:val="30"/>
        </w:rPr>
        <w:t>regarding</w:t>
      </w:r>
      <w:r>
        <w:rPr>
          <w:rFonts w:ascii="Roboto" w:hAnsi="Roboto"/>
          <w:color w:val="2B2B2B"/>
          <w:sz w:val="30"/>
          <w:szCs w:val="30"/>
        </w:rPr>
        <w:t xml:space="preserve"> crowdfunding </w:t>
      </w:r>
      <w:r w:rsidR="004F1794">
        <w:rPr>
          <w:rFonts w:ascii="Roboto" w:hAnsi="Roboto"/>
          <w:color w:val="2B2B2B"/>
          <w:sz w:val="30"/>
          <w:szCs w:val="30"/>
        </w:rPr>
        <w:t xml:space="preserve">success and failures in various regions, </w:t>
      </w:r>
      <w:r>
        <w:rPr>
          <w:rFonts w:ascii="Roboto" w:hAnsi="Roboto"/>
          <w:color w:val="2B2B2B"/>
          <w:sz w:val="30"/>
          <w:szCs w:val="30"/>
        </w:rPr>
        <w:t xml:space="preserve">however </w:t>
      </w:r>
      <w:r w:rsidR="004F1794">
        <w:rPr>
          <w:rFonts w:ascii="Roboto" w:hAnsi="Roboto"/>
          <w:color w:val="2B2B2B"/>
          <w:sz w:val="30"/>
          <w:szCs w:val="30"/>
        </w:rPr>
        <w:t>there are</w:t>
      </w:r>
      <w:r>
        <w:rPr>
          <w:rFonts w:ascii="Roboto" w:hAnsi="Roboto"/>
          <w:color w:val="2B2B2B"/>
          <w:sz w:val="30"/>
          <w:szCs w:val="30"/>
        </w:rPr>
        <w:t xml:space="preserve"> limitations. One limitation of this data set is that it is only focusing on North America, Europe, and Australia w</w:t>
      </w:r>
      <w:r w:rsidR="004F1794">
        <w:rPr>
          <w:rFonts w:ascii="Roboto" w:hAnsi="Roboto"/>
          <w:color w:val="2B2B2B"/>
          <w:sz w:val="30"/>
          <w:szCs w:val="30"/>
        </w:rPr>
        <w:t xml:space="preserve">hile </w:t>
      </w:r>
      <w:r>
        <w:rPr>
          <w:rFonts w:ascii="Roboto" w:hAnsi="Roboto"/>
          <w:color w:val="2B2B2B"/>
          <w:sz w:val="30"/>
          <w:szCs w:val="30"/>
        </w:rPr>
        <w:t>Asia</w:t>
      </w:r>
      <w:r w:rsidR="00C54A70">
        <w:rPr>
          <w:rFonts w:ascii="Roboto" w:hAnsi="Roboto"/>
          <w:color w:val="2B2B2B"/>
          <w:sz w:val="30"/>
          <w:szCs w:val="30"/>
        </w:rPr>
        <w:t xml:space="preserve"> and Africa </w:t>
      </w:r>
      <w:r>
        <w:rPr>
          <w:rFonts w:ascii="Roboto" w:hAnsi="Roboto"/>
          <w:color w:val="2B2B2B"/>
          <w:sz w:val="30"/>
          <w:szCs w:val="30"/>
        </w:rPr>
        <w:t xml:space="preserve">not </w:t>
      </w:r>
      <w:r w:rsidR="004F1794">
        <w:rPr>
          <w:rFonts w:ascii="Roboto" w:hAnsi="Roboto"/>
          <w:color w:val="2B2B2B"/>
          <w:sz w:val="30"/>
          <w:szCs w:val="30"/>
        </w:rPr>
        <w:t>ac</w:t>
      </w:r>
      <w:r>
        <w:rPr>
          <w:rFonts w:ascii="Roboto" w:hAnsi="Roboto"/>
          <w:color w:val="2B2B2B"/>
          <w:sz w:val="30"/>
          <w:szCs w:val="30"/>
        </w:rPr>
        <w:t>counted for.</w:t>
      </w:r>
      <w:r w:rsidR="00C54A70">
        <w:rPr>
          <w:rFonts w:ascii="Roboto" w:hAnsi="Roboto"/>
          <w:color w:val="2B2B2B"/>
          <w:sz w:val="30"/>
          <w:szCs w:val="30"/>
        </w:rPr>
        <w:t xml:space="preserve"> Having these two regions </w:t>
      </w:r>
      <w:r w:rsidR="004F1794">
        <w:rPr>
          <w:rFonts w:ascii="Roboto" w:hAnsi="Roboto"/>
          <w:color w:val="2B2B2B"/>
          <w:sz w:val="30"/>
          <w:szCs w:val="30"/>
        </w:rPr>
        <w:t xml:space="preserve">excluded </w:t>
      </w:r>
      <w:r w:rsidR="00C54A70">
        <w:rPr>
          <w:rFonts w:ascii="Roboto" w:hAnsi="Roboto"/>
          <w:color w:val="2B2B2B"/>
          <w:sz w:val="30"/>
          <w:szCs w:val="30"/>
        </w:rPr>
        <w:t>doesn’t allow</w:t>
      </w:r>
      <w:r w:rsidR="004F1794">
        <w:rPr>
          <w:rFonts w:ascii="Roboto" w:hAnsi="Roboto"/>
          <w:color w:val="2B2B2B"/>
          <w:sz w:val="30"/>
          <w:szCs w:val="30"/>
        </w:rPr>
        <w:t xml:space="preserve"> us to draw a conclusion if crowdfunding is truly successful globally</w:t>
      </w:r>
      <w:r w:rsidR="00C54A70">
        <w:rPr>
          <w:rFonts w:ascii="Roboto" w:hAnsi="Roboto"/>
          <w:color w:val="2B2B2B"/>
          <w:sz w:val="30"/>
          <w:szCs w:val="30"/>
        </w:rPr>
        <w:t xml:space="preserve">. </w:t>
      </w:r>
      <w:r w:rsidR="004F1794">
        <w:rPr>
          <w:rFonts w:ascii="Roboto" w:hAnsi="Roboto"/>
          <w:color w:val="2B2B2B"/>
          <w:sz w:val="30"/>
          <w:szCs w:val="30"/>
        </w:rPr>
        <w:t xml:space="preserve">Another limitation is the limited information regarding the journalism campaign. Journalism campaigns were only run in the United States, which will skew the international grand total data. </w:t>
      </w:r>
      <w:r w:rsidR="007865A0">
        <w:rPr>
          <w:rFonts w:ascii="Roboto" w:hAnsi="Roboto"/>
          <w:color w:val="2B2B2B"/>
          <w:sz w:val="30"/>
          <w:szCs w:val="30"/>
        </w:rPr>
        <w:t>Although, Journalism crowdfunding campaigns was 100% successful according to the data set, they</w:t>
      </w:r>
      <w:r w:rsidR="004F1794">
        <w:rPr>
          <w:rFonts w:ascii="Roboto" w:hAnsi="Roboto"/>
          <w:color w:val="2B2B2B"/>
          <w:sz w:val="30"/>
          <w:szCs w:val="30"/>
        </w:rPr>
        <w:t xml:space="preserve"> were </w:t>
      </w:r>
      <w:r w:rsidR="007865A0">
        <w:rPr>
          <w:rFonts w:ascii="Roboto" w:hAnsi="Roboto"/>
          <w:color w:val="2B2B2B"/>
          <w:sz w:val="30"/>
          <w:szCs w:val="30"/>
        </w:rPr>
        <w:t>run only 4 times. One cannot draw substantial conclusions regarding the true success and failures of journalism campaigns even within the US. Furthermore, the data set shows that the United States had more crowdfunding campaign in total with 763, while the other countries did not even reach 50 campaigns in total. This skews the global data since majority</w:t>
      </w:r>
      <w:r w:rsidR="001743C8">
        <w:rPr>
          <w:rFonts w:ascii="Roboto" w:hAnsi="Roboto"/>
          <w:color w:val="2B2B2B"/>
          <w:sz w:val="30"/>
          <w:szCs w:val="30"/>
        </w:rPr>
        <w:t xml:space="preserve"> of it</w:t>
      </w:r>
      <w:r w:rsidR="007865A0">
        <w:rPr>
          <w:rFonts w:ascii="Roboto" w:hAnsi="Roboto"/>
          <w:color w:val="2B2B2B"/>
          <w:sz w:val="30"/>
          <w:szCs w:val="30"/>
        </w:rPr>
        <w:t xml:space="preserve"> is coming from the United States.</w:t>
      </w:r>
      <w:r w:rsidR="003F1044">
        <w:rPr>
          <w:rFonts w:ascii="Roboto" w:hAnsi="Roboto"/>
          <w:color w:val="2B2B2B"/>
          <w:sz w:val="30"/>
          <w:szCs w:val="30"/>
        </w:rPr>
        <w:t xml:space="preserve"> Lastly, a</w:t>
      </w:r>
      <w:r w:rsidR="00F641F1">
        <w:rPr>
          <w:rFonts w:ascii="Roboto" w:hAnsi="Roboto"/>
          <w:color w:val="2B2B2B"/>
          <w:sz w:val="30"/>
          <w:szCs w:val="30"/>
        </w:rPr>
        <w:t>nother limitation is that we don’t see the success of crowdfunding based on the state/city within the countries shown. For example, crowdfunding campaigns</w:t>
      </w:r>
      <w:r w:rsidR="00204945">
        <w:rPr>
          <w:rFonts w:ascii="Roboto" w:hAnsi="Roboto"/>
          <w:color w:val="2B2B2B"/>
          <w:sz w:val="30"/>
          <w:szCs w:val="30"/>
        </w:rPr>
        <w:t xml:space="preserve"> within different states/regions within the US, such as New York and Minnesota can have varying success rates based off median income and common interests impacting which campaigns will be funded. </w:t>
      </w:r>
    </w:p>
    <w:p w14:paraId="53D6D346" w14:textId="5F525AD8" w:rsidR="00BB0CE3" w:rsidRDefault="00BB0CE3" w:rsidP="00BB0CE3">
      <w:pPr>
        <w:pStyle w:val="NormalWeb"/>
        <w:spacing w:before="150" w:beforeAutospacing="0" w:after="0" w:afterAutospacing="0" w:line="360" w:lineRule="atLeast"/>
        <w:rPr>
          <w:rFonts w:ascii="Roboto" w:hAnsi="Roboto"/>
          <w:color w:val="2B2B2B"/>
          <w:sz w:val="30"/>
          <w:szCs w:val="30"/>
        </w:rPr>
      </w:pPr>
    </w:p>
    <w:p w14:paraId="6EF4D90F" w14:textId="3D5FBE80" w:rsidR="00CC13CD" w:rsidRDefault="00CC13CD" w:rsidP="00CC13CD">
      <w:pPr>
        <w:pStyle w:val="NormalWeb"/>
        <w:spacing w:before="150" w:beforeAutospacing="0" w:after="0" w:afterAutospacing="0" w:line="360" w:lineRule="atLeast"/>
        <w:rPr>
          <w:rFonts w:ascii="Roboto" w:hAnsi="Roboto"/>
          <w:color w:val="2B2B2B"/>
          <w:sz w:val="30"/>
          <w:szCs w:val="30"/>
        </w:rPr>
      </w:pPr>
      <w:r>
        <w:rPr>
          <w:rFonts w:ascii="Roboto" w:hAnsi="Roboto"/>
          <w:color w:val="2B2B2B"/>
          <w:sz w:val="30"/>
          <w:szCs w:val="30"/>
        </w:rPr>
        <w:t>What are some other possible tables and/or graphs that we could create, and what additional value would they provide?</w:t>
      </w:r>
    </w:p>
    <w:p w14:paraId="1D1C081F" w14:textId="45E29FCE" w:rsidR="00F12CDE" w:rsidRDefault="00F12CDE" w:rsidP="00CC13CD">
      <w:pPr>
        <w:pStyle w:val="NormalWeb"/>
        <w:spacing w:before="150" w:beforeAutospacing="0" w:after="0" w:afterAutospacing="0" w:line="360" w:lineRule="atLeast"/>
        <w:rPr>
          <w:rFonts w:ascii="Roboto" w:hAnsi="Roboto"/>
          <w:color w:val="2B2B2B"/>
          <w:sz w:val="30"/>
          <w:szCs w:val="30"/>
        </w:rPr>
      </w:pPr>
      <w:r>
        <w:rPr>
          <w:rFonts w:ascii="Roboto" w:hAnsi="Roboto"/>
          <w:color w:val="2B2B2B"/>
          <w:sz w:val="30"/>
          <w:szCs w:val="30"/>
        </w:rPr>
        <w:t xml:space="preserve">A table that can be created is one depicting the average donations based on the parent category of the data. This table will show what expectations would be for further crowdfunding and the amount one can expect from a donation being given by somebody. A pie chart of successful crowdfunding total broken down by country. This will help </w:t>
      </w:r>
      <w:r>
        <w:rPr>
          <w:rFonts w:ascii="Roboto" w:hAnsi="Roboto"/>
          <w:color w:val="2B2B2B"/>
          <w:sz w:val="30"/>
          <w:szCs w:val="30"/>
        </w:rPr>
        <w:lastRenderedPageBreak/>
        <w:t>us better understand the breakdown based of percentage which can be easier to read.</w:t>
      </w:r>
    </w:p>
    <w:p w14:paraId="77CC51EA" w14:textId="746F790A" w:rsidR="00E23F71" w:rsidRDefault="00E23F71"/>
    <w:p w14:paraId="7383585C" w14:textId="10E1B8A3" w:rsidR="00E23F71" w:rsidRDefault="00E23F71"/>
    <w:p w14:paraId="59F79A85" w14:textId="77777777" w:rsidR="004F3800" w:rsidRDefault="004F3800"/>
    <w:sectPr w:rsidR="004F3800" w:rsidSect="00B676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A4315"/>
    <w:multiLevelType w:val="multilevel"/>
    <w:tmpl w:val="80A0D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831B78"/>
    <w:multiLevelType w:val="multilevel"/>
    <w:tmpl w:val="1BE8F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2B1017"/>
    <w:multiLevelType w:val="hybridMultilevel"/>
    <w:tmpl w:val="75BE81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870269"/>
    <w:multiLevelType w:val="multilevel"/>
    <w:tmpl w:val="6D0CE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5464261">
    <w:abstractNumId w:val="1"/>
  </w:num>
  <w:num w:numId="2" w16cid:durableId="477308658">
    <w:abstractNumId w:val="2"/>
  </w:num>
  <w:num w:numId="3" w16cid:durableId="451871765">
    <w:abstractNumId w:val="0"/>
  </w:num>
  <w:num w:numId="4" w16cid:durableId="2500485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mirrorMargins/>
  <w:proofState w:spelling="clean" w:grammar="clean"/>
  <w:defaultTabStop w:val="720"/>
  <w:evenAndOddHeaders/>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FBB"/>
    <w:rsid w:val="000E1244"/>
    <w:rsid w:val="001743C8"/>
    <w:rsid w:val="00204945"/>
    <w:rsid w:val="00274623"/>
    <w:rsid w:val="003B5AAE"/>
    <w:rsid w:val="003F1044"/>
    <w:rsid w:val="004F1794"/>
    <w:rsid w:val="004F3800"/>
    <w:rsid w:val="006F36CA"/>
    <w:rsid w:val="007865A0"/>
    <w:rsid w:val="00816D72"/>
    <w:rsid w:val="00843EA4"/>
    <w:rsid w:val="008F483E"/>
    <w:rsid w:val="009F1DBE"/>
    <w:rsid w:val="00A06408"/>
    <w:rsid w:val="00A073F4"/>
    <w:rsid w:val="00AB5FBB"/>
    <w:rsid w:val="00B67691"/>
    <w:rsid w:val="00BB0CE3"/>
    <w:rsid w:val="00C54A70"/>
    <w:rsid w:val="00CC13CD"/>
    <w:rsid w:val="00D63B59"/>
    <w:rsid w:val="00DA2565"/>
    <w:rsid w:val="00E23F71"/>
    <w:rsid w:val="00F12CDE"/>
    <w:rsid w:val="00F641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7AB653BE"/>
  <w15:chartTrackingRefBased/>
  <w15:docId w15:val="{84F4E2C8-9C90-2B44-BC54-5C26C117A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5FBB"/>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BB0C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529162">
      <w:bodyDiv w:val="1"/>
      <w:marLeft w:val="0"/>
      <w:marRight w:val="0"/>
      <w:marTop w:val="0"/>
      <w:marBottom w:val="0"/>
      <w:divBdr>
        <w:top w:val="none" w:sz="0" w:space="0" w:color="auto"/>
        <w:left w:val="none" w:sz="0" w:space="0" w:color="auto"/>
        <w:bottom w:val="none" w:sz="0" w:space="0" w:color="auto"/>
        <w:right w:val="none" w:sz="0" w:space="0" w:color="auto"/>
      </w:divBdr>
    </w:div>
    <w:div w:id="884946883">
      <w:bodyDiv w:val="1"/>
      <w:marLeft w:val="0"/>
      <w:marRight w:val="0"/>
      <w:marTop w:val="0"/>
      <w:marBottom w:val="0"/>
      <w:divBdr>
        <w:top w:val="none" w:sz="0" w:space="0" w:color="auto"/>
        <w:left w:val="none" w:sz="0" w:space="0" w:color="auto"/>
        <w:bottom w:val="none" w:sz="0" w:space="0" w:color="auto"/>
        <w:right w:val="none" w:sz="0" w:space="0" w:color="auto"/>
      </w:divBdr>
    </w:div>
    <w:div w:id="1924685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518</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Rina Bitas</dc:creator>
  <cp:keywords/>
  <dc:description/>
  <cp:lastModifiedBy>Rina Bitas</cp:lastModifiedBy>
  <cp:revision>5</cp:revision>
  <dcterms:created xsi:type="dcterms:W3CDTF">2023-02-26T00:19:00Z</dcterms:created>
  <dcterms:modified xsi:type="dcterms:W3CDTF">2023-02-26T21:41:00Z</dcterms:modified>
</cp:coreProperties>
</file>