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20BF" w14:textId="77777777" w:rsidR="00280C69" w:rsidRPr="008373FA" w:rsidRDefault="000B7CE4">
      <w:pPr>
        <w:rPr>
          <w:rFonts w:ascii="Times New Roman" w:hAnsi="Times New Roman" w:cs="Times New Roman"/>
          <w:b/>
        </w:rPr>
      </w:pPr>
      <w:r w:rsidRPr="008373FA">
        <w:rPr>
          <w:rFonts w:ascii="Times New Roman" w:hAnsi="Times New Roman" w:cs="Times New Roman"/>
          <w:b/>
        </w:rPr>
        <w:t>Evaluating the effectiveness of routine outcome monitoring feedback</w:t>
      </w:r>
    </w:p>
    <w:p w14:paraId="567A2883" w14:textId="77777777" w:rsidR="000B7CE4" w:rsidRPr="008373FA" w:rsidRDefault="000B7CE4">
      <w:pPr>
        <w:rPr>
          <w:rFonts w:ascii="Times New Roman" w:hAnsi="Times New Roman" w:cs="Times New Roman"/>
          <w:b/>
        </w:rPr>
      </w:pPr>
    </w:p>
    <w:p w14:paraId="2770FD70" w14:textId="77777777" w:rsidR="000B7CE4" w:rsidRPr="008373FA" w:rsidRDefault="000B7CE4" w:rsidP="000B7CE4">
      <w:pPr>
        <w:numPr>
          <w:ilvl w:val="0"/>
          <w:numId w:val="1"/>
        </w:numPr>
        <w:rPr>
          <w:rFonts w:ascii="Times New Roman" w:hAnsi="Times New Roman" w:cs="Times New Roman"/>
        </w:rPr>
      </w:pPr>
      <w:r w:rsidRPr="008373FA">
        <w:rPr>
          <w:rFonts w:ascii="Times New Roman" w:hAnsi="Times New Roman" w:cs="Times New Roman"/>
        </w:rPr>
        <w:t>Q1: Did the implementation of the new feedback system improve outcomes?</w:t>
      </w:r>
    </w:p>
    <w:p w14:paraId="34B76EFB" w14:textId="41E0DDFC" w:rsidR="000B7CE4" w:rsidRPr="008373FA" w:rsidRDefault="000B7CE4" w:rsidP="000B7CE4">
      <w:pPr>
        <w:numPr>
          <w:ilvl w:val="1"/>
          <w:numId w:val="1"/>
        </w:numPr>
        <w:rPr>
          <w:rFonts w:ascii="Times New Roman" w:hAnsi="Times New Roman" w:cs="Times New Roman"/>
        </w:rPr>
      </w:pPr>
      <w:r w:rsidRPr="008373FA">
        <w:rPr>
          <w:rFonts w:ascii="Times New Roman" w:hAnsi="Times New Roman" w:cs="Times New Roman"/>
        </w:rPr>
        <w:t>Compare outcomes at centers before and after they implemented</w:t>
      </w:r>
    </w:p>
    <w:p w14:paraId="6AB0D826" w14:textId="6D07571A" w:rsidR="00953E31" w:rsidRPr="008373FA" w:rsidRDefault="00953E31" w:rsidP="000B7CE4">
      <w:pPr>
        <w:numPr>
          <w:ilvl w:val="1"/>
          <w:numId w:val="1"/>
        </w:numPr>
        <w:rPr>
          <w:rFonts w:ascii="Times New Roman" w:hAnsi="Times New Roman" w:cs="Times New Roman"/>
        </w:rPr>
      </w:pPr>
      <w:r w:rsidRPr="008373FA">
        <w:rPr>
          <w:rFonts w:ascii="Times New Roman" w:hAnsi="Times New Roman" w:cs="Times New Roman"/>
        </w:rPr>
        <w:t xml:space="preserve">Mention in the introduction/discussion that there are other unmeasured impacts feedback system can have. If there isn’t a measurable impact on outcome, that doesn’t mean that it wasn’t beneficial and worthwhile. </w:t>
      </w:r>
      <w:r w:rsidR="004B3ACE" w:rsidRPr="008373FA">
        <w:rPr>
          <w:rFonts w:ascii="Times New Roman" w:hAnsi="Times New Roman" w:cs="Times New Roman"/>
        </w:rPr>
        <w:t>s</w:t>
      </w:r>
      <w:r w:rsidRPr="008373FA">
        <w:rPr>
          <w:rFonts w:ascii="Times New Roman" w:hAnsi="Times New Roman" w:cs="Times New Roman"/>
        </w:rPr>
        <w:t xml:space="preserve">Sense of ownership on the part of the clinician in the PRN process (providing feedback to CCMH and seeing that change made, sense that their voice is being respected). </w:t>
      </w:r>
    </w:p>
    <w:p w14:paraId="1B7AFFBB" w14:textId="58B1579D" w:rsidR="00BC56F7" w:rsidRPr="008373FA" w:rsidRDefault="00BC56F7" w:rsidP="000B7CE4">
      <w:pPr>
        <w:numPr>
          <w:ilvl w:val="1"/>
          <w:numId w:val="1"/>
        </w:numPr>
        <w:rPr>
          <w:rFonts w:ascii="Times New Roman" w:hAnsi="Times New Roman" w:cs="Times New Roman"/>
        </w:rPr>
      </w:pPr>
      <w:r w:rsidRPr="008373FA">
        <w:rPr>
          <w:rFonts w:ascii="Times New Roman" w:hAnsi="Times New Roman" w:cs="Times New Roman"/>
        </w:rPr>
        <w:t>Rate of change? % deterioration? # of sessions?</w:t>
      </w:r>
    </w:p>
    <w:p w14:paraId="42F66255" w14:textId="407CED38" w:rsidR="0024505C" w:rsidRPr="008373FA" w:rsidRDefault="000B7CE4" w:rsidP="0024505C">
      <w:pPr>
        <w:numPr>
          <w:ilvl w:val="0"/>
          <w:numId w:val="1"/>
        </w:numPr>
        <w:rPr>
          <w:rFonts w:ascii="Times New Roman" w:hAnsi="Times New Roman" w:cs="Times New Roman"/>
        </w:rPr>
      </w:pPr>
      <w:r w:rsidRPr="008373FA">
        <w:rPr>
          <w:rFonts w:ascii="Times New Roman" w:hAnsi="Times New Roman" w:cs="Times New Roman"/>
        </w:rPr>
        <w:t>Q2: Do clients’ trajectories change after receiving feedback?</w:t>
      </w:r>
    </w:p>
    <w:p w14:paraId="58737D6A" w14:textId="77777777" w:rsidR="008373FA" w:rsidRPr="008373FA" w:rsidRDefault="008373FA" w:rsidP="008373FA">
      <w:pPr>
        <w:pStyle w:val="ListParagraph"/>
        <w:numPr>
          <w:ilvl w:val="1"/>
          <w:numId w:val="1"/>
        </w:numPr>
        <w:rPr>
          <w:rFonts w:ascii="Times New Roman" w:hAnsi="Times New Roman" w:cs="Times New Roman"/>
        </w:rPr>
      </w:pPr>
      <w:r w:rsidRPr="008373FA">
        <w:rPr>
          <w:rFonts w:ascii="Times New Roman" w:hAnsi="Times New Roman" w:cs="Times New Roman"/>
        </w:rPr>
        <w:t>Data cleaning</w:t>
      </w:r>
    </w:p>
    <w:p w14:paraId="619F40EB"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Include two years of data before profile report was introduced (2013-2015), and two years of data two years after the profile report was introduced (2017-2019)</w:t>
      </w:r>
    </w:p>
    <w:p w14:paraId="358A696A" w14:textId="77777777" w:rsidR="008373FA" w:rsidRPr="008373FA" w:rsidRDefault="008373FA" w:rsidP="008373FA">
      <w:pPr>
        <w:pStyle w:val="ListParagraph"/>
        <w:numPr>
          <w:ilvl w:val="3"/>
          <w:numId w:val="1"/>
        </w:numPr>
        <w:rPr>
          <w:rFonts w:ascii="Times New Roman" w:hAnsi="Times New Roman" w:cs="Times New Roman"/>
        </w:rPr>
      </w:pPr>
      <w:r w:rsidRPr="008373FA">
        <w:rPr>
          <w:rFonts w:ascii="Times New Roman" w:hAnsi="Times New Roman" w:cs="Times New Roman"/>
        </w:rPr>
        <w:t>This addresses the newness effect and allows them to become familiar with the new profile report</w:t>
      </w:r>
    </w:p>
    <w:p w14:paraId="19FACC85" w14:textId="77777777" w:rsidR="008373FA" w:rsidRPr="008373FA" w:rsidRDefault="008373FA" w:rsidP="008373FA">
      <w:pPr>
        <w:pStyle w:val="ListParagraph"/>
        <w:numPr>
          <w:ilvl w:val="3"/>
          <w:numId w:val="1"/>
        </w:numPr>
        <w:rPr>
          <w:rFonts w:ascii="Times New Roman" w:hAnsi="Times New Roman" w:cs="Times New Roman"/>
        </w:rPr>
      </w:pPr>
      <w:r w:rsidRPr="008373FA">
        <w:rPr>
          <w:rFonts w:ascii="Times New Roman" w:hAnsi="Times New Roman" w:cs="Times New Roman"/>
        </w:rPr>
        <w:t>Only include centers that are present in all four of those years</w:t>
      </w:r>
    </w:p>
    <w:p w14:paraId="4584C8F5"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 xml:space="preserve">Only include clients who alerted or would have alerted </w:t>
      </w:r>
    </w:p>
    <w:p w14:paraId="121E3327"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Remove clients below low cut?</w:t>
      </w:r>
    </w:p>
    <w:p w14:paraId="2B9D11F9"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Minimum number of sessions?</w:t>
      </w:r>
    </w:p>
    <w:p w14:paraId="43C736C7"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Exclude clients who alerted late in treatment?</w:t>
      </w:r>
    </w:p>
    <w:p w14:paraId="4C8D4868" w14:textId="77777777" w:rsidR="008373FA" w:rsidRPr="008373FA" w:rsidRDefault="008373FA" w:rsidP="008373FA">
      <w:pPr>
        <w:pStyle w:val="ListParagraph"/>
        <w:numPr>
          <w:ilvl w:val="1"/>
          <w:numId w:val="1"/>
        </w:numPr>
        <w:rPr>
          <w:rFonts w:ascii="Times New Roman" w:hAnsi="Times New Roman" w:cs="Times New Roman"/>
        </w:rPr>
      </w:pPr>
      <w:r w:rsidRPr="008373FA">
        <w:rPr>
          <w:rFonts w:ascii="Times New Roman" w:hAnsi="Times New Roman" w:cs="Times New Roman"/>
        </w:rPr>
        <w:t>Analyses</w:t>
      </w:r>
    </w:p>
    <w:p w14:paraId="631FAEFF"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 xml:space="preserve">Piecewise longitudinal model evaluating whether the slope of a client’s change differs before and after their first alert, or the first session they would have alerted </w:t>
      </w:r>
      <w:r w:rsidRPr="008373FA">
        <w:rPr>
          <w:rFonts w:ascii="Times New Roman" w:hAnsi="Times New Roman" w:cs="Times New Roman"/>
        </w:rPr>
        <w:fldChar w:fldCharType="begin" w:fldLock="1"/>
      </w:r>
      <w:r w:rsidRPr="008373FA">
        <w:rPr>
          <w:rFonts w:ascii="Times New Roman" w:hAnsi="Times New Roman" w:cs="Times New Roman"/>
        </w:rPr>
        <w:instrText>ADDIN CSL_CITATION {"citationItems":[{"id":"ITEM-1","itemData":{"DOI":"10.1080/10503307.2015.1053552","ISSN":"1050-3307","abstract":"Objective: Monitoring of ongoing psychotherapy is of crucial importance in improving the quality of mental health care, and feedback (FB) about patients' progress has been established as a viable means. The essential feature of FB models is that patient progress is measured continuously through therapy. Aim: This study investigated the effect of receiving a warning signal when a patient is not achieving expected improvement (not-on-track), monitored with the Norwegian version of the patient FB system OQ®-Analyst. Method: Patients from six psychiatric clinics in Southern Norway (N = 259) were randomized to FB or no feedback (NFB). Results: For the total sample, the FB effects appeared early (session three). Receiving a warning signal did not change the slope of patients' progress after the signal was given (FB versus NFB). FB seemed to be more effective with more severely distressed patients, although insignificant. Therapists indicated that the graphs imaging patient progress, and the accompanying discussion with the patient, were the most important aspects of FB. Conclusions: The use of OQ®-Analyst should be recommended in psychotherapeutic settings in Norway. Given the inconsistent results regarding the effect of warning signals, definitive conclusions about their effect may depend upon how and for whom it is used.","author":[{"dropping-particle":"","family":"Amble","given":"Ingunn","non-dropping-particle":"","parse-names":false,"suffix":""},{"dropping-particle":"","family":"Gude","given":"Tore","non-dropping-particle":"","parse-names":false,"suffix":""},{"dropping-particle":"","family":"Ulvenes","given":"Pål","non-dropping-particle":"","parse-names":false,"suffix":""},{"dropping-particle":"","family":"Stubdal","given":"Sven","non-dropping-particle":"","parse-names":false,"suffix":""},{"dropping-particle":"","family":"Wampold","given":"Bruce E","non-dropping-particle":"","parse-names":false,"suffix":""}],"container-title":"Psychotherapy Research","id":"ITEM-1","issue":"February","issued":{"date-parts":[["2015"]]},"note":"Feedback improves outcome, most robustly for NOT clients. The current study evaluated whether feedback improves progress for NOT clients, at what point in therapy the effect of FB is significant, if the effect of FB depends on inital severity, and what therapists consider important about the FB. This was done using a piecewise longitudinal MLM. Slopes after feedback didn't significantly differ between FB and NFB conditions. Effect of FB condition on all clients occurs early in tx (3rd session). There was no significant moderating effect of initial distress on the effect of FB.\n\nFeedback improves outcome only for NOT clients\n-May reduce number of sessions in OT clients?\n-Doesn't seem to reduce likelihood of becoming NOT in OT clients\n\nFeedback might be more important for more distressed clients\n\nAnalysis: Piecewise longitudinal multilevel model","page":"1-11","title":"How and when feedback works in psychotherapy: Is it the signal?","type":"article-journal","volume":"3307"},"uris":["http://www.mendeley.com/documents/?uuid=ea934e47-e4a7-4495-ba26-c80ae02d1ef2"]},{"id":"ITEM-2","itemData":{"DOI":"10.1016/j.jpsychores.2013.07.003","ISSN":"00223999","abstract":"Objectives: Although psychosomatic in-patient treatment is effective, 5-10% of the patients deteriorate. Providing patient progress feedback and clinical support tools to therapists improves the outcome for patients at risk of deterioration in counseling, outpatient psychotherapy, and substance abuse treatment. This study investigated the effects of feedback on psychosomatically treated in-patients at risk of treatment failure. Methods: At intake, all patients of two psychosomatic clinics were randomized either into the experimental group or the treatment-as-usual control group. Both groups were tracked weekly with the \"Outcome Questionnaire\" (OQ-45) measuring patient progress and with the clinical support tool \"Assessment of Signal Cases\" (ASC). Therapists received feedback from both instruments for all their experimental group patients. \"Patients at risk\" were defined as patients who deviated from expected recovery curves by at least one standard deviation. Of 252 patients, 43 patients were at risk: 23 belonged to the experimental group, 20 to the control group. The feedback effect was analyzed using a level-2-model for discontinuous change, effect size (d), reliable change index (RCI), and odds ratio for reliable deterioration. Results: For patients at risk, the experimental group showed an improved outcome on the OQ-45 total scale compared to the control group (p &lt; 0.05, d = 0.54). By providing feedback, the rate of reliably deteriorated patients at risk was reduced from 25.0% (control group) to 8.7% (experimental group) - odds ratio = 0.29. All reliably improved patients at risk belonged to the experimental group. Conclusion: Feedback improves the outcome of patients at risk undergoing psychosomatic in-patient treatment. © 2013 Elsevier Inc.","author":[{"dropping-particle":"","family":"Probst","given":"Thomas","non-dropping-particle":"","parse-names":false,"suffix":""},{"dropping-particle":"","family":"Lambert","given":"Michael J.","non-dropping-particle":"","parse-names":false,"suffix":""},{"dropping-particle":"","family":"Loew","given":"Thomas H.","non-dropping-particle":"","parse-names":false,"suffix":""},{"dropping-particle":"","family":"Dahlbender","given":"Reiner W.","non-dropping-particle":"","parse-names":false,"suffix":""},{"dropping-particle":"","family":"Göllner","given":"Richard","non-dropping-particle":"","parse-names":false,"suffix":""},{"dropping-particle":"","family":"Tritt","given":"Karin","non-dropping-particle":"","parse-names":false,"suffix":""}],"container-title":"Journal of Psychosomatic Research","id":"ITEM-2","issue":"3","issued":{"date-parts":[["2013"]]},"page":"255-261","publisher":"Elsevier Inc.","title":"Feedback on patient progress and clinical support tools for therapists: Improved outcome for patients at risk of treatment failure in psychosomatic in-patient therapy under the conditions of routine practice","type":"article-journal","volume":"75"},"uris":["http://www.mendeley.com/documents/?uuid=b7f97a55-975f-45ae-91c3-4b8fe9b123b4"]}],"mendeley":{"formattedCitation":"(Amble, Gude, Ulvenes, et al., 2015; Probst et al., 2013)","plainTextFormattedCitation":"(Amble, Gude, Ulvenes, et al., 2015; Probst et al., 2013)","previouslyFormattedCitation":"(Amble, Gude, Ulvenes, et al., 2015; Probst et al., 2013)"},"properties":{"noteIndex":0},"schema":"https://github.com/citation-style-language/schema/raw/master/csl-citation.json"}</w:instrText>
      </w:r>
      <w:r w:rsidRPr="008373FA">
        <w:rPr>
          <w:rFonts w:ascii="Times New Roman" w:hAnsi="Times New Roman" w:cs="Times New Roman"/>
        </w:rPr>
        <w:fldChar w:fldCharType="separate"/>
      </w:r>
      <w:r w:rsidRPr="008373FA">
        <w:rPr>
          <w:rFonts w:ascii="Times New Roman" w:hAnsi="Times New Roman" w:cs="Times New Roman"/>
          <w:noProof/>
        </w:rPr>
        <w:t>(Amble, Gude, Ulvenes, et al., 2015; Probst et al., 2013)</w:t>
      </w:r>
      <w:r w:rsidRPr="008373FA">
        <w:rPr>
          <w:rFonts w:ascii="Times New Roman" w:hAnsi="Times New Roman" w:cs="Times New Roman"/>
        </w:rPr>
        <w:fldChar w:fldCharType="end"/>
      </w:r>
      <w:r w:rsidRPr="008373FA">
        <w:rPr>
          <w:rFonts w:ascii="Times New Roman" w:hAnsi="Times New Roman" w:cs="Times New Roman"/>
        </w:rPr>
        <w:t xml:space="preserve">. </w:t>
      </w:r>
    </w:p>
    <w:p w14:paraId="51895815"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Center each client’s data around the session at which they first alerted or would have alerted</w:t>
      </w:r>
    </w:p>
    <w:p w14:paraId="1D05099A"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Intercept represents their CCAPS score when they alerted</w:t>
      </w:r>
    </w:p>
    <w:p w14:paraId="654E28F7" w14:textId="77777777"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Coding options for testing the impact of feedback- need to investigate further to decide which to use</w:t>
      </w:r>
    </w:p>
    <w:p w14:paraId="02868BA3" w14:textId="77777777" w:rsidR="008373FA" w:rsidRPr="008373FA" w:rsidRDefault="008373FA" w:rsidP="008373FA">
      <w:pPr>
        <w:pStyle w:val="ListParagraph"/>
        <w:numPr>
          <w:ilvl w:val="3"/>
          <w:numId w:val="1"/>
        </w:numPr>
        <w:rPr>
          <w:rFonts w:ascii="Times New Roman" w:hAnsi="Times New Roman" w:cs="Times New Roman"/>
        </w:rPr>
      </w:pPr>
      <w:r w:rsidRPr="008373FA">
        <w:rPr>
          <w:rFonts w:ascii="Times New Roman" w:hAnsi="Times New Roman" w:cs="Times New Roman"/>
        </w:rPr>
        <w:t>Contrast code sessions before and after first alert to compare slopes (0, 1)</w:t>
      </w:r>
    </w:p>
    <w:p w14:paraId="7EA7A203" w14:textId="77777777" w:rsidR="008373FA" w:rsidRPr="008373FA" w:rsidRDefault="008373FA" w:rsidP="008373FA">
      <w:pPr>
        <w:pStyle w:val="ListParagraph"/>
        <w:numPr>
          <w:ilvl w:val="3"/>
          <w:numId w:val="1"/>
        </w:numPr>
        <w:rPr>
          <w:rFonts w:ascii="Times New Roman" w:hAnsi="Times New Roman" w:cs="Times New Roman"/>
        </w:rPr>
      </w:pPr>
      <w:r w:rsidRPr="008373FA">
        <w:rPr>
          <w:rFonts w:ascii="Times New Roman" w:hAnsi="Times New Roman" w:cs="Times New Roman"/>
        </w:rPr>
        <w:t>Two codes for slope (0, 1, 2, 3, 4 &amp; 0, 0, 1, 2, 3)</w:t>
      </w:r>
    </w:p>
    <w:p w14:paraId="7FFF36F6" w14:textId="77777777" w:rsidR="008373FA" w:rsidRPr="008373FA" w:rsidRDefault="008373FA" w:rsidP="008373FA">
      <w:pPr>
        <w:pStyle w:val="ListParagraph"/>
        <w:numPr>
          <w:ilvl w:val="3"/>
          <w:numId w:val="1"/>
        </w:numPr>
        <w:rPr>
          <w:rFonts w:ascii="Times New Roman" w:hAnsi="Times New Roman" w:cs="Times New Roman"/>
        </w:rPr>
      </w:pPr>
      <w:r w:rsidRPr="008373FA">
        <w:rPr>
          <w:rFonts w:ascii="Times New Roman" w:hAnsi="Times New Roman" w:cs="Times New Roman"/>
        </w:rPr>
        <w:t>Splines</w:t>
      </w:r>
    </w:p>
    <w:p w14:paraId="13A55F47" w14:textId="0749E242" w:rsidR="008373FA" w:rsidRPr="008373FA" w:rsidRDefault="008373FA" w:rsidP="008373FA">
      <w:pPr>
        <w:pStyle w:val="ListParagraph"/>
        <w:numPr>
          <w:ilvl w:val="2"/>
          <w:numId w:val="1"/>
        </w:numPr>
        <w:rPr>
          <w:rFonts w:ascii="Times New Roman" w:hAnsi="Times New Roman" w:cs="Times New Roman"/>
        </w:rPr>
      </w:pPr>
      <w:r w:rsidRPr="008373FA">
        <w:rPr>
          <w:rFonts w:ascii="Times New Roman" w:hAnsi="Times New Roman" w:cs="Times New Roman"/>
        </w:rPr>
        <w:t>Include a code for whether they were seen before or after the feedback system was released and an interaction with the feedback variable above</w:t>
      </w:r>
    </w:p>
    <w:p w14:paraId="59E12C87" w14:textId="77777777" w:rsidR="000B7CE4" w:rsidRPr="008373FA" w:rsidRDefault="000B7CE4" w:rsidP="000B7CE4">
      <w:pPr>
        <w:numPr>
          <w:ilvl w:val="0"/>
          <w:numId w:val="1"/>
        </w:numPr>
        <w:rPr>
          <w:rFonts w:ascii="Times New Roman" w:hAnsi="Times New Roman" w:cs="Times New Roman"/>
        </w:rPr>
      </w:pPr>
      <w:r w:rsidRPr="008373FA">
        <w:rPr>
          <w:rFonts w:ascii="Times New Roman" w:hAnsi="Times New Roman" w:cs="Times New Roman"/>
        </w:rPr>
        <w:t>Q3: What moderates how effective feedback is?</w:t>
      </w:r>
    </w:p>
    <w:p w14:paraId="2E760FFC" w14:textId="77777777" w:rsidR="000B7CE4" w:rsidRPr="008373FA" w:rsidRDefault="000B7CE4" w:rsidP="007E3B26">
      <w:pPr>
        <w:pStyle w:val="ListParagraph"/>
        <w:numPr>
          <w:ilvl w:val="1"/>
          <w:numId w:val="1"/>
        </w:numPr>
        <w:rPr>
          <w:rFonts w:ascii="Times New Roman" w:hAnsi="Times New Roman" w:cs="Times New Roman"/>
        </w:rPr>
      </w:pPr>
      <w:r w:rsidRPr="008373FA">
        <w:rPr>
          <w:rFonts w:ascii="Times New Roman" w:hAnsi="Times New Roman" w:cs="Times New Roman"/>
        </w:rPr>
        <w:t>Client moderators</w:t>
      </w:r>
    </w:p>
    <w:p w14:paraId="02500154" w14:textId="77777777" w:rsidR="000B7CE4" w:rsidRPr="008373FA" w:rsidRDefault="000B7CE4" w:rsidP="000B7CE4">
      <w:pPr>
        <w:numPr>
          <w:ilvl w:val="2"/>
          <w:numId w:val="1"/>
        </w:numPr>
        <w:rPr>
          <w:rFonts w:ascii="Times New Roman" w:hAnsi="Times New Roman" w:cs="Times New Roman"/>
        </w:rPr>
      </w:pPr>
      <w:r w:rsidRPr="008373FA">
        <w:rPr>
          <w:rFonts w:ascii="Times New Roman" w:hAnsi="Times New Roman" w:cs="Times New Roman"/>
        </w:rPr>
        <w:t>Mental health history items</w:t>
      </w:r>
    </w:p>
    <w:p w14:paraId="524FB1A1" w14:textId="77777777" w:rsidR="000B7CE4" w:rsidRPr="008373FA" w:rsidRDefault="000B7CE4" w:rsidP="000B7CE4">
      <w:pPr>
        <w:numPr>
          <w:ilvl w:val="2"/>
          <w:numId w:val="1"/>
        </w:numPr>
        <w:rPr>
          <w:rFonts w:ascii="Times New Roman" w:hAnsi="Times New Roman" w:cs="Times New Roman"/>
        </w:rPr>
      </w:pPr>
      <w:r w:rsidRPr="008373FA">
        <w:rPr>
          <w:rFonts w:ascii="Times New Roman" w:hAnsi="Times New Roman" w:cs="Times New Roman"/>
        </w:rPr>
        <w:t>Frequency of CCAPS administration</w:t>
      </w:r>
    </w:p>
    <w:p w14:paraId="7D3903C7" w14:textId="58A1D003" w:rsidR="000B7CE4" w:rsidRPr="008373FA" w:rsidRDefault="000B7CE4" w:rsidP="000B7CE4">
      <w:pPr>
        <w:numPr>
          <w:ilvl w:val="2"/>
          <w:numId w:val="1"/>
        </w:numPr>
        <w:rPr>
          <w:rFonts w:ascii="Times New Roman" w:hAnsi="Times New Roman" w:cs="Times New Roman"/>
        </w:rPr>
      </w:pPr>
      <w:r w:rsidRPr="008373FA">
        <w:rPr>
          <w:rFonts w:ascii="Times New Roman" w:hAnsi="Times New Roman" w:cs="Times New Roman"/>
        </w:rPr>
        <w:t>Total number of sessions</w:t>
      </w:r>
    </w:p>
    <w:p w14:paraId="52B5F2F5" w14:textId="56E3E6E9" w:rsidR="001103C5" w:rsidRPr="008373FA" w:rsidRDefault="001103C5" w:rsidP="001103C5">
      <w:pPr>
        <w:numPr>
          <w:ilvl w:val="2"/>
          <w:numId w:val="1"/>
        </w:numPr>
        <w:rPr>
          <w:rFonts w:ascii="Times New Roman" w:hAnsi="Times New Roman" w:cs="Times New Roman"/>
        </w:rPr>
      </w:pPr>
      <w:r w:rsidRPr="008373FA">
        <w:rPr>
          <w:rFonts w:ascii="Times New Roman" w:hAnsi="Times New Roman" w:cs="Times New Roman"/>
        </w:rPr>
        <w:t xml:space="preserve">When in treatment the </w:t>
      </w:r>
      <w:r w:rsidR="000C09CD" w:rsidRPr="008373FA">
        <w:rPr>
          <w:rFonts w:ascii="Times New Roman" w:hAnsi="Times New Roman" w:cs="Times New Roman"/>
        </w:rPr>
        <w:t xml:space="preserve">first </w:t>
      </w:r>
      <w:r w:rsidRPr="008373FA">
        <w:rPr>
          <w:rFonts w:ascii="Times New Roman" w:hAnsi="Times New Roman" w:cs="Times New Roman"/>
        </w:rPr>
        <w:t xml:space="preserve">alert occurs </w:t>
      </w:r>
    </w:p>
    <w:p w14:paraId="270733E8" w14:textId="77777777" w:rsidR="000C09CD" w:rsidRPr="008373FA" w:rsidRDefault="000C09CD" w:rsidP="000C09CD">
      <w:pPr>
        <w:numPr>
          <w:ilvl w:val="2"/>
          <w:numId w:val="1"/>
        </w:numPr>
        <w:rPr>
          <w:rFonts w:ascii="Times New Roman" w:hAnsi="Times New Roman" w:cs="Times New Roman"/>
        </w:rPr>
      </w:pPr>
      <w:r w:rsidRPr="008373FA">
        <w:rPr>
          <w:rFonts w:ascii="Times New Roman" w:hAnsi="Times New Roman" w:cs="Times New Roman"/>
        </w:rPr>
        <w:t>Number of alerts a client receives</w:t>
      </w:r>
    </w:p>
    <w:p w14:paraId="5A5F2173" w14:textId="77777777" w:rsidR="000C09CD" w:rsidRPr="008373FA" w:rsidRDefault="000C09CD" w:rsidP="000C09CD">
      <w:pPr>
        <w:numPr>
          <w:ilvl w:val="2"/>
          <w:numId w:val="1"/>
        </w:numPr>
        <w:rPr>
          <w:rFonts w:ascii="Times New Roman" w:hAnsi="Times New Roman" w:cs="Times New Roman"/>
        </w:rPr>
      </w:pPr>
      <w:r w:rsidRPr="008373FA">
        <w:rPr>
          <w:rFonts w:ascii="Times New Roman" w:hAnsi="Times New Roman" w:cs="Times New Roman"/>
        </w:rPr>
        <w:t>Variability in client’s scores</w:t>
      </w:r>
    </w:p>
    <w:p w14:paraId="001E5749" w14:textId="1845AE3F" w:rsidR="000C09CD" w:rsidRPr="008373FA" w:rsidRDefault="000C09CD" w:rsidP="000C09CD">
      <w:pPr>
        <w:numPr>
          <w:ilvl w:val="3"/>
          <w:numId w:val="1"/>
        </w:numPr>
        <w:rPr>
          <w:rFonts w:ascii="Times New Roman" w:hAnsi="Times New Roman" w:cs="Times New Roman"/>
        </w:rPr>
      </w:pPr>
      <w:r w:rsidRPr="008373FA">
        <w:rPr>
          <w:rFonts w:ascii="Times New Roman" w:hAnsi="Times New Roman" w:cs="Times New Roman"/>
        </w:rPr>
        <w:t>Are alerts more effective for stable or unstable clients?</w:t>
      </w:r>
    </w:p>
    <w:p w14:paraId="226198C8" w14:textId="3F239C00" w:rsidR="000C09CD" w:rsidRPr="008373FA" w:rsidRDefault="000C09CD" w:rsidP="001103C5">
      <w:pPr>
        <w:numPr>
          <w:ilvl w:val="2"/>
          <w:numId w:val="1"/>
        </w:numPr>
        <w:rPr>
          <w:rFonts w:ascii="Times New Roman" w:hAnsi="Times New Roman" w:cs="Times New Roman"/>
        </w:rPr>
      </w:pPr>
      <w:r w:rsidRPr="008373FA">
        <w:rPr>
          <w:rFonts w:ascii="Times New Roman" w:hAnsi="Times New Roman" w:cs="Times New Roman"/>
        </w:rPr>
        <w:lastRenderedPageBreak/>
        <w:t>Whether the client was in other treatment modalities besides individual therapy</w:t>
      </w:r>
    </w:p>
    <w:p w14:paraId="289F5FC2" w14:textId="2E0CD2A9" w:rsidR="0016221C" w:rsidRPr="008373FA" w:rsidRDefault="000C09CD" w:rsidP="000B7CE4">
      <w:pPr>
        <w:numPr>
          <w:ilvl w:val="2"/>
          <w:numId w:val="1"/>
        </w:numPr>
        <w:rPr>
          <w:rFonts w:ascii="Times New Roman" w:hAnsi="Times New Roman" w:cs="Times New Roman"/>
        </w:rPr>
      </w:pPr>
      <w:r w:rsidRPr="008373FA">
        <w:rPr>
          <w:rFonts w:ascii="Times New Roman" w:hAnsi="Times New Roman" w:cs="Times New Roman"/>
        </w:rPr>
        <w:t>Their therapist’s c</w:t>
      </w:r>
      <w:r w:rsidR="0016221C" w:rsidRPr="008373FA">
        <w:rPr>
          <w:rFonts w:ascii="Times New Roman" w:hAnsi="Times New Roman" w:cs="Times New Roman"/>
        </w:rPr>
        <w:t>aseload</w:t>
      </w:r>
    </w:p>
    <w:p w14:paraId="67F471B5" w14:textId="33C3C2B1" w:rsidR="00465799" w:rsidRPr="008373FA" w:rsidRDefault="00465799" w:rsidP="000B7CE4">
      <w:pPr>
        <w:numPr>
          <w:ilvl w:val="2"/>
          <w:numId w:val="1"/>
        </w:numPr>
        <w:rPr>
          <w:rFonts w:ascii="Times New Roman" w:hAnsi="Times New Roman" w:cs="Times New Roman"/>
        </w:rPr>
      </w:pPr>
      <w:r w:rsidRPr="008373FA">
        <w:rPr>
          <w:rFonts w:ascii="Times New Roman" w:hAnsi="Times New Roman" w:cs="Times New Roman"/>
        </w:rPr>
        <w:t xml:space="preserve">Number of other clients a therapist saw </w:t>
      </w:r>
      <w:r w:rsidR="00FA3AEA" w:rsidRPr="008373FA">
        <w:rPr>
          <w:rFonts w:ascii="Times New Roman" w:hAnsi="Times New Roman" w:cs="Times New Roman"/>
        </w:rPr>
        <w:t>the day the alert happened</w:t>
      </w:r>
    </w:p>
    <w:p w14:paraId="0F52E3A7" w14:textId="77777777" w:rsidR="006F5CB9" w:rsidRPr="008373FA" w:rsidRDefault="006F5CB9" w:rsidP="006F5CB9">
      <w:pPr>
        <w:rPr>
          <w:rFonts w:ascii="Times New Roman" w:hAnsi="Times New Roman" w:cs="Times New Roman"/>
        </w:rPr>
      </w:pPr>
    </w:p>
    <w:p w14:paraId="79F448F8" w14:textId="77777777" w:rsidR="005C1E0C" w:rsidRPr="008373FA" w:rsidRDefault="005C1E0C" w:rsidP="006F5CB9">
      <w:pPr>
        <w:rPr>
          <w:rFonts w:ascii="Times New Roman" w:hAnsi="Times New Roman" w:cs="Times New Roman"/>
        </w:rPr>
      </w:pPr>
    </w:p>
    <w:p w14:paraId="2BA040FD" w14:textId="77777777" w:rsidR="005C1E0C" w:rsidRPr="008373FA" w:rsidRDefault="005C1E0C" w:rsidP="006F5CB9">
      <w:pPr>
        <w:rPr>
          <w:rFonts w:ascii="Times New Roman" w:hAnsi="Times New Roman" w:cs="Times New Roman"/>
        </w:rPr>
      </w:pPr>
    </w:p>
    <w:p w14:paraId="3DE9FD28" w14:textId="77777777" w:rsidR="006F5CB9" w:rsidRPr="008373FA" w:rsidRDefault="006F5CB9" w:rsidP="006F5CB9">
      <w:pPr>
        <w:rPr>
          <w:rFonts w:ascii="Times New Roman" w:hAnsi="Times New Roman" w:cs="Times New Roman"/>
          <w:b/>
        </w:rPr>
      </w:pPr>
      <w:r w:rsidRPr="008373FA">
        <w:rPr>
          <w:rFonts w:ascii="Times New Roman" w:hAnsi="Times New Roman" w:cs="Times New Roman"/>
          <w:b/>
        </w:rPr>
        <w:t>Methods notes</w:t>
      </w:r>
    </w:p>
    <w:p w14:paraId="54A1B9CD" w14:textId="77777777" w:rsidR="006F5CB9" w:rsidRPr="008373FA" w:rsidRDefault="006F5CB9" w:rsidP="006F5CB9">
      <w:pPr>
        <w:rPr>
          <w:rFonts w:ascii="Times New Roman" w:hAnsi="Times New Roman" w:cs="Times New Roman"/>
        </w:rPr>
      </w:pPr>
    </w:p>
    <w:p w14:paraId="5B61D83E" w14:textId="77777777" w:rsidR="006F5CB9" w:rsidRPr="008373FA" w:rsidRDefault="006F5CB9" w:rsidP="006F5CB9">
      <w:pPr>
        <w:pStyle w:val="ListParagraph"/>
        <w:numPr>
          <w:ilvl w:val="0"/>
          <w:numId w:val="2"/>
        </w:numPr>
        <w:rPr>
          <w:rFonts w:ascii="Times New Roman" w:hAnsi="Times New Roman" w:cs="Times New Roman"/>
        </w:rPr>
      </w:pPr>
      <w:r w:rsidRPr="008373FA">
        <w:rPr>
          <w:rFonts w:ascii="Times New Roman" w:hAnsi="Times New Roman" w:cs="Times New Roman"/>
        </w:rPr>
        <w:t xml:space="preserve">We don’t know exactly when centers updated to the new profile report. The report was released on 7/27/15, so it can’t be before that. </w:t>
      </w:r>
    </w:p>
    <w:p w14:paraId="53B1BC81" w14:textId="77777777" w:rsidR="006F5CB9" w:rsidRPr="008373FA" w:rsidRDefault="006F5CB9" w:rsidP="006F5CB9">
      <w:pPr>
        <w:pStyle w:val="ListParagraph"/>
        <w:numPr>
          <w:ilvl w:val="1"/>
          <w:numId w:val="2"/>
        </w:numPr>
        <w:rPr>
          <w:rFonts w:ascii="Times New Roman" w:hAnsi="Times New Roman" w:cs="Times New Roman"/>
        </w:rPr>
      </w:pPr>
      <w:r w:rsidRPr="008373FA">
        <w:rPr>
          <w:rFonts w:ascii="Times New Roman" w:hAnsi="Times New Roman" w:cs="Times New Roman"/>
        </w:rPr>
        <w:t>If the date is on or after 7/27/15, use that date. If the date is before 7/27/15, use 7/27/15. This is not 100% certain however.</w:t>
      </w:r>
    </w:p>
    <w:p w14:paraId="649995F9" w14:textId="44ADFE68" w:rsidR="006F5CB9" w:rsidRPr="008373FA" w:rsidRDefault="006F5CB9" w:rsidP="006F5CB9">
      <w:pPr>
        <w:pStyle w:val="ListParagraph"/>
        <w:numPr>
          <w:ilvl w:val="1"/>
          <w:numId w:val="2"/>
        </w:numPr>
        <w:rPr>
          <w:rFonts w:ascii="Times New Roman" w:hAnsi="Times New Roman" w:cs="Times New Roman"/>
          <w:b/>
        </w:rPr>
      </w:pPr>
      <w:r w:rsidRPr="008373FA">
        <w:rPr>
          <w:rFonts w:ascii="Times New Roman" w:hAnsi="Times New Roman" w:cs="Times New Roman"/>
          <w:b/>
        </w:rPr>
        <w:t>Maybe more certain to use a year of data before update and most recent year. Any issues with this?</w:t>
      </w:r>
    </w:p>
    <w:p w14:paraId="6205C68D" w14:textId="2A0F750F" w:rsidR="00953E31" w:rsidRPr="008373FA" w:rsidRDefault="00953E31" w:rsidP="00953E31">
      <w:pPr>
        <w:pStyle w:val="ListParagraph"/>
        <w:numPr>
          <w:ilvl w:val="2"/>
          <w:numId w:val="2"/>
        </w:numPr>
        <w:rPr>
          <w:rFonts w:ascii="Times New Roman" w:hAnsi="Times New Roman" w:cs="Times New Roman"/>
          <w:b/>
        </w:rPr>
      </w:pPr>
      <w:r w:rsidRPr="008373FA">
        <w:rPr>
          <w:rFonts w:ascii="Times New Roman" w:hAnsi="Times New Roman" w:cs="Times New Roman"/>
          <w:b/>
        </w:rPr>
        <w:t>It may take a while for the impact of feedback system to manifest as therapists learn to use it and become accustomed to it.</w:t>
      </w:r>
    </w:p>
    <w:p w14:paraId="731B6DFC" w14:textId="43D69211" w:rsidR="006F5CB9" w:rsidRPr="008373FA" w:rsidRDefault="006F5CB9" w:rsidP="006F5CB9">
      <w:pPr>
        <w:pStyle w:val="ListParagraph"/>
        <w:numPr>
          <w:ilvl w:val="0"/>
          <w:numId w:val="2"/>
        </w:numPr>
        <w:rPr>
          <w:rFonts w:ascii="Times New Roman" w:hAnsi="Times New Roman" w:cs="Times New Roman"/>
        </w:rPr>
      </w:pPr>
      <w:r w:rsidRPr="008373FA">
        <w:rPr>
          <w:rFonts w:ascii="Times New Roman" w:hAnsi="Times New Roman" w:cs="Times New Roman"/>
        </w:rPr>
        <w:t>How many years of data before and after update to use?</w:t>
      </w:r>
    </w:p>
    <w:p w14:paraId="19AE5C50" w14:textId="51181D23" w:rsidR="00B73ED5" w:rsidRPr="008373FA" w:rsidRDefault="00B73ED5" w:rsidP="00B73ED5">
      <w:pPr>
        <w:pStyle w:val="ListParagraph"/>
        <w:numPr>
          <w:ilvl w:val="1"/>
          <w:numId w:val="2"/>
        </w:numPr>
        <w:rPr>
          <w:rFonts w:ascii="Times New Roman" w:hAnsi="Times New Roman" w:cs="Times New Roman"/>
          <w:b/>
        </w:rPr>
      </w:pPr>
      <w:r w:rsidRPr="008373FA">
        <w:rPr>
          <w:rFonts w:ascii="Times New Roman" w:hAnsi="Times New Roman" w:cs="Times New Roman"/>
          <w:b/>
        </w:rPr>
        <w:t>2</w:t>
      </w:r>
    </w:p>
    <w:p w14:paraId="7E575866" w14:textId="77777777" w:rsidR="009F0992" w:rsidRPr="008373FA" w:rsidRDefault="009F0992" w:rsidP="006F5CB9">
      <w:pPr>
        <w:pStyle w:val="ListParagraph"/>
        <w:numPr>
          <w:ilvl w:val="0"/>
          <w:numId w:val="2"/>
        </w:numPr>
        <w:rPr>
          <w:rFonts w:ascii="Times New Roman" w:hAnsi="Times New Roman" w:cs="Times New Roman"/>
        </w:rPr>
      </w:pPr>
      <w:r w:rsidRPr="008373FA">
        <w:rPr>
          <w:rFonts w:ascii="Times New Roman" w:hAnsi="Times New Roman" w:cs="Times New Roman"/>
        </w:rPr>
        <w:t>What outcomes to compare before and after update?</w:t>
      </w:r>
    </w:p>
    <w:p w14:paraId="77E74AFF" w14:textId="40CA6642" w:rsidR="009F0992" w:rsidRPr="008373FA" w:rsidRDefault="009F0992" w:rsidP="009F0992">
      <w:pPr>
        <w:numPr>
          <w:ilvl w:val="1"/>
          <w:numId w:val="2"/>
        </w:numPr>
        <w:rPr>
          <w:rFonts w:ascii="Times New Roman" w:hAnsi="Times New Roman" w:cs="Times New Roman"/>
        </w:rPr>
      </w:pPr>
      <w:r w:rsidRPr="008373FA">
        <w:rPr>
          <w:rFonts w:ascii="Times New Roman" w:hAnsi="Times New Roman" w:cs="Times New Roman"/>
        </w:rPr>
        <w:t xml:space="preserve">Raw change? </w:t>
      </w:r>
      <w:r w:rsidRPr="008373FA">
        <w:rPr>
          <w:rFonts w:ascii="Times New Roman" w:hAnsi="Times New Roman" w:cs="Times New Roman"/>
          <w:b/>
        </w:rPr>
        <w:t>Rate of change? % deterioration?</w:t>
      </w:r>
      <w:r w:rsidR="001103C5" w:rsidRPr="008373FA">
        <w:rPr>
          <w:rFonts w:ascii="Times New Roman" w:hAnsi="Times New Roman" w:cs="Times New Roman"/>
          <w:b/>
        </w:rPr>
        <w:t xml:space="preserve"> # of sessions?</w:t>
      </w:r>
    </w:p>
    <w:p w14:paraId="2FC1B962" w14:textId="5B9AA9D8" w:rsidR="001103C5" w:rsidRPr="008373FA" w:rsidRDefault="001103C5" w:rsidP="001103C5">
      <w:pPr>
        <w:numPr>
          <w:ilvl w:val="2"/>
          <w:numId w:val="2"/>
        </w:numPr>
        <w:rPr>
          <w:rFonts w:ascii="Times New Roman" w:hAnsi="Times New Roman" w:cs="Times New Roman"/>
        </w:rPr>
      </w:pPr>
      <w:r w:rsidRPr="008373FA">
        <w:rPr>
          <w:rFonts w:ascii="Times New Roman" w:hAnsi="Times New Roman" w:cs="Times New Roman"/>
        </w:rPr>
        <w:t>Ask Ben what he was hoping for with the new profile report</w:t>
      </w:r>
    </w:p>
    <w:p w14:paraId="7F3501E8" w14:textId="77777777" w:rsidR="009F0992" w:rsidRPr="008373FA" w:rsidRDefault="009F0992" w:rsidP="009F0992">
      <w:pPr>
        <w:numPr>
          <w:ilvl w:val="0"/>
          <w:numId w:val="2"/>
        </w:numPr>
        <w:rPr>
          <w:rFonts w:ascii="Times New Roman" w:hAnsi="Times New Roman" w:cs="Times New Roman"/>
        </w:rPr>
      </w:pPr>
      <w:r w:rsidRPr="008373FA">
        <w:rPr>
          <w:rFonts w:ascii="Times New Roman" w:hAnsi="Times New Roman" w:cs="Times New Roman"/>
        </w:rPr>
        <w:t>Match clients before and after that would have alerted and compare outcomes for those clients?</w:t>
      </w:r>
    </w:p>
    <w:p w14:paraId="2F97296D" w14:textId="48ABF62E" w:rsidR="009F0992" w:rsidRPr="008373FA" w:rsidRDefault="009F0992" w:rsidP="009F0992">
      <w:pPr>
        <w:numPr>
          <w:ilvl w:val="1"/>
          <w:numId w:val="2"/>
        </w:numPr>
        <w:rPr>
          <w:rFonts w:ascii="Times New Roman" w:hAnsi="Times New Roman" w:cs="Times New Roman"/>
        </w:rPr>
      </w:pPr>
      <w:r w:rsidRPr="008373FA">
        <w:rPr>
          <w:rFonts w:ascii="Times New Roman" w:hAnsi="Times New Roman" w:cs="Times New Roman"/>
        </w:rPr>
        <w:t>What characteristics to match on besides initial severity bin?</w:t>
      </w:r>
    </w:p>
    <w:p w14:paraId="08101B34" w14:textId="24CED067" w:rsidR="0016221C" w:rsidRPr="008373FA" w:rsidRDefault="0016221C" w:rsidP="0016221C">
      <w:pPr>
        <w:numPr>
          <w:ilvl w:val="0"/>
          <w:numId w:val="2"/>
        </w:numPr>
        <w:rPr>
          <w:rFonts w:ascii="Times New Roman" w:hAnsi="Times New Roman" w:cs="Times New Roman"/>
        </w:rPr>
      </w:pPr>
      <w:r w:rsidRPr="008373FA">
        <w:rPr>
          <w:rFonts w:ascii="Times New Roman" w:hAnsi="Times New Roman" w:cs="Times New Roman"/>
        </w:rPr>
        <w:t>Unmeasured mediators</w:t>
      </w:r>
    </w:p>
    <w:p w14:paraId="354BF71E" w14:textId="4095B4C4" w:rsidR="0016221C" w:rsidRPr="008373FA" w:rsidRDefault="0016221C" w:rsidP="0016221C">
      <w:pPr>
        <w:numPr>
          <w:ilvl w:val="1"/>
          <w:numId w:val="2"/>
        </w:numPr>
        <w:rPr>
          <w:rFonts w:ascii="Times New Roman" w:hAnsi="Times New Roman" w:cs="Times New Roman"/>
        </w:rPr>
      </w:pPr>
      <w:r w:rsidRPr="008373FA">
        <w:rPr>
          <w:rFonts w:ascii="Times New Roman" w:hAnsi="Times New Roman" w:cs="Times New Roman"/>
        </w:rPr>
        <w:t>Consistency of viewing CCAPS profiles</w:t>
      </w:r>
    </w:p>
    <w:p w14:paraId="684222E7" w14:textId="2593B124" w:rsidR="0016221C" w:rsidRPr="008373FA" w:rsidRDefault="0016221C" w:rsidP="0016221C">
      <w:pPr>
        <w:numPr>
          <w:ilvl w:val="1"/>
          <w:numId w:val="2"/>
        </w:numPr>
        <w:rPr>
          <w:rFonts w:ascii="Times New Roman" w:hAnsi="Times New Roman" w:cs="Times New Roman"/>
        </w:rPr>
      </w:pPr>
      <w:bookmarkStart w:id="0" w:name="_GoBack"/>
      <w:bookmarkEnd w:id="0"/>
      <w:r w:rsidRPr="008373FA">
        <w:rPr>
          <w:rFonts w:ascii="Times New Roman" w:hAnsi="Times New Roman" w:cs="Times New Roman"/>
        </w:rPr>
        <w:t>Feelings that CCAPS/ROM is imposed top down on them</w:t>
      </w:r>
    </w:p>
    <w:p w14:paraId="57E51B83" w14:textId="3ED90A14" w:rsidR="000B7CE4" w:rsidRPr="008373FA" w:rsidRDefault="0016221C" w:rsidP="004C56B8">
      <w:pPr>
        <w:numPr>
          <w:ilvl w:val="1"/>
          <w:numId w:val="2"/>
        </w:numPr>
        <w:rPr>
          <w:rFonts w:ascii="Times New Roman" w:hAnsi="Times New Roman" w:cs="Times New Roman"/>
        </w:rPr>
      </w:pPr>
      <w:r w:rsidRPr="008373FA">
        <w:rPr>
          <w:rFonts w:ascii="Times New Roman" w:hAnsi="Times New Roman" w:cs="Times New Roman"/>
        </w:rPr>
        <w:t>See Kim’s work on climate’s impact on effect of ROM</w:t>
      </w:r>
    </w:p>
    <w:p w14:paraId="27646860" w14:textId="7B03038C" w:rsidR="00E05691" w:rsidRPr="008373FA" w:rsidRDefault="00E05691" w:rsidP="00E05691">
      <w:pPr>
        <w:numPr>
          <w:ilvl w:val="0"/>
          <w:numId w:val="2"/>
        </w:numPr>
        <w:rPr>
          <w:rFonts w:ascii="Times New Roman" w:hAnsi="Times New Roman" w:cs="Times New Roman"/>
        </w:rPr>
      </w:pPr>
      <w:r w:rsidRPr="008373FA">
        <w:rPr>
          <w:rFonts w:ascii="Times New Roman" w:hAnsi="Times New Roman" w:cs="Times New Roman"/>
        </w:rPr>
        <w:t xml:space="preserve">Look into org psych for relevant studies </w:t>
      </w:r>
    </w:p>
    <w:p w14:paraId="3DAC0E77" w14:textId="5BF93FC3" w:rsidR="00FC2333" w:rsidRPr="008373FA" w:rsidRDefault="00FC2333" w:rsidP="00E05691">
      <w:pPr>
        <w:numPr>
          <w:ilvl w:val="0"/>
          <w:numId w:val="2"/>
        </w:numPr>
        <w:rPr>
          <w:rFonts w:ascii="Times New Roman" w:hAnsi="Times New Roman" w:cs="Times New Roman"/>
        </w:rPr>
      </w:pPr>
      <w:r w:rsidRPr="008373FA">
        <w:rPr>
          <w:rFonts w:ascii="Times New Roman" w:hAnsi="Times New Roman" w:cs="Times New Roman"/>
        </w:rPr>
        <w:t>Therapist effect</w:t>
      </w:r>
    </w:p>
    <w:p w14:paraId="04100292" w14:textId="63BE3A91" w:rsidR="00FC2333" w:rsidRPr="008373FA" w:rsidRDefault="00FC2333" w:rsidP="00FC2333">
      <w:pPr>
        <w:numPr>
          <w:ilvl w:val="1"/>
          <w:numId w:val="2"/>
        </w:numPr>
        <w:rPr>
          <w:rFonts w:ascii="Times New Roman" w:hAnsi="Times New Roman" w:cs="Times New Roman"/>
        </w:rPr>
      </w:pPr>
      <w:r w:rsidRPr="008373FA">
        <w:rPr>
          <w:rFonts w:ascii="Times New Roman" w:hAnsi="Times New Roman" w:cs="Times New Roman"/>
        </w:rPr>
        <w:t>Does effectiveness of feedback vary by therapist</w:t>
      </w:r>
    </w:p>
    <w:p w14:paraId="13D9BA73" w14:textId="19AF08C1" w:rsidR="00FC2333" w:rsidRPr="008373FA" w:rsidRDefault="00FC2333" w:rsidP="00FC2333">
      <w:pPr>
        <w:numPr>
          <w:ilvl w:val="1"/>
          <w:numId w:val="2"/>
        </w:numPr>
        <w:rPr>
          <w:rFonts w:ascii="Times New Roman" w:hAnsi="Times New Roman" w:cs="Times New Roman"/>
        </w:rPr>
      </w:pPr>
      <w:r w:rsidRPr="008373FA">
        <w:rPr>
          <w:rFonts w:ascii="Times New Roman" w:hAnsi="Times New Roman" w:cs="Times New Roman"/>
        </w:rPr>
        <w:t>Does effectiveness differ based on whether a therapist used the old report or not</w:t>
      </w:r>
    </w:p>
    <w:sectPr w:rsidR="00FC2333" w:rsidRPr="008373FA" w:rsidSect="007D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1BEE9AA"/>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00000004">
      <w:start w:val="1"/>
      <w:numFmt w:val="bullet"/>
      <w:lvlText w:val="•"/>
      <w:lvlJc w:val="left"/>
      <w:pPr>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2B7046"/>
    <w:multiLevelType w:val="hybridMultilevel"/>
    <w:tmpl w:val="5FF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B5F24"/>
    <w:multiLevelType w:val="hybridMultilevel"/>
    <w:tmpl w:val="6780F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E4"/>
    <w:rsid w:val="000B7CE4"/>
    <w:rsid w:val="000C09CD"/>
    <w:rsid w:val="001103C5"/>
    <w:rsid w:val="0016221C"/>
    <w:rsid w:val="0024505C"/>
    <w:rsid w:val="00280C69"/>
    <w:rsid w:val="00465799"/>
    <w:rsid w:val="00493785"/>
    <w:rsid w:val="004B3ACE"/>
    <w:rsid w:val="004C56B8"/>
    <w:rsid w:val="005A404B"/>
    <w:rsid w:val="005C1E0C"/>
    <w:rsid w:val="006F5CB9"/>
    <w:rsid w:val="007D45B7"/>
    <w:rsid w:val="007E3B26"/>
    <w:rsid w:val="007F5841"/>
    <w:rsid w:val="008373FA"/>
    <w:rsid w:val="008C6FC2"/>
    <w:rsid w:val="00953E1C"/>
    <w:rsid w:val="00953E31"/>
    <w:rsid w:val="009F0992"/>
    <w:rsid w:val="00AC0A15"/>
    <w:rsid w:val="00B73ED5"/>
    <w:rsid w:val="00BC56F7"/>
    <w:rsid w:val="00DE0E0E"/>
    <w:rsid w:val="00E05691"/>
    <w:rsid w:val="00F30BF1"/>
    <w:rsid w:val="00FA3AEA"/>
    <w:rsid w:val="00FC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50640"/>
  <w15:chartTrackingRefBased/>
  <w15:docId w15:val="{F6FCF2D8-B8CC-EC49-AD55-4131F7A5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CB9"/>
    <w:pPr>
      <w:ind w:left="720"/>
      <w:contextualSpacing/>
    </w:pPr>
  </w:style>
  <w:style w:type="character" w:styleId="CommentReference">
    <w:name w:val="annotation reference"/>
    <w:basedOn w:val="DefaultParagraphFont"/>
    <w:uiPriority w:val="99"/>
    <w:semiHidden/>
    <w:unhideWhenUsed/>
    <w:rsid w:val="008373FA"/>
    <w:rPr>
      <w:sz w:val="16"/>
      <w:szCs w:val="16"/>
    </w:rPr>
  </w:style>
  <w:style w:type="paragraph" w:styleId="CommentText">
    <w:name w:val="annotation text"/>
    <w:basedOn w:val="Normal"/>
    <w:link w:val="CommentTextChar"/>
    <w:uiPriority w:val="99"/>
    <w:semiHidden/>
    <w:unhideWhenUsed/>
    <w:rsid w:val="008373FA"/>
    <w:rPr>
      <w:sz w:val="20"/>
      <w:szCs w:val="20"/>
    </w:rPr>
  </w:style>
  <w:style w:type="character" w:customStyle="1" w:styleId="CommentTextChar">
    <w:name w:val="Comment Text Char"/>
    <w:basedOn w:val="DefaultParagraphFont"/>
    <w:link w:val="CommentText"/>
    <w:uiPriority w:val="99"/>
    <w:semiHidden/>
    <w:rsid w:val="008373FA"/>
    <w:rPr>
      <w:sz w:val="20"/>
      <w:szCs w:val="20"/>
    </w:rPr>
  </w:style>
  <w:style w:type="paragraph" w:styleId="BalloonText">
    <w:name w:val="Balloon Text"/>
    <w:basedOn w:val="Normal"/>
    <w:link w:val="BalloonTextChar"/>
    <w:uiPriority w:val="99"/>
    <w:semiHidden/>
    <w:unhideWhenUsed/>
    <w:rsid w:val="008373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73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Janis</dc:creator>
  <cp:keywords/>
  <dc:description/>
  <cp:lastModifiedBy>Rebecca Janis</cp:lastModifiedBy>
  <cp:revision>19</cp:revision>
  <dcterms:created xsi:type="dcterms:W3CDTF">2019-06-18T22:47:00Z</dcterms:created>
  <dcterms:modified xsi:type="dcterms:W3CDTF">2019-10-02T18:18:00Z</dcterms:modified>
</cp:coreProperties>
</file>