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C75D" w14:textId="77777777" w:rsidR="00A02DA8" w:rsidRDefault="00A02DA8">
      <w:pPr>
        <w:rPr>
          <w:rFonts w:ascii="Times New Roman" w:hAnsi="Times New Roman" w:cs="Times New Roman"/>
          <w:b/>
        </w:rPr>
      </w:pPr>
    </w:p>
    <w:p w14:paraId="5712CE81" w14:textId="77777777" w:rsidR="00A02DA8" w:rsidRDefault="00A02DA8">
      <w:pPr>
        <w:rPr>
          <w:rFonts w:ascii="Times New Roman" w:hAnsi="Times New Roman" w:cs="Times New Roman"/>
          <w:b/>
        </w:rPr>
      </w:pPr>
    </w:p>
    <w:p w14:paraId="2E07C4C1" w14:textId="77777777" w:rsidR="00A02DA8" w:rsidRDefault="00A02DA8">
      <w:pPr>
        <w:rPr>
          <w:rFonts w:ascii="Times New Roman" w:hAnsi="Times New Roman" w:cs="Times New Roman"/>
          <w:b/>
        </w:rPr>
      </w:pPr>
    </w:p>
    <w:p w14:paraId="46C52A32" w14:textId="77777777" w:rsidR="00A02DA8" w:rsidRDefault="00A02DA8">
      <w:pPr>
        <w:rPr>
          <w:rFonts w:ascii="Times New Roman" w:hAnsi="Times New Roman" w:cs="Times New Roman"/>
          <w:b/>
        </w:rPr>
      </w:pPr>
    </w:p>
    <w:p w14:paraId="6B6DFFC2" w14:textId="77777777" w:rsidR="00A02DA8" w:rsidRDefault="00A02DA8">
      <w:pPr>
        <w:rPr>
          <w:rFonts w:ascii="Times New Roman" w:hAnsi="Times New Roman" w:cs="Times New Roman"/>
          <w:b/>
        </w:rPr>
      </w:pPr>
    </w:p>
    <w:p w14:paraId="07EF63A2" w14:textId="77777777" w:rsidR="00A02DA8" w:rsidRDefault="00A02DA8">
      <w:pPr>
        <w:rPr>
          <w:rFonts w:ascii="Times New Roman" w:hAnsi="Times New Roman" w:cs="Times New Roman"/>
          <w:b/>
        </w:rPr>
      </w:pPr>
    </w:p>
    <w:p w14:paraId="4A0EA569" w14:textId="77777777" w:rsidR="00A02DA8" w:rsidRDefault="00A02DA8">
      <w:pPr>
        <w:rPr>
          <w:rFonts w:ascii="Times New Roman" w:hAnsi="Times New Roman" w:cs="Times New Roman"/>
          <w:b/>
        </w:rPr>
      </w:pPr>
    </w:p>
    <w:p w14:paraId="4256CAFA" w14:textId="77777777" w:rsidR="00A02DA8" w:rsidRDefault="00A02DA8">
      <w:pPr>
        <w:rPr>
          <w:rFonts w:ascii="Times New Roman" w:hAnsi="Times New Roman" w:cs="Times New Roman"/>
          <w:b/>
        </w:rPr>
      </w:pPr>
    </w:p>
    <w:p w14:paraId="5611F25B" w14:textId="77777777" w:rsidR="00A02DA8" w:rsidRDefault="00A02DA8">
      <w:pPr>
        <w:rPr>
          <w:rFonts w:ascii="Times New Roman" w:hAnsi="Times New Roman" w:cs="Times New Roman"/>
          <w:b/>
        </w:rPr>
      </w:pPr>
    </w:p>
    <w:p w14:paraId="44C64DEA" w14:textId="77777777" w:rsidR="00A02DA8" w:rsidRDefault="00A02DA8">
      <w:pPr>
        <w:rPr>
          <w:rFonts w:ascii="Times New Roman" w:hAnsi="Times New Roman" w:cs="Times New Roman"/>
          <w:b/>
        </w:rPr>
      </w:pPr>
    </w:p>
    <w:p w14:paraId="73527CB0" w14:textId="77777777" w:rsidR="00A02DA8" w:rsidRDefault="00A02DA8">
      <w:pPr>
        <w:rPr>
          <w:rFonts w:ascii="Times New Roman" w:hAnsi="Times New Roman" w:cs="Times New Roman"/>
          <w:b/>
        </w:rPr>
      </w:pPr>
    </w:p>
    <w:p w14:paraId="4611F146" w14:textId="77777777" w:rsidR="00A02DA8" w:rsidRDefault="00A02DA8">
      <w:pPr>
        <w:rPr>
          <w:rFonts w:ascii="Times New Roman" w:hAnsi="Times New Roman" w:cs="Times New Roman"/>
          <w:b/>
        </w:rPr>
      </w:pPr>
    </w:p>
    <w:p w14:paraId="7ACFA4A0" w14:textId="77777777" w:rsidR="00A02DA8" w:rsidRDefault="00A02DA8">
      <w:pPr>
        <w:rPr>
          <w:rFonts w:ascii="Times New Roman" w:hAnsi="Times New Roman" w:cs="Times New Roman"/>
          <w:b/>
        </w:rPr>
      </w:pPr>
    </w:p>
    <w:p w14:paraId="071C7C95" w14:textId="77777777" w:rsidR="00A02DA8" w:rsidRDefault="00A02DA8">
      <w:pPr>
        <w:rPr>
          <w:rFonts w:ascii="Times New Roman" w:hAnsi="Times New Roman" w:cs="Times New Roman"/>
          <w:b/>
        </w:rPr>
      </w:pPr>
    </w:p>
    <w:p w14:paraId="4C270397" w14:textId="77777777" w:rsidR="00A02DA8" w:rsidRDefault="00A02DA8">
      <w:pPr>
        <w:rPr>
          <w:rFonts w:ascii="Times New Roman" w:hAnsi="Times New Roman" w:cs="Times New Roman"/>
          <w:b/>
        </w:rPr>
      </w:pPr>
    </w:p>
    <w:p w14:paraId="1A6ED1D4" w14:textId="7F151206" w:rsidR="00A02DA8" w:rsidRDefault="00A02DA8" w:rsidP="00A02DA8">
      <w:pPr>
        <w:spacing w:line="480" w:lineRule="auto"/>
        <w:jc w:val="center"/>
        <w:rPr>
          <w:rFonts w:ascii="Times New Roman" w:hAnsi="Times New Roman" w:cs="Times New Roman"/>
        </w:rPr>
      </w:pPr>
      <w:r>
        <w:rPr>
          <w:rFonts w:ascii="Times New Roman" w:hAnsi="Times New Roman" w:cs="Times New Roman"/>
        </w:rPr>
        <w:t>Psychotherapy Feedback on the Counseling Center Assessment of Psychological Symptoms</w:t>
      </w:r>
      <w:r w:rsidR="00F007E3">
        <w:rPr>
          <w:rFonts w:ascii="Times New Roman" w:hAnsi="Times New Roman" w:cs="Times New Roman"/>
        </w:rPr>
        <w:t xml:space="preserve"> (CCAPS)</w:t>
      </w:r>
      <w:r>
        <w:rPr>
          <w:rFonts w:ascii="Times New Roman" w:hAnsi="Times New Roman" w:cs="Times New Roman"/>
        </w:rPr>
        <w:t>: Effects on Outcome and Client Moderators of Effectiveness</w:t>
      </w:r>
    </w:p>
    <w:p w14:paraId="4F4AE295" w14:textId="77777777" w:rsidR="00A02DA8" w:rsidRDefault="00A02DA8" w:rsidP="00A02DA8">
      <w:pPr>
        <w:spacing w:line="480" w:lineRule="auto"/>
        <w:jc w:val="center"/>
        <w:rPr>
          <w:rFonts w:ascii="Times New Roman" w:hAnsi="Times New Roman" w:cs="Times New Roman"/>
        </w:rPr>
      </w:pPr>
    </w:p>
    <w:p w14:paraId="63BFC6CE" w14:textId="581E389D" w:rsidR="00A02DA8" w:rsidRDefault="00A02DA8" w:rsidP="00A02DA8">
      <w:pPr>
        <w:spacing w:line="480" w:lineRule="auto"/>
        <w:jc w:val="center"/>
        <w:rPr>
          <w:rFonts w:ascii="Times New Roman" w:hAnsi="Times New Roman" w:cs="Times New Roman"/>
        </w:rPr>
      </w:pPr>
      <w:r>
        <w:rPr>
          <w:rFonts w:ascii="Times New Roman" w:hAnsi="Times New Roman" w:cs="Times New Roman"/>
        </w:rPr>
        <w:t>Rebecca Janis</w:t>
      </w:r>
    </w:p>
    <w:p w14:paraId="4F6AE0CC" w14:textId="256D0E06" w:rsidR="00A02DA8" w:rsidRDefault="00A02DA8" w:rsidP="00A02DA8">
      <w:pPr>
        <w:spacing w:line="480" w:lineRule="auto"/>
        <w:jc w:val="center"/>
        <w:rPr>
          <w:rFonts w:ascii="Times New Roman" w:hAnsi="Times New Roman" w:cs="Times New Roman"/>
        </w:rPr>
      </w:pPr>
      <w:r w:rsidRPr="00A02DA8">
        <w:rPr>
          <w:rFonts w:ascii="Times New Roman" w:hAnsi="Times New Roman" w:cs="Times New Roman"/>
        </w:rPr>
        <w:t>Dissertation Proposal</w:t>
      </w:r>
    </w:p>
    <w:p w14:paraId="483985B1" w14:textId="2C070C3B" w:rsidR="00A02DA8" w:rsidRPr="00A02DA8" w:rsidRDefault="00A02DA8" w:rsidP="00A02DA8">
      <w:pPr>
        <w:spacing w:line="480" w:lineRule="auto"/>
        <w:jc w:val="center"/>
        <w:rPr>
          <w:rFonts w:ascii="Times New Roman" w:hAnsi="Times New Roman" w:cs="Times New Roman"/>
        </w:rPr>
      </w:pPr>
      <w:r>
        <w:rPr>
          <w:rFonts w:ascii="Times New Roman" w:hAnsi="Times New Roman" w:cs="Times New Roman"/>
        </w:rPr>
        <w:t>January 22, 2020</w:t>
      </w:r>
      <w:r w:rsidRPr="00A02DA8">
        <w:rPr>
          <w:rFonts w:ascii="Times New Roman" w:hAnsi="Times New Roman" w:cs="Times New Roman"/>
        </w:rPr>
        <w:br w:type="page"/>
      </w:r>
    </w:p>
    <w:p w14:paraId="51180E4A" w14:textId="77777777" w:rsidR="00A02DA8" w:rsidRDefault="00A02DA8" w:rsidP="00A02DA8">
      <w:pPr>
        <w:jc w:val="both"/>
        <w:rPr>
          <w:rFonts w:ascii="Times New Roman" w:hAnsi="Times New Roman" w:cs="Times New Roman"/>
          <w:b/>
        </w:rPr>
      </w:pPr>
    </w:p>
    <w:p w14:paraId="2D0FB606" w14:textId="4DBF8AB8" w:rsidR="00776C41" w:rsidRDefault="00776C41" w:rsidP="00013624">
      <w:pPr>
        <w:spacing w:line="480" w:lineRule="auto"/>
        <w:jc w:val="center"/>
        <w:rPr>
          <w:rFonts w:ascii="Times New Roman" w:hAnsi="Times New Roman" w:cs="Times New Roman"/>
          <w:b/>
        </w:rPr>
      </w:pPr>
      <w:r>
        <w:rPr>
          <w:rFonts w:ascii="Times New Roman" w:hAnsi="Times New Roman" w:cs="Times New Roman"/>
          <w:b/>
        </w:rPr>
        <w:t>Background</w:t>
      </w:r>
    </w:p>
    <w:p w14:paraId="2D0B4A78" w14:textId="5577A500" w:rsidR="005B7225" w:rsidRPr="005B7225" w:rsidRDefault="005B7225" w:rsidP="00013624">
      <w:pPr>
        <w:spacing w:line="480" w:lineRule="auto"/>
        <w:ind w:firstLine="720"/>
        <w:rPr>
          <w:rFonts w:ascii="Times New Roman" w:hAnsi="Times New Roman" w:cs="Times New Roman"/>
        </w:rPr>
      </w:pPr>
      <w:r w:rsidRPr="005B7225">
        <w:rPr>
          <w:rFonts w:ascii="Times New Roman" w:hAnsi="Times New Roman" w:cs="Times New Roman"/>
        </w:rPr>
        <w:t xml:space="preserve">While psychotherapy is effective for a majority of people, research consistently shows that </w:t>
      </w:r>
      <w:r w:rsidR="00250515">
        <w:rPr>
          <w:rFonts w:ascii="Times New Roman" w:hAnsi="Times New Roman" w:cs="Times New Roman"/>
        </w:rPr>
        <w:t>some</w:t>
      </w:r>
      <w:r w:rsidRPr="005B7225">
        <w:rPr>
          <w:rFonts w:ascii="Times New Roman" w:hAnsi="Times New Roman" w:cs="Times New Roman"/>
        </w:rPr>
        <w:t xml:space="preserve"> people do not achieve positive outcomes </w:t>
      </w:r>
      <w:r w:rsidR="0003491F">
        <w:rPr>
          <w:rFonts w:ascii="Times New Roman" w:hAnsi="Times New Roman" w:cs="Times New Roman"/>
        </w:rPr>
        <w:t>from</w:t>
      </w:r>
      <w:r w:rsidRPr="005B7225">
        <w:rPr>
          <w:rFonts w:ascii="Times New Roman" w:hAnsi="Times New Roman" w:cs="Times New Roman"/>
        </w:rPr>
        <w:t xml:space="preserve">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Lambert, &amp; Schaalje, 2001)","plainTextFormattedCitation":"(Finch, Lambert, &amp; Schaalje, 2001)","previouslyFormattedCitation":"(Finch, Lambert, &amp; Schaalje, 2001)"},"properties":{"noteIndex":0},"schema":"https://github.com/citation-style-language/schema/raw/master/csl-citation.json"}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(Finch, Lambert, &amp; Schaalje, 2001)</w:t>
      </w:r>
      <w:r w:rsidRPr="005B7225">
        <w:rPr>
          <w:rFonts w:ascii="Times New Roman" w:hAnsi="Times New Roman" w:cs="Times New Roman"/>
        </w:rPr>
        <w:fldChar w:fldCharType="end"/>
      </w:r>
      <w:r w:rsidRPr="005B7225">
        <w:rPr>
          <w:rFonts w:ascii="Times New Roman" w:hAnsi="Times New Roman" w:cs="Times New Roman"/>
        </w:rPr>
        <w:t xml:space="preserve">. Studies have estimated that 30-50% of clients </w:t>
      </w:r>
      <w:r w:rsidR="00687A2C">
        <w:rPr>
          <w:rFonts w:ascii="Times New Roman" w:hAnsi="Times New Roman" w:cs="Times New Roman"/>
        </w:rPr>
        <w:t>do not improve</w:t>
      </w:r>
      <w:r w:rsidRPr="005B7225">
        <w:rPr>
          <w:rFonts w:ascii="Times New Roman" w:hAnsi="Times New Roman" w:cs="Times New Roman"/>
        </w:rPr>
        <w:t>, with 5-1</w:t>
      </w:r>
      <w:r w:rsidR="00AE4015">
        <w:rPr>
          <w:rFonts w:ascii="Times New Roman" w:hAnsi="Times New Roman" w:cs="Times New Roman"/>
        </w:rPr>
        <w:t>5</w:t>
      </w:r>
      <w:r w:rsidRPr="005B7225">
        <w:rPr>
          <w:rFonts w:ascii="Times New Roman" w:hAnsi="Times New Roman" w:cs="Times New Roman"/>
        </w:rPr>
        <w:t xml:space="preserve">% of clients </w:t>
      </w:r>
      <w:r w:rsidR="00940C27">
        <w:rPr>
          <w:rFonts w:ascii="Times New Roman" w:hAnsi="Times New Roman" w:cs="Times New Roman"/>
        </w:rPr>
        <w:t>deteriorating, or reliably</w:t>
      </w:r>
      <w:r w:rsidRPr="005B7225">
        <w:rPr>
          <w:rFonts w:ascii="Times New Roman" w:hAnsi="Times New Roman" w:cs="Times New Roman"/>
        </w:rPr>
        <w:t xml:space="preserve"> worsening</w:t>
      </w:r>
      <w:r w:rsidR="00940C27">
        <w:rPr>
          <w:rFonts w:ascii="Times New Roman" w:hAnsi="Times New Roman" w:cs="Times New Roman"/>
        </w:rPr>
        <w:t>,</w:t>
      </w:r>
      <w:r w:rsidRPr="005B7225">
        <w:rPr>
          <w:rFonts w:ascii="Times New Roman" w:hAnsi="Times New Roman" w:cs="Times New Roman"/>
        </w:rPr>
        <w:t xml:space="preserve"> during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J","non-dropping-particle":"","parse-names":false,"suffix":""},{"dropping-particle":"","family":"Ogles","given":"Benjamin M","non-dropping-particle":"","parse-names":false,"suffix":""}],"container-title":"Bergin and Garfields’ Handbook of Psychotherapy and Behavior Change","edition":"5","id":"ITEM-1","issued":{"date-parts":[["2004"]]},"publisher":"Wiley","publisher-place":"New York","title":"The efficacy and effectiveness of psychotherapy","type":"chapter"},"uris":["http://www.mendeley.com/documents/?uuid=8db671b6-b5c0-4440-b083-99de892be068"]}],"mendeley":{"formattedCitation":"(Lambert &amp; Ogles, 2004)","plainTextFormattedCitation":"(Lambert &amp; Ogles, 2004)","previouslyFormattedCitation":"(Lambert &amp; Ogles, 2004)"},"properties":{"noteIndex":0},"schema":"https://github.com/citation-style-language/schema/raw/master/csl-citation.json"}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(Lambert &amp; Ogles, 2004)</w:t>
      </w:r>
      <w:r w:rsidRPr="005B7225">
        <w:rPr>
          <w:rFonts w:ascii="Times New Roman" w:hAnsi="Times New Roman" w:cs="Times New Roman"/>
        </w:rPr>
        <w:fldChar w:fldCharType="end"/>
      </w:r>
      <w:r w:rsidRPr="005B7225">
        <w:rPr>
          <w:rFonts w:ascii="Times New Roman" w:hAnsi="Times New Roman" w:cs="Times New Roman"/>
        </w:rPr>
        <w:t xml:space="preserve">. Further, clinicians </w:t>
      </w:r>
      <w:r w:rsidR="00977DF7">
        <w:rPr>
          <w:rFonts w:ascii="Times New Roman" w:hAnsi="Times New Roman" w:cs="Times New Roman"/>
        </w:rPr>
        <w:t xml:space="preserve">overestimate the change they are inducing </w:t>
      </w:r>
      <w:r w:rsidR="00687A2C">
        <w:rPr>
          <w:rFonts w:ascii="Times New Roman" w:hAnsi="Times New Roman" w:cs="Times New Roman"/>
        </w:rPr>
        <w:t xml:space="preserve">in their clients </w:t>
      </w:r>
      <w:r w:rsidR="00977DF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{"citationItems":[{"id":"ITEM-1","itemData":{"DOI":"10.2466/02.07.17.PR0.110.2.639-644","ISSN":"00332941","abstract":"—Previous research has consistently found self-assessment bias (an overly positive assessment of personal performance) to be present in a wide va-riety of work situations. The present investigation extended this area of research with a multi-disciplinary sample of mental health professionals. Respondents were asked to: (a) compare their own overall clinical skills and performance to others in their profession, and (b) indicate the percentage of their clients who improved, remained the same, or deteriorated as a result of treatment with them. Results in-dicated that 25% of mental health professionals viewed their skill to be at the 90th percentile when compared to their peers, and none viewed themselves as below average. Further, when compared to the published literature, clinicians tended to overestimate their rates of client improvement and underestimate their rates of cli-ent deterioration. The implications of this self-assessment bias for improvement of psychotherapy outcomes are discussed. In a classic study conducted at the General Electric Company, Meyer (1980) asked engineers to self-assess their performance compared to other engineers with similar jobs and salaries. The average engineer rated his performance to be at the 78th percentile compared to peers. Of the 92 en-gineers studied, only two placed themselves below the 50th percentile. Since this study, similar results have been found in a variety of areas of performance from driving skills to medical practice, suggesting that it is common to think of ourselves as somewhat remarkable compared to oth-ers (Dunning, Heath, &amp; Suls, 2004). A consistent finding in this literature is not only that individuals see themselves as more able than statistically probable, but that their self-judgments surpass their ability (Elaad, 2003). Various reasons for the presence of self-perception bias have been of-fered. Regardless of the reason for bias and the possibility that bias may have positive consequences under some circumstances, Dunning, et al. (2004) concluded that self-assessments of skill, expertise, and knowledge are likely to be inaccurate, and ways to repair these flawed self-assess-ments should be considered. This conclusion has implications for the practice of psychotherapy. Hansen, Lambert, and Forman (2002) reported 1","author":[{"dropping-particle":"","family":"Walfish","given":"Steven","non-dropping-particle":"","parse-names":false,"suffix":""},{"dropping-particle":"","family":"McAlister","given":"Brian","non-dropping-particle":"","parse-names":false,"suffix":""},{"dropping-particle":"","family":"O'donnell","given":"Paul","non-dropping-particle":"","parse-names":false,"suffix":""},{"dropping-particle":"","family":"Lambert","given":"Michael J.","non-dropping-particle":"","parse-names":false,"suffix":""}],"container-title":"Psychological Reports","id":"ITEM-1","issue":"2","issued":{"date-parts":[["2012"]]},"page":"639-644","title":"An investigation of self-assessment bias in mental health Providers","type":"article-journal","volume":"110"},"uris":["http://www.mendeley.com/documents/?uuid=92e34f68-8c5b-485c-b9dd-a26897beb17e"]}],"mendeley":{"formattedCitation":"(Walfish, McAlister, O’donnell, &amp; Lambert, 2012)","plainTextFormattedCitation":"(Walfish, McAlister, O’donnell, &amp; Lambert, 2012)","previouslyFormattedCitation":"(Walfish, McAlister, O’donnell, &amp; Lambert, 2012)"},"properties":{"noteIndex":0},"schema":"https://github.com/citation-style-language/schema/raw/master/csl-citation.json"}</w:instrText>
      </w:r>
      <w:r w:rsidR="00977DF7">
        <w:rPr>
          <w:rFonts w:ascii="Times New Roman" w:hAnsi="Times New Roman" w:cs="Times New Roman"/>
        </w:rPr>
        <w:fldChar w:fldCharType="separate"/>
      </w:r>
      <w:r w:rsidR="00013624" w:rsidRPr="00013624">
        <w:rPr>
          <w:rFonts w:ascii="Times New Roman" w:hAnsi="Times New Roman" w:cs="Times New Roman"/>
          <w:noProof/>
        </w:rPr>
        <w:t>(Walfish, McAlister, O’donnell, &amp; Lambert, 2012)</w:t>
      </w:r>
      <w:r w:rsidR="00977DF7">
        <w:rPr>
          <w:rFonts w:ascii="Times New Roman" w:hAnsi="Times New Roman" w:cs="Times New Roman"/>
        </w:rPr>
        <w:fldChar w:fldCharType="end"/>
      </w:r>
      <w:r w:rsidR="00687A2C">
        <w:rPr>
          <w:rFonts w:ascii="Times New Roman" w:hAnsi="Times New Roman" w:cs="Times New Roman"/>
        </w:rPr>
        <w:t xml:space="preserve"> and </w:t>
      </w:r>
      <w:r w:rsidRPr="005B7225">
        <w:rPr>
          <w:rFonts w:ascii="Times New Roman" w:hAnsi="Times New Roman" w:cs="Times New Roman"/>
        </w:rPr>
        <w:t xml:space="preserve">fail to predict negative outcomes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(Hannan et al., 2005)</w:t>
      </w:r>
      <w:r w:rsidRPr="005B7225">
        <w:rPr>
          <w:rFonts w:ascii="Times New Roman" w:hAnsi="Times New Roman" w:cs="Times New Roman"/>
        </w:rPr>
        <w:fldChar w:fldCharType="end"/>
      </w:r>
      <w:r w:rsidRPr="005B7225">
        <w:rPr>
          <w:rFonts w:ascii="Times New Roman" w:hAnsi="Times New Roman" w:cs="Times New Roman"/>
        </w:rPr>
        <w:t>.</w:t>
      </w:r>
    </w:p>
    <w:p w14:paraId="1169ABE7" w14:textId="59925577" w:rsidR="00351733" w:rsidRDefault="005B7225" w:rsidP="00013624">
      <w:pPr>
        <w:spacing w:line="480" w:lineRule="auto"/>
        <w:ind w:firstLine="720"/>
        <w:rPr>
          <w:rFonts w:ascii="Times New Roman" w:hAnsi="Times New Roman" w:cs="Times New Roman"/>
        </w:rPr>
      </w:pPr>
      <w:r>
        <w:rPr>
          <w:rFonts w:ascii="Times New Roman" w:hAnsi="Times New Roman" w:cs="Times New Roman"/>
        </w:rPr>
        <w:t xml:space="preserve">Routine outcome monitoring (ROM) aims to address this clinician blind spot </w:t>
      </w:r>
      <w:r w:rsidR="00B75FC2">
        <w:rPr>
          <w:rFonts w:ascii="Times New Roman" w:hAnsi="Times New Roman" w:cs="Times New Roman"/>
        </w:rPr>
        <w:t xml:space="preserve">and reduce negative outcomes </w:t>
      </w:r>
      <w:r>
        <w:rPr>
          <w:rFonts w:ascii="Times New Roman" w:hAnsi="Times New Roman" w:cs="Times New Roman"/>
        </w:rPr>
        <w:t>by capturing client progress at regular intervals throughout treatment, ideally at every session</w:t>
      </w:r>
      <w:r w:rsidR="00977DF7">
        <w:rPr>
          <w:rFonts w:ascii="Times New Roman" w:hAnsi="Times New Roman" w:cs="Times New Roman"/>
        </w:rPr>
        <w:t>, and providing that information back to the treating clinician</w:t>
      </w:r>
      <w:r w:rsidR="00097356">
        <w:rPr>
          <w:rFonts w:ascii="Times New Roman" w:hAnsi="Times New Roman" w:cs="Times New Roman"/>
        </w:rPr>
        <w:t xml:space="preserve"> in real-time</w:t>
      </w:r>
      <w:r w:rsidR="00C7454F">
        <w:rPr>
          <w:rFonts w:ascii="Times New Roman" w:hAnsi="Times New Roman" w:cs="Times New Roman"/>
        </w:rPr>
        <w:t xml:space="preserve">, allowing </w:t>
      </w:r>
      <w:r w:rsidR="00F83767">
        <w:rPr>
          <w:rFonts w:ascii="Times New Roman" w:hAnsi="Times New Roman" w:cs="Times New Roman"/>
        </w:rPr>
        <w:t>the clinician to adjust treatment if indicated</w:t>
      </w:r>
      <w:r>
        <w:rPr>
          <w:rFonts w:ascii="Times New Roman" w:hAnsi="Times New Roman" w:cs="Times New Roman"/>
        </w:rPr>
        <w:t xml:space="preserve">. Building on this, patient-focused research uses ROM data from past clients to model average </w:t>
      </w:r>
      <w:r w:rsidRPr="005B7225">
        <w:rPr>
          <w:rFonts w:ascii="Times New Roman" w:hAnsi="Times New Roman" w:cs="Times New Roman"/>
        </w:rPr>
        <w:t xml:space="preserve">change </w:t>
      </w:r>
      <w:r>
        <w:rPr>
          <w:rFonts w:ascii="Times New Roman" w:hAnsi="Times New Roman" w:cs="Times New Roman"/>
        </w:rPr>
        <w:t xml:space="preserve">trajectories </w:t>
      </w:r>
      <w:r w:rsidRPr="005B7225">
        <w:rPr>
          <w:rFonts w:ascii="Times New Roman" w:hAnsi="Times New Roman" w:cs="Times New Roman"/>
        </w:rPr>
        <w:t>over the course of treatment</w:t>
      </w:r>
      <w:r>
        <w:rPr>
          <w:rFonts w:ascii="Times New Roman" w:hAnsi="Times New Roman" w:cs="Times New Roman"/>
        </w:rPr>
        <w:t>, often</w:t>
      </w:r>
      <w:r w:rsidRPr="005B7225">
        <w:rPr>
          <w:rFonts w:ascii="Times New Roman" w:hAnsi="Times New Roman" w:cs="Times New Roman"/>
        </w:rPr>
        <w:t xml:space="preserve"> </w:t>
      </w:r>
      <w:r>
        <w:rPr>
          <w:rFonts w:ascii="Times New Roman" w:hAnsi="Times New Roman" w:cs="Times New Roman"/>
        </w:rPr>
        <w:t xml:space="preserve">stratified by </w:t>
      </w:r>
      <w:r w:rsidR="00C14822">
        <w:rPr>
          <w:rFonts w:ascii="Times New Roman" w:hAnsi="Times New Roman" w:cs="Times New Roman"/>
        </w:rPr>
        <w:t xml:space="preserve">initial distress and other </w:t>
      </w:r>
      <w:r>
        <w:rPr>
          <w:rFonts w:ascii="Times New Roman" w:hAnsi="Times New Roman" w:cs="Times New Roman"/>
        </w:rPr>
        <w:t>client</w:t>
      </w:r>
      <w:r w:rsidRPr="005B7225">
        <w:rPr>
          <w:rFonts w:ascii="Times New Roman" w:hAnsi="Times New Roman" w:cs="Times New Roman"/>
        </w:rPr>
        <w:t xml:space="preserve"> characteristics at intake</w:t>
      </w:r>
      <w:r>
        <w:rPr>
          <w:rFonts w:ascii="Times New Roman" w:hAnsi="Times New Roman" w:cs="Times New Roman"/>
        </w:rPr>
        <w:t xml:space="preserve">. </w:t>
      </w:r>
      <w:r w:rsidR="00C14822">
        <w:rPr>
          <w:rFonts w:ascii="Times New Roman" w:hAnsi="Times New Roman" w:cs="Times New Roman"/>
        </w:rPr>
        <w:t xml:space="preserve">A client’s actual change during treatment </w:t>
      </w:r>
      <w:r w:rsidR="00E6725E">
        <w:rPr>
          <w:rFonts w:ascii="Times New Roman" w:hAnsi="Times New Roman" w:cs="Times New Roman"/>
        </w:rPr>
        <w:t>can be</w:t>
      </w:r>
      <w:r w:rsidR="00C14822">
        <w:rPr>
          <w:rFonts w:ascii="Times New Roman" w:hAnsi="Times New Roman" w:cs="Times New Roman"/>
        </w:rPr>
        <w:t xml:space="preserve"> compared to </w:t>
      </w:r>
      <w:r w:rsidR="00250515">
        <w:rPr>
          <w:rFonts w:ascii="Times New Roman" w:hAnsi="Times New Roman" w:cs="Times New Roman"/>
        </w:rPr>
        <w:t xml:space="preserve">their </w:t>
      </w:r>
      <w:r>
        <w:rPr>
          <w:rFonts w:ascii="Times New Roman" w:hAnsi="Times New Roman" w:cs="Times New Roman"/>
        </w:rPr>
        <w:t>predicted change trajectory, and</w:t>
      </w:r>
      <w:r w:rsidRPr="005B7225">
        <w:rPr>
          <w:rFonts w:ascii="Times New Roman" w:hAnsi="Times New Roman" w:cs="Times New Roman"/>
        </w:rPr>
        <w:t xml:space="preserve"> </w:t>
      </w:r>
      <w:r>
        <w:rPr>
          <w:rFonts w:ascii="Times New Roman" w:hAnsi="Times New Roman" w:cs="Times New Roman"/>
        </w:rPr>
        <w:t>t</w:t>
      </w:r>
      <w:r w:rsidRPr="005B7225">
        <w:rPr>
          <w:rFonts w:ascii="Times New Roman" w:hAnsi="Times New Roman" w:cs="Times New Roman"/>
        </w:rPr>
        <w:t xml:space="preserve">his information is provided to clinicians as feedback to inform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{"citationItems":[{"id":"ITEM-1","itemData":{"DOI":"10.1080/10503307.2013.817696","ISSN":"1468-4381","PMID":"23885809","abstract":"Abstract This article reviews the benefits, obstacles, and challenges that can hinder (and have hindered) implementation of routine outcome monitoring in clinical practice. Recommendations for future routine outcome assessment efforts are also provided. Spanning three generations, as well as multiple developed tools and approaches, the four authors of this article have spent much of their careers working to address these issues and attempt to consolidate this learning and experience briefly here. Potential \"elephants in the room\" are brought into the discussion wherever relevant, rather than leaving them to obstruct silently the field's efforts. Some of these topics have been largely ignored, yet must be addressed if we are to fulfill our promise of integrating science and practice. This article is an attempt to identify these important issues and start an honest and open dialogue.","author":[{"dropping-particle":"","family":"Boswell","given":"James F","non-dropping-particle":"","parse-names":false,"suffix":""},{"dropping-particle":"","family":"Kraus","given":"David R","non-dropping-particle":"","parse-names":false,"suffix":""},{"dropping-particle":"","family":"Miller","given":"Scott D","non-dropping-particle":"","parse-names":false,"suffix":""},{"dropping-particle":"","family":"Lambert","given":"Michael J","non-dropping-particle":"","parse-names":false,"suffix":""}],"container-title":"Psychotherapy research : journal of the Society for Psychotherapy Research","id":"ITEM-1","issue":"November 2014","issued":{"date-parts":[["2013","7","26"]]},"page":"1-14","title":"Implementing routine outcome monitoring in clinical practice: Benefits, challenges, and solutions.","type":"article-journal"},"uris":["http://www.mendeley.com/documents/?uuid=c4e469f3-0ba5-41a3-b685-01fcc16bf31a"]}],"mendeley":{"formattedCitation":"(Boswell, Kraus, Miller, &amp; Lambert, 2013)","plainTextFormattedCitation":"(Boswell, Kraus, Miller, &amp; Lambert, 2013)","previouslyFormattedCitation":"(Boswell, Kraus, Miller, &amp; Lambert, 2013)"},"properties":{"noteIndex":0},"schema":"https://github.com/citation-style-language/schema/raw/master/csl-citation.json"}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(Boswell, Kraus, Miller, &amp; Lambert, 2013)</w:t>
      </w:r>
      <w:r w:rsidRPr="005B7225">
        <w:rPr>
          <w:rFonts w:ascii="Times New Roman" w:hAnsi="Times New Roman" w:cs="Times New Roman"/>
        </w:rPr>
        <w:fldChar w:fldCharType="end"/>
      </w:r>
      <w:r w:rsidRPr="005B7225">
        <w:rPr>
          <w:rFonts w:ascii="Times New Roman" w:hAnsi="Times New Roman" w:cs="Times New Roman"/>
        </w:rPr>
        <w:t xml:space="preserve">. </w:t>
      </w:r>
      <w:r>
        <w:rPr>
          <w:rFonts w:ascii="Times New Roman" w:hAnsi="Times New Roman" w:cs="Times New Roman"/>
        </w:rPr>
        <w:t>The</w:t>
      </w:r>
      <w:r w:rsidRPr="005B7225">
        <w:rPr>
          <w:rFonts w:ascii="Times New Roman" w:hAnsi="Times New Roman" w:cs="Times New Roman"/>
        </w:rPr>
        <w:t xml:space="preserve"> feedback </w:t>
      </w:r>
      <w:r w:rsidR="00250515">
        <w:rPr>
          <w:rFonts w:ascii="Times New Roman" w:hAnsi="Times New Roman" w:cs="Times New Roman"/>
        </w:rPr>
        <w:t>can alert</w:t>
      </w:r>
      <w:r w:rsidRPr="005B7225">
        <w:rPr>
          <w:rFonts w:ascii="Times New Roman" w:hAnsi="Times New Roman" w:cs="Times New Roman"/>
        </w:rPr>
        <w:t xml:space="preserve"> a clinician </w:t>
      </w:r>
      <w:r w:rsidR="00250515">
        <w:rPr>
          <w:rFonts w:ascii="Times New Roman" w:hAnsi="Times New Roman" w:cs="Times New Roman"/>
        </w:rPr>
        <w:t xml:space="preserve">when a client </w:t>
      </w:r>
      <w:r w:rsidR="00EB6D8D">
        <w:rPr>
          <w:rFonts w:ascii="Times New Roman" w:hAnsi="Times New Roman" w:cs="Times New Roman"/>
        </w:rPr>
        <w:t>off</w:t>
      </w:r>
      <w:r w:rsidR="00250515">
        <w:rPr>
          <w:rFonts w:ascii="Times New Roman" w:hAnsi="Times New Roman" w:cs="Times New Roman"/>
        </w:rPr>
        <w:t xml:space="preserve"> track for a positive outcome or </w:t>
      </w:r>
      <w:r w:rsidR="00977DF7">
        <w:rPr>
          <w:rFonts w:ascii="Times New Roman" w:hAnsi="Times New Roman" w:cs="Times New Roman"/>
        </w:rPr>
        <w:t>inform the clinician that</w:t>
      </w:r>
      <w:r w:rsidR="00250515">
        <w:rPr>
          <w:rFonts w:ascii="Times New Roman" w:hAnsi="Times New Roman" w:cs="Times New Roman"/>
        </w:rPr>
        <w:t xml:space="preserve"> </w:t>
      </w:r>
      <w:r w:rsidRPr="005B7225">
        <w:rPr>
          <w:rFonts w:ascii="Times New Roman" w:hAnsi="Times New Roman" w:cs="Times New Roman"/>
        </w:rPr>
        <w:t xml:space="preserve">progress is </w:t>
      </w:r>
      <w:r>
        <w:rPr>
          <w:rFonts w:ascii="Times New Roman" w:hAnsi="Times New Roman" w:cs="Times New Roman"/>
        </w:rPr>
        <w:t>on track with similar clients</w:t>
      </w:r>
      <w:r w:rsidR="00E6725E">
        <w:rPr>
          <w:rFonts w:ascii="Times New Roman" w:hAnsi="Times New Roman" w:cs="Times New Roman"/>
        </w:rPr>
        <w:t>’ progress</w:t>
      </w:r>
      <w:r w:rsidRPr="005B7225">
        <w:rPr>
          <w:rFonts w:ascii="Times New Roman" w:hAnsi="Times New Roman" w:cs="Times New Roman"/>
        </w:rPr>
        <w:t xml:space="preserve">. </w:t>
      </w:r>
      <w:r w:rsidR="00776C41" w:rsidRPr="00175BEB">
        <w:rPr>
          <w:rFonts w:ascii="Times New Roman" w:hAnsi="Times New Roman" w:cs="Times New Roman"/>
        </w:rPr>
        <w:t xml:space="preserve">Many </w:t>
      </w:r>
      <w:r w:rsidR="004964E2">
        <w:rPr>
          <w:rFonts w:ascii="Times New Roman" w:hAnsi="Times New Roman" w:cs="Times New Roman"/>
        </w:rPr>
        <w:t xml:space="preserve">ROM </w:t>
      </w:r>
      <w:r w:rsidR="00776C41" w:rsidRPr="00175BEB">
        <w:rPr>
          <w:rFonts w:ascii="Times New Roman" w:hAnsi="Times New Roman" w:cs="Times New Roman"/>
        </w:rPr>
        <w:t>feedback systems have been developed</w:t>
      </w:r>
      <w:r w:rsidR="004964E2">
        <w:rPr>
          <w:rFonts w:ascii="Times New Roman" w:hAnsi="Times New Roman" w:cs="Times New Roman"/>
        </w:rPr>
        <w:t xml:space="preserve"> for use in psychotherapy</w:t>
      </w:r>
      <w:r w:rsidR="00732AEE">
        <w:rPr>
          <w:rFonts w:ascii="Times New Roman" w:hAnsi="Times New Roman" w:cs="Times New Roman"/>
        </w:rPr>
        <w:t>, including the</w:t>
      </w:r>
      <w:r w:rsidR="00776C41" w:rsidRPr="00175BEB">
        <w:rPr>
          <w:rFonts w:ascii="Times New Roman" w:hAnsi="Times New Roman" w:cs="Times New Roman"/>
        </w:rPr>
        <w:t xml:space="preserve"> OQ</w:t>
      </w:r>
      <w:r w:rsidR="0044149A" w:rsidRPr="00175BEB">
        <w:rPr>
          <w:rFonts w:ascii="Times New Roman" w:hAnsi="Times New Roman" w:cs="Times New Roman"/>
        </w:rPr>
        <w:t>-45</w:t>
      </w:r>
      <w:r w:rsidR="009477D0">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Kahler","given":"M","non-dropping-particle":"","parse-names":false,"suffix":""},{"dropping-particle":"","family":"Harmon","given":"Cory","non-dropping-particle":"","parse-names":false,"suffix":""},{"dropping-particle":"","family":"Burlingame","given":"Gary M","non-dropping-particle":"","parse-names":false,"suffix":""},{"dropping-particle":"","family":"Shimokawa","given":"Kenichi","non-dropping-particle":"","parse-names":false,"suffix":""},{"dropping-particle":"","family":"White","given":"Melissa M","non-dropping-particle":"","parse-names":false,"suffix":""}],"id":"ITEM-1","issued":{"date-parts":[["2013"]]},"publisher":"OQMeasures","publisher-place":"Salt Lake City, UT","title":"Administration and scoring manual: Outcome Questionnaire OQ®-45.2.","type":"book"},"uris":["http://www.mendeley.com/documents/?uuid=ba255649-f9ff-41f0-9ddb-ad0375b2dd3a"]}],"mendeley":{"formattedCitation":"(Lambert et al., 2013)","plainTextFormattedCitation":"(Lambert et al., 2013)","previouslyFormattedCitation":"(Lambert et al., 2013)"},"properties":{"noteIndex":0},"schema":"https://github.com/citation-style-language/schema/raw/master/csl-citation.json"}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(Lambert et al., 2013)</w:t>
      </w:r>
      <w:r w:rsidR="002F194B">
        <w:rPr>
          <w:rFonts w:ascii="Times New Roman" w:hAnsi="Times New Roman" w:cs="Times New Roman"/>
        </w:rPr>
        <w:fldChar w:fldCharType="end"/>
      </w:r>
      <w:r w:rsidR="002F194B">
        <w:rPr>
          <w:rFonts w:ascii="Times New Roman" w:hAnsi="Times New Roman" w:cs="Times New Roman"/>
        </w:rPr>
        <w:t xml:space="preserve">, </w:t>
      </w:r>
      <w:r w:rsidR="00776C41" w:rsidRPr="00175BEB">
        <w:rPr>
          <w:rFonts w:ascii="Times New Roman" w:hAnsi="Times New Roman" w:cs="Times New Roman"/>
        </w:rPr>
        <w:t>CORE-OM</w:t>
      </w:r>
      <w:r w:rsidR="00175BEB" w:rsidRPr="00175BEB">
        <w:rPr>
          <w:rFonts w:ascii="Times New Roman" w:hAnsi="Times New Roman" w:cs="Times New Roman"/>
        </w:rPr>
        <w:t xml:space="preserve"> </w:t>
      </w:r>
      <w:r w:rsidR="00654EE7">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10.1037//0022-006X.69.2.184","ISSN":"0022-006X","author":[{"dropping-particle":"","family":"Barkham","given":"Michael","non-dropping-particle":"","parse-names":false,"suffix":""},{"dropping-particle":"","family":"Margison","given":"Frank","non-dropping-particle":"","parse-names":false,"suffix":""},{"dropping-particle":"","family":"Leach","given":"Chris","non-dropping-particle":"","parse-names":false,"suffix":""},{"dropping-particle":"","family":"Lucock","given":"Mike","non-dropping-particle":"","parse-names":false,"suffix":""},{"dropping-particle":"","family":"Mellor-Clark","given":"John","non-dropping-particle":"","parse-names":false,"suffix":""},{"dropping-particle":"","family":"Evans","given":"Chris","non-dropping-particle":"","parse-names":false,"suffix":""},{"dropping-particle":"","family":"Benson","given":"Liz","non-dropping-particle":"","parse-names":false,"suffix":""},{"dropping-particle":"","family":"Connell","given":"Janice","non-dropping-particle":"","parse-names":false,"suffix":""},{"dropping-particle":"","family":"Audin","given":"Kerry","non-dropping-particle":"","parse-names":false,"suffix":""},{"dropping-particle":"","family":"McGrath","given":"Graeme","non-dropping-particle":"","parse-names":false,"suffix":""}],"container-title":"Journal of Consulting and Clinical Psychology","id":"ITEM-1","issue":"2","issued":{"date-parts":[["2001"]]},"page":"184-196","title":"Service profiling and outcomes benchmarking using the CORE-OM: Toward practice-based evidence in the psychological therapies.","type":"article-journal","volume":"69"},"uris":["http://www.mendeley.com/documents/?uuid=d9cb9db0-14bf-4c53-bccb-72d6be540489"]}],"mendeley":{"formattedCitation":"(Barkham et al., 2001)","plainTextFormattedCitation":"(Barkham et al., 2001)","previouslyFormattedCitation":"(Barkham et al., 2001)"},"properties":{"noteIndex":0},"schema":"https://github.com/citation-style-language/schema/raw/master/csl-citation.json"}</w:instrText>
      </w:r>
      <w:r w:rsidR="00654EE7">
        <w:rPr>
          <w:rFonts w:ascii="Times New Roman" w:hAnsi="Times New Roman" w:cs="Times New Roman"/>
        </w:rPr>
        <w:fldChar w:fldCharType="separate"/>
      </w:r>
      <w:r w:rsidR="00654EE7" w:rsidRPr="00654EE7">
        <w:rPr>
          <w:rFonts w:ascii="Times New Roman" w:hAnsi="Times New Roman" w:cs="Times New Roman"/>
          <w:noProof/>
        </w:rPr>
        <w:t>(Barkham et al., 2001)</w:t>
      </w:r>
      <w:r w:rsidR="00654EE7">
        <w:rPr>
          <w:rFonts w:ascii="Times New Roman" w:hAnsi="Times New Roman" w:cs="Times New Roman"/>
        </w:rPr>
        <w:fldChar w:fldCharType="end"/>
      </w:r>
      <w:r w:rsidR="00776C41" w:rsidRPr="00175BEB">
        <w:rPr>
          <w:rFonts w:ascii="Times New Roman" w:hAnsi="Times New Roman" w:cs="Times New Roman"/>
        </w:rPr>
        <w:t>, PCOMS</w:t>
      </w:r>
      <w:r w:rsidR="002F194B">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{"citationItems":[{"id":"ITEM-1","itemData":{"author":[{"dropping-particle":"","family":"Duncan","given":"Barry L","non-dropping-particle":"","parse-names":false,"suffix":""},{"dropping-particle":"","family":"Miller","given":"Scott D","non-dropping-particle":"","parse-names":false,"suffix":""}],"id":"ITEM-1","issued":{"date-parts":[["2008"]]},"publisher":"Institute for the Study of Therapeutic Change","publisher-place":"Chicago, IL","title":"The Outcome and Session Rating Scales: The revised administration and scoring manual, including the Child Outcome Rating Scale","type":"book"},"uris":["http://www.mendeley.com/documents/?uuid=120752b2-bd81-4c36-9a56-fa1055505f79"]}],"mendeley":{"formattedCitation":"(Duncan &amp; Miller, 2008)","plainTextFormattedCitation":"(Duncan &amp; Miller, 2008)","previouslyFormattedCitation":"(Duncan &amp; Miller, 2008)"},"properties":{"noteIndex":0},"schema":"https://github.com/citation-style-language/schema/raw/master/csl-citation.json"}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(Duncan &amp; Miller, 2008)</w:t>
      </w:r>
      <w:r w:rsidR="002F194B">
        <w:rPr>
          <w:rFonts w:ascii="Times New Roman" w:hAnsi="Times New Roman" w:cs="Times New Roman"/>
        </w:rPr>
        <w:fldChar w:fldCharType="end"/>
      </w:r>
      <w:r w:rsidR="002F194B">
        <w:rPr>
          <w:rFonts w:ascii="Times New Roman" w:hAnsi="Times New Roman" w:cs="Times New Roman"/>
        </w:rPr>
        <w:t>,</w:t>
      </w:r>
      <w:r w:rsidR="00576D4D" w:rsidRPr="00175BEB">
        <w:rPr>
          <w:rFonts w:ascii="Times New Roman" w:hAnsi="Times New Roman" w:cs="Times New Roman"/>
        </w:rPr>
        <w:t xml:space="preserve"> </w:t>
      </w:r>
      <w:r w:rsidR="00F31B7C">
        <w:rPr>
          <w:rFonts w:ascii="Times New Roman" w:hAnsi="Times New Roman" w:cs="Times New Roman"/>
        </w:rPr>
        <w:t xml:space="preserve">and </w:t>
      </w:r>
      <w:r w:rsidR="00576D4D" w:rsidRPr="00175BEB">
        <w:rPr>
          <w:rFonts w:ascii="Times New Roman" w:hAnsi="Times New Roman" w:cs="Times New Roman"/>
        </w:rPr>
        <w:t>TOP</w:t>
      </w:r>
      <w:r w:rsidR="00175BEB" w:rsidRPr="00175BEB">
        <w:rPr>
          <w:rFonts w:ascii="Times New Roman" w:hAnsi="Times New Roman" w:cs="Times New Roman"/>
        </w:rPr>
        <w:t xml:space="preserve"> </w:t>
      </w:r>
      <w:r w:rsidR="008D094F">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{"citationItems":[{"id":"ITEM-1","itemData":{"DOI":"10.1002/jclp.20084","ISSN":"0021-9762","PMID":"15546147","abstract":"In 1994, the American Psychological Association and the Society for Psychotherapy Research convened a Core Battery Conference to develop a set of criteria for the selection of a universal core battery that could be used as a common outcome tool across all outcome studies. The Treatment Outcome Package (TOP) is a behavioral health assessment and outcome battery with modules for assessing a wide array of behavioral health symptoms and functioning, demographics, case-mix, and treatment satisfaction. It was developed to follow the design specifications set forth by the Core Battery Conference, but also to ensure the battery's applicability to naturalistic treatment settings in which randomization may be impossible. In this article we discuss a number of studies that evaluate the initial psychometrics of the items that comprise the mental health symptom and functional modules of the TOP. We conclude that the TOP has an excellent factor structure, good test-retest reliability, promising initial convergent and discriminant validity, measures the full range of pathology on each scale, and has some ability to distinguish between behavioral health clients and members of the general population.","author":[{"dropping-particle":"","family":"Kraus","given":"David R","non-dropping-particle":"","parse-names":false,"suffix":""},{"dropping-particle":"","family":"Seligman","given":"David a","non-dropping-particle":"","parse-names":false,"suffix":""},{"dropping-particle":"","family":"Jordan","given":"John R","non-dropping-particle":"","parse-names":false,"suffix":""}],"container-title":"Journal of clinical psychology","id":"ITEM-1","issue":"3","issued":{"date-parts":[["2005","3"]]},"page":"285-314","title":"Validation of a behavioral health treatment outcome and assessment tool designed for naturalistic settings: The Treatment Outcome Package.","type":"article-journal","volume":"61"},"uris":["http://www.mendeley.com/documents/?uuid=9083026c-9cfc-4f9d-9a74-3140c88fb986"]}],"mendeley":{"formattedCitation":"(Kraus, Seligman, &amp; Jordan, 2005)","plainTextFormattedCitation":"(Kraus, Seligman, &amp; Jordan, 2005)","previouslyFormattedCitation":"(Kraus, Seligman, &amp; Jordan, 2005)"},"properties":{"noteIndex":0},"schema":"https://github.com/citation-style-language/schema/raw/master/csl-citation.json"}</w:instrText>
      </w:r>
      <w:r w:rsidR="008D094F">
        <w:rPr>
          <w:rFonts w:ascii="Times New Roman" w:hAnsi="Times New Roman" w:cs="Times New Roman"/>
        </w:rPr>
        <w:fldChar w:fldCharType="separate"/>
      </w:r>
      <w:r w:rsidR="008D094F" w:rsidRPr="008D094F">
        <w:rPr>
          <w:rFonts w:ascii="Times New Roman" w:hAnsi="Times New Roman" w:cs="Times New Roman"/>
          <w:noProof/>
        </w:rPr>
        <w:t>(Kraus, Seligman, &amp; Jordan, 2005)</w:t>
      </w:r>
      <w:r w:rsidR="008D094F">
        <w:rPr>
          <w:rFonts w:ascii="Times New Roman" w:hAnsi="Times New Roman" w:cs="Times New Roman"/>
        </w:rPr>
        <w:fldChar w:fldCharType="end"/>
      </w:r>
      <w:r w:rsidR="00EA5584">
        <w:rPr>
          <w:rFonts w:ascii="Times New Roman" w:hAnsi="Times New Roman" w:cs="Times New Roman"/>
        </w:rPr>
        <w:t xml:space="preserve">. </w:t>
      </w:r>
      <w:r w:rsidR="00FC6AF1">
        <w:rPr>
          <w:rFonts w:ascii="Times New Roman" w:hAnsi="Times New Roman" w:cs="Times New Roman"/>
        </w:rPr>
        <w:t>A</w:t>
      </w:r>
      <w:r w:rsidR="00E32065">
        <w:rPr>
          <w:rFonts w:ascii="Times New Roman" w:hAnsi="Times New Roman" w:cs="Times New Roman"/>
        </w:rPr>
        <w:t>cross systems, feedback has largely been shown to improve outcomes</w:t>
      </w:r>
      <w:r w:rsidR="00F31B7C">
        <w:rPr>
          <w:rFonts w:ascii="Times New Roman" w:hAnsi="Times New Roman" w:cs="Times New Roman"/>
        </w:rPr>
        <w:t xml:space="preserve"> </w:t>
      </w:r>
      <w:r w:rsidR="00F31B7C">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Whipple, &amp; Kleinstäuber, 2018)","plainTextFormattedCitation":"(Lambert, Whipple, &amp; Kleinstäuber, 2018)","previouslyFormattedCitation":"(Lambert, Whipple, &amp; Kleinstäuber, 2018)"},"properties":{"noteIndex":0},"schema":"https://github.com/citation-style-language/schema/raw/master/csl-citation.json"}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(Lambert, Whipple, &amp; Kleinstäuber, 2018)</w:t>
      </w:r>
      <w:r w:rsidR="00F31B7C">
        <w:rPr>
          <w:rFonts w:ascii="Times New Roman" w:hAnsi="Times New Roman" w:cs="Times New Roman"/>
        </w:rPr>
        <w:fldChar w:fldCharType="end"/>
      </w:r>
      <w:r w:rsidR="00F31B7C">
        <w:rPr>
          <w:rFonts w:ascii="Times New Roman" w:hAnsi="Times New Roman" w:cs="Times New Roman"/>
        </w:rPr>
        <w:t>, and</w:t>
      </w:r>
      <w:r w:rsidR="00E32065">
        <w:rPr>
          <w:rFonts w:ascii="Times New Roman" w:hAnsi="Times New Roman" w:cs="Times New Roman"/>
        </w:rPr>
        <w:t xml:space="preserve"> </w:t>
      </w:r>
      <w:r w:rsidR="006A63DF" w:rsidRPr="001A00B7">
        <w:rPr>
          <w:rFonts w:ascii="Times New Roman" w:hAnsi="Times New Roman" w:cs="Times New Roman"/>
        </w:rPr>
        <w:t xml:space="preserve">ROM has quickly become a recommended standard </w:t>
      </w:r>
      <w:r w:rsidR="00E6725E">
        <w:rPr>
          <w:rFonts w:ascii="Times New Roman" w:hAnsi="Times New Roman" w:cs="Times New Roman"/>
        </w:rPr>
        <w:t>in psychotherapy treatment,</w:t>
      </w:r>
      <w:r w:rsidR="006A63DF" w:rsidRPr="001A00B7">
        <w:rPr>
          <w:rFonts w:ascii="Times New Roman" w:hAnsi="Times New Roman" w:cs="Times New Roman"/>
        </w:rPr>
        <w:t xml:space="preserve"> with APA including ROM as </w:t>
      </w:r>
      <w:r w:rsidR="006A63DF">
        <w:rPr>
          <w:rFonts w:ascii="Times New Roman" w:hAnsi="Times New Roman" w:cs="Times New Roman"/>
        </w:rPr>
        <w:t xml:space="preserve">a component </w:t>
      </w:r>
      <w:r w:rsidR="006A63DF">
        <w:rPr>
          <w:rFonts w:ascii="Times New Roman" w:hAnsi="Times New Roman" w:cs="Times New Roman"/>
        </w:rPr>
        <w:lastRenderedPageBreak/>
        <w:t>of</w:t>
      </w:r>
      <w:r w:rsidR="006A63DF" w:rsidRPr="001A00B7">
        <w:rPr>
          <w:rFonts w:ascii="Times New Roman" w:hAnsi="Times New Roman" w:cs="Times New Roman"/>
        </w:rPr>
        <w:t xml:space="preserve"> effective evidence based care </w:t>
      </w:r>
      <w:r w:rsidR="00F31B7C">
        <w:rPr>
          <w:rFonts w:ascii="Times New Roman" w:hAnsi="Times New Roman" w:cs="Times New Roman"/>
        </w:rPr>
        <w:fldChar w:fldCharType="begin" w:fldLock="1"/>
      </w:r>
      <w:r w:rsidR="00BC3AA2">
        <w:rPr>
          <w:rFonts w:ascii="Times New Roman" w:hAnsi="Times New Roman" w:cs="Times New Roman"/>
        </w:rPr>
        <w:instrText>ADDIN CSL_CITATION {"citationItems":[{"id":"ITEM-1","itemData":{"DOI":"10.1037/0003-066X.61.4.271","ISBN":"ISSN~~2006-0589","ISSN":"0003066X","PMID":"16719673","abstract":"The evidence-based practice movement has become an important feature of health care systems and health care policy. Within this context, the APA 2005 Presidential Task Force on Evidence-Based Practice defines and discusses evidence-based practice in psychology (EBPP). In an integration of science and practice, the Task Force's report describes psychology's fundamental commitment to sophisticated EBPP and takes into account the full range of evidence psychologists and policymakers must consider. Research, clinical expertise, and patient characteristics are all supported as relevant to good outcomes. EBPP promotes effective psychological practice and enhances public health by applying empirically supported principles of psychological assessment, case formulation, therapeutic relationship, and intervention. The report provides a rationale for and expanded discussion of the EBPP policy statement that was developed by the Task Force and adopted as association policy by the APA Council of Representatives in August 2005.","author":[{"dropping-particle":"","family":"APA Presidential Task Force on Evidence-Based Practice","given":"","non-dropping-particle":"","parse-names":false,"suffix":""}],"container-title":"American Psychologist","id":"ITEM-1","issue":"4","issued":{"date-parts":[["2006"]]},"page":"271-285","title":"Evidence-based practice in psychology","type":"article-journal","volume":"61"},"uris":["http://www.mendeley.com/documents/?uuid=78cb8ea0-1e45-42f4-8a3f-bc0b11958a83"]}],"mendeley":{"formattedCitation":"(APA Presidential Task Force on Evidence-Based Practice, 2006)","plainTextFormattedCitation":"(APA Presidential Task Force on Evidence-Based Practice, 2006)","previouslyFormattedCitation":"(APA Presidential Task Force on Evidence-Based Practice, 2006)"},"properties":{"noteIndex":0},"schema":"https://github.com/citation-style-language/schema/raw/master/csl-citation.json"}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(APA Presidential Task Force on Evidence-Based Practice, 2006)</w:t>
      </w:r>
      <w:r w:rsidR="00F31B7C">
        <w:rPr>
          <w:rFonts w:ascii="Times New Roman" w:hAnsi="Times New Roman" w:cs="Times New Roman"/>
        </w:rPr>
        <w:fldChar w:fldCharType="end"/>
      </w:r>
      <w:r w:rsidR="00F31B7C">
        <w:rPr>
          <w:rFonts w:ascii="Times New Roman" w:hAnsi="Times New Roman" w:cs="Times New Roman"/>
        </w:rPr>
        <w:t>.</w:t>
      </w:r>
    </w:p>
    <w:p w14:paraId="7B0358C4" w14:textId="0DDC3809" w:rsidR="00703B20" w:rsidRDefault="006438A4" w:rsidP="00013624">
      <w:pPr>
        <w:spacing w:line="480" w:lineRule="auto"/>
        <w:ind w:firstLine="720"/>
        <w:rPr>
          <w:rFonts w:ascii="Times New Roman" w:hAnsi="Times New Roman" w:cs="Times New Roman"/>
        </w:rPr>
      </w:pPr>
      <w:r>
        <w:rPr>
          <w:rFonts w:ascii="Times New Roman" w:hAnsi="Times New Roman" w:cs="Times New Roman"/>
        </w:rPr>
        <w:t>The current study evaluates the</w:t>
      </w:r>
      <w:r w:rsidR="00866AF6">
        <w:rPr>
          <w:rFonts w:ascii="Times New Roman" w:hAnsi="Times New Roman" w:cs="Times New Roman"/>
        </w:rPr>
        <w:t xml:space="preserve"> effectiveness of a new ROM feedback system</w:t>
      </w:r>
      <w:r w:rsidR="00FD6B88">
        <w:rPr>
          <w:rFonts w:ascii="Times New Roman" w:hAnsi="Times New Roman" w:cs="Times New Roman"/>
        </w:rPr>
        <w:t xml:space="preserve"> </w:t>
      </w:r>
      <w:r w:rsidR="00866AF6">
        <w:rPr>
          <w:rFonts w:ascii="Times New Roman" w:hAnsi="Times New Roman" w:cs="Times New Roman"/>
        </w:rPr>
        <w:t xml:space="preserve">developed for use in college counseling centers. </w:t>
      </w:r>
      <w:r w:rsidR="000D45C8">
        <w:rPr>
          <w:rFonts w:ascii="Times New Roman" w:hAnsi="Times New Roman" w:cs="Times New Roman"/>
        </w:rPr>
        <w:t>It also</w:t>
      </w:r>
      <w:r w:rsidR="009040F1">
        <w:rPr>
          <w:rFonts w:ascii="Times New Roman" w:hAnsi="Times New Roman" w:cs="Times New Roman"/>
        </w:rPr>
        <w:t xml:space="preserve"> tests for </w:t>
      </w:r>
      <w:r w:rsidR="00966A8A">
        <w:rPr>
          <w:rFonts w:ascii="Times New Roman" w:hAnsi="Times New Roman" w:cs="Times New Roman"/>
        </w:rPr>
        <w:t>differential effects of feedback across different domains of distress</w:t>
      </w:r>
      <w:r w:rsidR="000D45C8">
        <w:rPr>
          <w:rFonts w:ascii="Times New Roman" w:hAnsi="Times New Roman" w:cs="Times New Roman"/>
        </w:rPr>
        <w:t>,</w:t>
      </w:r>
      <w:r w:rsidR="00966A8A">
        <w:rPr>
          <w:rFonts w:ascii="Times New Roman" w:hAnsi="Times New Roman" w:cs="Times New Roman"/>
        </w:rPr>
        <w:t xml:space="preserve"> </w:t>
      </w:r>
      <w:r w:rsidR="000D45C8">
        <w:rPr>
          <w:rFonts w:ascii="Times New Roman" w:hAnsi="Times New Roman" w:cs="Times New Roman"/>
        </w:rPr>
        <w:t>explores</w:t>
      </w:r>
      <w:r w:rsidR="00A40A6F">
        <w:rPr>
          <w:rFonts w:ascii="Times New Roman" w:hAnsi="Times New Roman" w:cs="Times New Roman"/>
        </w:rPr>
        <w:t xml:space="preserve"> client moderators of feedback’s effectiveness</w:t>
      </w:r>
      <w:r w:rsidR="00FD6B88">
        <w:rPr>
          <w:rFonts w:ascii="Times New Roman" w:hAnsi="Times New Roman" w:cs="Times New Roman"/>
        </w:rPr>
        <w:t>, and assesses for differential effects by counseling center</w:t>
      </w:r>
      <w:r w:rsidR="00A40A6F">
        <w:rPr>
          <w:rFonts w:ascii="Times New Roman" w:hAnsi="Times New Roman" w:cs="Times New Roman"/>
        </w:rPr>
        <w:t>.</w:t>
      </w:r>
      <w:r w:rsidR="00D359F7">
        <w:rPr>
          <w:rFonts w:ascii="Times New Roman" w:hAnsi="Times New Roman" w:cs="Times New Roman"/>
        </w:rPr>
        <w:t xml:space="preserve"> </w:t>
      </w:r>
      <w:r w:rsidR="000D45C8">
        <w:rPr>
          <w:rFonts w:ascii="Times New Roman" w:hAnsi="Times New Roman" w:cs="Times New Roman"/>
        </w:rPr>
        <w:t>Before presenting the specific aims of this investigation, t</w:t>
      </w:r>
      <w:r w:rsidR="00F66951">
        <w:rPr>
          <w:rFonts w:ascii="Times New Roman" w:hAnsi="Times New Roman" w:cs="Times New Roman"/>
        </w:rPr>
        <w:t xml:space="preserve">he literature on the impact of feedback on outcomes </w:t>
      </w:r>
      <w:r w:rsidR="0077548E">
        <w:rPr>
          <w:rFonts w:ascii="Times New Roman" w:hAnsi="Times New Roman" w:cs="Times New Roman"/>
        </w:rPr>
        <w:t xml:space="preserve">is reviewed, </w:t>
      </w:r>
      <w:r w:rsidR="006F4984">
        <w:rPr>
          <w:rFonts w:ascii="Times New Roman" w:hAnsi="Times New Roman" w:cs="Times New Roman"/>
        </w:rPr>
        <w:t>with special attention to when and for whom feedback is most effectiv</w:t>
      </w:r>
      <w:r w:rsidR="000D45C8">
        <w:rPr>
          <w:rFonts w:ascii="Times New Roman" w:hAnsi="Times New Roman" w:cs="Times New Roman"/>
        </w:rPr>
        <w:t>e</w:t>
      </w:r>
      <w:r w:rsidR="00D359F7">
        <w:rPr>
          <w:rFonts w:ascii="Times New Roman" w:hAnsi="Times New Roman" w:cs="Times New Roman"/>
        </w:rPr>
        <w:t>.</w:t>
      </w:r>
      <w:r w:rsidR="00703B20">
        <w:rPr>
          <w:rFonts w:ascii="Times New Roman" w:hAnsi="Times New Roman" w:cs="Times New Roman"/>
        </w:rPr>
        <w:t xml:space="preserve"> First, however, the methods behind ROM </w:t>
      </w:r>
      <w:r w:rsidR="00FD6B88">
        <w:rPr>
          <w:rFonts w:ascii="Times New Roman" w:hAnsi="Times New Roman" w:cs="Times New Roman"/>
        </w:rPr>
        <w:t xml:space="preserve">feedback </w:t>
      </w:r>
      <w:r w:rsidR="00703B20">
        <w:rPr>
          <w:rFonts w:ascii="Times New Roman" w:hAnsi="Times New Roman" w:cs="Times New Roman"/>
        </w:rPr>
        <w:t>will be illustrated by focusing on two of the most commonly used system</w:t>
      </w:r>
      <w:r w:rsidR="00FD6B88">
        <w:rPr>
          <w:rFonts w:ascii="Times New Roman" w:hAnsi="Times New Roman" w:cs="Times New Roman"/>
        </w:rPr>
        <w:t>s</w:t>
      </w:r>
      <w:r w:rsidR="00703B20">
        <w:rPr>
          <w:rFonts w:ascii="Times New Roman" w:hAnsi="Times New Roman" w:cs="Times New Roman"/>
        </w:rPr>
        <w:t xml:space="preserve">: </w:t>
      </w:r>
      <w:r w:rsidR="00921F44" w:rsidRPr="00175BEB">
        <w:rPr>
          <w:rFonts w:ascii="Times New Roman" w:hAnsi="Times New Roman" w:cs="Times New Roman"/>
        </w:rPr>
        <w:t xml:space="preserve">the </w:t>
      </w:r>
      <w:r w:rsidR="00703B20">
        <w:rPr>
          <w:rFonts w:ascii="Times New Roman" w:hAnsi="Times New Roman" w:cs="Times New Roman"/>
        </w:rPr>
        <w:t>Outcome Questionnaire 45 (</w:t>
      </w:r>
      <w:r w:rsidR="00921F44" w:rsidRPr="00175BEB">
        <w:rPr>
          <w:rFonts w:ascii="Times New Roman" w:hAnsi="Times New Roman" w:cs="Times New Roman"/>
        </w:rPr>
        <w:t>OQ-45</w:t>
      </w:r>
      <w:r w:rsidR="00FD6B88">
        <w:rPr>
          <w:rFonts w:ascii="Times New Roman" w:hAnsi="Times New Roman" w:cs="Times New Roman"/>
        </w:rPr>
        <w:t xml:space="preserve">; </w:t>
      </w:r>
      <w:r w:rsidR="00FD6B88">
        <w:rPr>
          <w:rFonts w:ascii="Times New Roman" w:hAnsi="Times New Roman" w:cs="Times New Roman"/>
        </w:rPr>
        <w:fldChar w:fldCharType="begin" w:fldLock="1"/>
      </w:r>
      <w:r w:rsidR="00C34EF9">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2001)","manualFormatting":"Finch et al., 2001)","plainTextFormattedCitation":"(Finch et al., 2001)","previouslyFormattedCitation":"(Finch et al., 2001)"},"properties":{"noteIndex":0},"schema":"https://github.com/citation-style-language/schema/raw/master/csl-citation.json"}</w:instrText>
      </w:r>
      <w:r w:rsidR="00FD6B88">
        <w:rPr>
          <w:rFonts w:ascii="Times New Roman" w:hAnsi="Times New Roman" w:cs="Times New Roman"/>
        </w:rPr>
        <w:fldChar w:fldCharType="separate"/>
      </w:r>
      <w:r w:rsidR="00FD6B88" w:rsidRPr="00FD6B88">
        <w:rPr>
          <w:rFonts w:ascii="Times New Roman" w:hAnsi="Times New Roman" w:cs="Times New Roman"/>
          <w:noProof/>
        </w:rPr>
        <w:t>Finch et al., 2001)</w:t>
      </w:r>
      <w:r w:rsidR="00FD6B88">
        <w:rPr>
          <w:rFonts w:ascii="Times New Roman" w:hAnsi="Times New Roman" w:cs="Times New Roman"/>
        </w:rPr>
        <w:fldChar w:fldCharType="end"/>
      </w:r>
      <w:r w:rsidR="00921F44" w:rsidRPr="00175BEB">
        <w:rPr>
          <w:rFonts w:ascii="Times New Roman" w:hAnsi="Times New Roman" w:cs="Times New Roman"/>
        </w:rPr>
        <w:t xml:space="preserve"> and the </w:t>
      </w:r>
      <w:r w:rsidR="00CC63D8" w:rsidRPr="00CC63D8">
        <w:rPr>
          <w:rFonts w:ascii="Times New Roman" w:hAnsi="Times New Roman" w:cs="Times New Roman"/>
        </w:rPr>
        <w:t xml:space="preserve">Partners for Change Outcome Management System </w:t>
      </w:r>
      <w:r w:rsidR="00703B20">
        <w:rPr>
          <w:rFonts w:ascii="Times New Roman" w:hAnsi="Times New Roman" w:cs="Times New Roman"/>
        </w:rPr>
        <w:t>(</w:t>
      </w:r>
      <w:r w:rsidR="00921F44" w:rsidRPr="00175BEB">
        <w:rPr>
          <w:rFonts w:ascii="Times New Roman" w:hAnsi="Times New Roman" w:cs="Times New Roman"/>
        </w:rPr>
        <w:t>PCOMS</w:t>
      </w:r>
      <w:r w:rsidR="00C31BE6">
        <w:rPr>
          <w:rFonts w:ascii="Times New Roman" w:hAnsi="Times New Roman" w:cs="Times New Roman"/>
        </w:rPr>
        <w:t>;</w:t>
      </w:r>
      <w:r w:rsidR="00C31BE6" w:rsidRPr="00C31BE6">
        <w:rPr>
          <w:rFonts w:ascii="Times New Roman" w:hAnsi="Times New Roman" w:cs="Times New Roman"/>
        </w:rPr>
        <w:t xml:space="preserve"> </w:t>
      </w:r>
      <w:r w:rsidR="00C31BE6" w:rsidRP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Duncan, Sorell, &amp; Brown, 2005)","manualFormatting":"Miller, Duncan, Sorell, &amp; Brown, 2005)","plainTextFormattedCitation":"(Miller, Duncan, Sorell, &amp; Brown, 2005)","previouslyFormattedCitation":"(Miller, Duncan, Sorell, &amp; Brown, 2005)"},"properties":{"noteIndex":0},"schema":"https://github.com/citation-style-language/schema/raw/master/csl-citation.json"}</w:instrText>
      </w:r>
      <w:r w:rsidR="00C31BE6" w:rsidRPr="00C31BE6">
        <w:rPr>
          <w:rFonts w:ascii="Times New Roman" w:hAnsi="Times New Roman" w:cs="Times New Roman"/>
        </w:rPr>
        <w:fldChar w:fldCharType="separate"/>
      </w:r>
      <w:r w:rsidR="00C31BE6" w:rsidRPr="00C31BE6">
        <w:rPr>
          <w:rFonts w:ascii="Times New Roman" w:hAnsi="Times New Roman" w:cs="Times New Roman"/>
          <w:noProof/>
        </w:rPr>
        <w:t>Miller, Duncan, Sorell, &amp; Brown, 2005)</w:t>
      </w:r>
      <w:r w:rsidR="00C31BE6" w:rsidRPr="00C31BE6">
        <w:rPr>
          <w:rFonts w:ascii="Times New Roman" w:hAnsi="Times New Roman" w:cs="Times New Roman"/>
        </w:rPr>
        <w:fldChar w:fldCharType="end"/>
      </w:r>
      <w:r w:rsidR="00703B20">
        <w:rPr>
          <w:rFonts w:ascii="Times New Roman" w:hAnsi="Times New Roman" w:cs="Times New Roman"/>
        </w:rPr>
        <w:t>.</w:t>
      </w:r>
    </w:p>
    <w:p w14:paraId="5941710E" w14:textId="45397099" w:rsidR="00944C1F" w:rsidRDefault="00921F44" w:rsidP="00013624">
      <w:pPr>
        <w:spacing w:line="480" w:lineRule="auto"/>
        <w:ind w:firstLine="720"/>
        <w:rPr>
          <w:rFonts w:ascii="Times New Roman" w:hAnsi="Times New Roman" w:cs="Times New Roman"/>
        </w:rPr>
      </w:pPr>
      <w:r w:rsidRPr="00175BEB">
        <w:rPr>
          <w:rFonts w:ascii="Times New Roman" w:hAnsi="Times New Roman" w:cs="Times New Roman"/>
        </w:rPr>
        <w:t xml:space="preserve"> </w:t>
      </w:r>
      <w:r w:rsidR="000841DA" w:rsidRPr="00175BEB">
        <w:rPr>
          <w:rFonts w:ascii="Times New Roman" w:hAnsi="Times New Roman" w:cs="Times New Roman"/>
        </w:rPr>
        <w:t xml:space="preserve">The OQ-45 assesses client functioning across three domains: psychological symptoms, interpersonal problems, and social role functioning. It provides scores in each domain, as well as a total score, which is most commonly used. </w:t>
      </w:r>
      <w:r w:rsidR="00944C1F">
        <w:rPr>
          <w:rFonts w:ascii="Times New Roman" w:hAnsi="Times New Roman" w:cs="Times New Roman"/>
        </w:rPr>
        <w:t>In clinical practice, clinicians are presented with a graphical representation of their clients</w:t>
      </w:r>
      <w:r w:rsidR="00FD6B88">
        <w:rPr>
          <w:rFonts w:ascii="Times New Roman" w:hAnsi="Times New Roman" w:cs="Times New Roman"/>
        </w:rPr>
        <w:t>’</w:t>
      </w:r>
      <w:r w:rsidR="00944C1F">
        <w:rPr>
          <w:rFonts w:ascii="Times New Roman" w:hAnsi="Times New Roman" w:cs="Times New Roman"/>
        </w:rPr>
        <w:t xml:space="preserve"> scores over time, as well as </w:t>
      </w:r>
      <w:r w:rsidR="00FD6B88">
        <w:rPr>
          <w:rFonts w:ascii="Times New Roman" w:hAnsi="Times New Roman" w:cs="Times New Roman"/>
        </w:rPr>
        <w:t>an expected</w:t>
      </w:r>
      <w:r w:rsidR="00944C1F">
        <w:rPr>
          <w:rFonts w:ascii="Times New Roman" w:hAnsi="Times New Roman" w:cs="Times New Roman"/>
        </w:rPr>
        <w:t xml:space="preserve"> change trajectory to which their clients</w:t>
      </w:r>
      <w:r w:rsidR="00FD6B88">
        <w:rPr>
          <w:rFonts w:ascii="Times New Roman" w:hAnsi="Times New Roman" w:cs="Times New Roman"/>
        </w:rPr>
        <w:t>’</w:t>
      </w:r>
      <w:r w:rsidR="00944C1F">
        <w:rPr>
          <w:rFonts w:ascii="Times New Roman" w:hAnsi="Times New Roman" w:cs="Times New Roman"/>
        </w:rPr>
        <w:t xml:space="preserve"> actual change </w:t>
      </w:r>
      <w:r w:rsidR="008351EF">
        <w:rPr>
          <w:rFonts w:ascii="Times New Roman" w:hAnsi="Times New Roman" w:cs="Times New Roman"/>
        </w:rPr>
        <w:t>is</w:t>
      </w:r>
      <w:r w:rsidR="00944C1F">
        <w:rPr>
          <w:rFonts w:ascii="Times New Roman" w:hAnsi="Times New Roman" w:cs="Times New Roman"/>
        </w:rPr>
        <w:t xml:space="preserve"> compared. This </w:t>
      </w:r>
      <w:r w:rsidR="008351EF">
        <w:rPr>
          <w:rFonts w:ascii="Times New Roman" w:hAnsi="Times New Roman" w:cs="Times New Roman"/>
        </w:rPr>
        <w:t>expected</w:t>
      </w:r>
      <w:r w:rsidR="00944C1F">
        <w:rPr>
          <w:rFonts w:ascii="Times New Roman" w:hAnsi="Times New Roman" w:cs="Times New Roman"/>
        </w:rPr>
        <w:t xml:space="preserve"> change trajectory is based on longitudinal treatment data from thousands of previous clients and is stratified by </w:t>
      </w:r>
      <w:r w:rsidR="0088290D">
        <w:rPr>
          <w:rFonts w:ascii="Times New Roman" w:hAnsi="Times New Roman" w:cs="Times New Roman"/>
        </w:rPr>
        <w:t>initial OQ-45 score. Change is modeled according to the dose-effect model</w:t>
      </w:r>
      <w:r w:rsidR="0064085D">
        <w:rPr>
          <w:rFonts w:ascii="Times New Roman" w:hAnsi="Times New Roman" w:cs="Times New Roman"/>
        </w:rPr>
        <w:t xml:space="preserve"> </w:t>
      </w:r>
      <w:r w:rsidR="00CC63D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Kopta, Krause, &amp; Orlinsky, 1986)","plainTextFormattedCitation":"(Howard, Kopta, Krause, &amp; Orlinsky, 1986)","previouslyFormattedCitation":"(Howard, Kopta, Krause, &amp; Orlinsky, 1986)"},"properties":{"noteIndex":0},"schema":"https://github.com/citation-style-language/schema/raw/master/csl-citation.json"}</w:instrText>
      </w:r>
      <w:r w:rsidR="00CC63D8">
        <w:rPr>
          <w:rFonts w:ascii="Times New Roman" w:hAnsi="Times New Roman" w:cs="Times New Roman"/>
        </w:rPr>
        <w:fldChar w:fldCharType="separate"/>
      </w:r>
      <w:r w:rsidR="00013624" w:rsidRPr="00013624">
        <w:rPr>
          <w:rFonts w:ascii="Times New Roman" w:hAnsi="Times New Roman" w:cs="Times New Roman"/>
          <w:noProof/>
        </w:rPr>
        <w:t>(Howard, Kopta, Krause, &amp; Orlinsky, 1986)</w:t>
      </w:r>
      <w:r w:rsidR="00CC63D8">
        <w:rPr>
          <w:rFonts w:ascii="Times New Roman" w:hAnsi="Times New Roman" w:cs="Times New Roman"/>
        </w:rPr>
        <w:fldChar w:fldCharType="end"/>
      </w:r>
      <w:r w:rsidR="0088290D">
        <w:rPr>
          <w:rFonts w:ascii="Times New Roman" w:hAnsi="Times New Roman" w:cs="Times New Roman"/>
        </w:rPr>
        <w:t xml:space="preserve">, which characterizes change as a </w:t>
      </w:r>
      <w:r w:rsidR="00004165">
        <w:rPr>
          <w:rFonts w:ascii="Times New Roman" w:hAnsi="Times New Roman" w:cs="Times New Roman"/>
        </w:rPr>
        <w:t xml:space="preserve">decelerating logarithmic curve, with </w:t>
      </w:r>
      <w:r w:rsidR="0088290D">
        <w:rPr>
          <w:rFonts w:ascii="Times New Roman" w:hAnsi="Times New Roman" w:cs="Times New Roman"/>
        </w:rPr>
        <w:t xml:space="preserve">rapid initial decrease in symptoms, followed by </w:t>
      </w:r>
      <w:r w:rsidR="0088290D" w:rsidRPr="00175BEB">
        <w:rPr>
          <w:rFonts w:ascii="Times New Roman" w:hAnsi="Times New Roman" w:cs="Times New Roman"/>
        </w:rPr>
        <w:t>increasingly more sessions needed to achieve the same amount of change.</w:t>
      </w:r>
      <w:r w:rsidR="0088290D">
        <w:rPr>
          <w:rFonts w:ascii="Times New Roman" w:hAnsi="Times New Roman" w:cs="Times New Roman"/>
        </w:rPr>
        <w:t xml:space="preserve"> </w:t>
      </w:r>
      <w:r w:rsidR="002F0391">
        <w:rPr>
          <w:rFonts w:ascii="Times New Roman" w:hAnsi="Times New Roman" w:cs="Times New Roman"/>
        </w:rPr>
        <w:t xml:space="preserve">The OQ-45 also provides several alerts, indicating that clients are deviating significantly from the expected recovery curve in either the positive or negative direction. A positive alert can be indicative that a client is making progress more quickly than expected and </w:t>
      </w:r>
      <w:r w:rsidR="002F0391">
        <w:rPr>
          <w:rFonts w:ascii="Times New Roman" w:hAnsi="Times New Roman" w:cs="Times New Roman"/>
        </w:rPr>
        <w:lastRenderedPageBreak/>
        <w:t xml:space="preserve">may be ready to terminate therapy earlier, while a negative alert </w:t>
      </w:r>
      <w:r w:rsidR="008E1A6D">
        <w:rPr>
          <w:rFonts w:ascii="Times New Roman" w:hAnsi="Times New Roman" w:cs="Times New Roman"/>
        </w:rPr>
        <w:t>indicates that therapy is not progressing as quickly as expected</w:t>
      </w:r>
      <w:r w:rsidR="00004165">
        <w:rPr>
          <w:rFonts w:ascii="Times New Roman" w:hAnsi="Times New Roman" w:cs="Times New Roman"/>
        </w:rPr>
        <w:t>,</w:t>
      </w:r>
      <w:r w:rsidR="008E1A6D">
        <w:rPr>
          <w:rFonts w:ascii="Times New Roman" w:hAnsi="Times New Roman" w:cs="Times New Roman"/>
        </w:rPr>
        <w:t xml:space="preserve"> and </w:t>
      </w:r>
      <w:r w:rsidR="00004165">
        <w:rPr>
          <w:rFonts w:ascii="Times New Roman" w:hAnsi="Times New Roman" w:cs="Times New Roman"/>
        </w:rPr>
        <w:t xml:space="preserve">the </w:t>
      </w:r>
      <w:r w:rsidR="002F0391">
        <w:rPr>
          <w:rFonts w:ascii="Times New Roman" w:hAnsi="Times New Roman" w:cs="Times New Roman"/>
        </w:rPr>
        <w:t xml:space="preserve">client </w:t>
      </w:r>
      <w:r w:rsidR="008E1A6D">
        <w:rPr>
          <w:rFonts w:ascii="Times New Roman" w:hAnsi="Times New Roman" w:cs="Times New Roman"/>
        </w:rPr>
        <w:t>might be</w:t>
      </w:r>
      <w:r w:rsidR="002F0391">
        <w:rPr>
          <w:rFonts w:ascii="Times New Roman" w:hAnsi="Times New Roman" w:cs="Times New Roman"/>
        </w:rPr>
        <w:t xml:space="preserve"> at risk for </w:t>
      </w:r>
      <w:r w:rsidR="00004165">
        <w:rPr>
          <w:rFonts w:ascii="Times New Roman" w:hAnsi="Times New Roman" w:cs="Times New Roman"/>
        </w:rPr>
        <w:t>a negative treatment outcome</w:t>
      </w:r>
      <w:r w:rsidR="002F0391">
        <w:rPr>
          <w:rFonts w:ascii="Times New Roman" w:hAnsi="Times New Roman" w:cs="Times New Roman"/>
        </w:rPr>
        <w:t xml:space="preserve">. Alerts are based on 80% tolerance intervals around the </w:t>
      </w:r>
      <w:r w:rsidR="00004165">
        <w:rPr>
          <w:rFonts w:ascii="Times New Roman" w:hAnsi="Times New Roman" w:cs="Times New Roman"/>
        </w:rPr>
        <w:t>expected</w:t>
      </w:r>
      <w:r w:rsidR="002F0391">
        <w:rPr>
          <w:rFonts w:ascii="Times New Roman" w:hAnsi="Times New Roman" w:cs="Times New Roman"/>
        </w:rPr>
        <w:t xml:space="preserve"> scores at each session, with scores falling outside the upper limit of the tolerance interval </w:t>
      </w:r>
      <w:r w:rsidR="00004165">
        <w:rPr>
          <w:rFonts w:ascii="Times New Roman" w:hAnsi="Times New Roman" w:cs="Times New Roman"/>
        </w:rPr>
        <w:t xml:space="preserve">generating a negative alert </w:t>
      </w:r>
      <w:r w:rsidR="00261050">
        <w:rPr>
          <w:rFonts w:ascii="Times New Roman" w:hAnsi="Times New Roman" w:cs="Times New Roman"/>
        </w:rPr>
        <w:t>indicating</w:t>
      </w:r>
      <w:r w:rsidR="002F0391">
        <w:rPr>
          <w:rFonts w:ascii="Times New Roman" w:hAnsi="Times New Roman" w:cs="Times New Roman"/>
        </w:rPr>
        <w:t xml:space="preserve"> that they are at risk of being </w:t>
      </w:r>
      <w:r w:rsidR="00944C1F">
        <w:rPr>
          <w:rFonts w:ascii="Times New Roman" w:hAnsi="Times New Roman" w:cs="Times New Roman"/>
        </w:rPr>
        <w:t xml:space="preserve">in the </w:t>
      </w:r>
      <w:r w:rsidR="00004165">
        <w:rPr>
          <w:rFonts w:ascii="Times New Roman" w:hAnsi="Times New Roman" w:cs="Times New Roman"/>
        </w:rPr>
        <w:t xml:space="preserve">approximately </w:t>
      </w:r>
      <w:r w:rsidR="00944C1F">
        <w:rPr>
          <w:rFonts w:ascii="Times New Roman" w:hAnsi="Times New Roman" w:cs="Times New Roman"/>
        </w:rPr>
        <w:t xml:space="preserve">10% of clients likely to have a negative outcome. </w:t>
      </w:r>
      <w:r w:rsidR="00175BEB">
        <w:rPr>
          <w:rFonts w:ascii="Times New Roman" w:hAnsi="Times New Roman" w:cs="Times New Roman"/>
        </w:rPr>
        <w:t xml:space="preserve"> </w:t>
      </w:r>
      <w:r w:rsidR="00944C1F" w:rsidRPr="00175BEB">
        <w:rPr>
          <w:rFonts w:ascii="Times New Roman" w:hAnsi="Times New Roman" w:cs="Times New Roman"/>
        </w:rPr>
        <w:t xml:space="preserve">The OQ-45 also provides clinical support tools and </w:t>
      </w:r>
      <w:r w:rsidR="00004165">
        <w:rPr>
          <w:rFonts w:ascii="Times New Roman" w:hAnsi="Times New Roman" w:cs="Times New Roman"/>
        </w:rPr>
        <w:t xml:space="preserve">an </w:t>
      </w:r>
      <w:r w:rsidR="00944C1F" w:rsidRPr="00175BEB">
        <w:rPr>
          <w:rFonts w:ascii="Times New Roman" w:hAnsi="Times New Roman" w:cs="Times New Roman"/>
        </w:rPr>
        <w:t>assessment for signal cases, system</w:t>
      </w:r>
      <w:r w:rsidR="00004165">
        <w:rPr>
          <w:rFonts w:ascii="Times New Roman" w:hAnsi="Times New Roman" w:cs="Times New Roman"/>
        </w:rPr>
        <w:t>s</w:t>
      </w:r>
      <w:r w:rsidR="00944C1F" w:rsidRPr="00175BEB">
        <w:rPr>
          <w:rFonts w:ascii="Times New Roman" w:hAnsi="Times New Roman" w:cs="Times New Roman"/>
        </w:rPr>
        <w:t xml:space="preserve"> for helping clinicians problem solve off track cases by identifying factors that have been shown to relate to client outcome.</w:t>
      </w:r>
    </w:p>
    <w:p w14:paraId="1D686AAB" w14:textId="233109A1" w:rsidR="000841DA" w:rsidRPr="00012FE2" w:rsidRDefault="000841DA" w:rsidP="00013624">
      <w:pPr>
        <w:spacing w:line="480" w:lineRule="auto"/>
        <w:ind w:firstLine="720"/>
        <w:rPr>
          <w:rFonts w:ascii="Times New Roman" w:hAnsi="Times New Roman" w:cs="Times New Roman"/>
        </w:rPr>
      </w:pPr>
      <w:r w:rsidRPr="00012FE2">
        <w:rPr>
          <w:rFonts w:ascii="Times New Roman" w:hAnsi="Times New Roman" w:cs="Times New Roman"/>
        </w:rPr>
        <w:t>The PCOMS assesses mental health functioning with the 4-item Outcome Rating Scale (ORS) and therapeutic alliance with the 4-item Session Rating Scale (SRS)</w:t>
      </w:r>
      <w:r w:rsidR="00012FE2">
        <w:rPr>
          <w:rFonts w:ascii="Times New Roman" w:hAnsi="Times New Roman" w:cs="Times New Roman"/>
        </w:rPr>
        <w:t>. It a</w:t>
      </w:r>
      <w:r w:rsidRPr="00012FE2">
        <w:rPr>
          <w:rFonts w:ascii="Times New Roman" w:hAnsi="Times New Roman" w:cs="Times New Roman"/>
        </w:rPr>
        <w:t xml:space="preserve">lso uses expected trajectories of change for the ORS, based on Bayesian inference. </w:t>
      </w:r>
      <w:r w:rsidR="009E0A3E">
        <w:rPr>
          <w:rFonts w:ascii="Times New Roman" w:hAnsi="Times New Roman" w:cs="Times New Roman"/>
        </w:rPr>
        <w:t>ORS t</w:t>
      </w:r>
      <w:r w:rsidRPr="00012FE2">
        <w:rPr>
          <w:rFonts w:ascii="Times New Roman" w:hAnsi="Times New Roman" w:cs="Times New Roman"/>
        </w:rPr>
        <w:t xml:space="preserve">rajectories incorporate a client’s initial score, as well as their change at the current session relative to the initial score </w:t>
      </w:r>
      <w:r w:rsid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et al., 2005)","plainTextFormattedCitation":"(Miller et al., 2005)","previouslyFormattedCitation":"(Miller et al., 2005)"},"properties":{"noteIndex":0},"schema":"https://github.com/citation-style-language/schema/raw/master/csl-citation.json"}</w:instrText>
      </w:r>
      <w:r w:rsidR="00C31BE6">
        <w:rPr>
          <w:rFonts w:ascii="Times New Roman" w:hAnsi="Times New Roman" w:cs="Times New Roman"/>
        </w:rPr>
        <w:fldChar w:fldCharType="separate"/>
      </w:r>
      <w:r w:rsidR="00013624" w:rsidRPr="00013624">
        <w:rPr>
          <w:rFonts w:ascii="Times New Roman" w:hAnsi="Times New Roman" w:cs="Times New Roman"/>
          <w:noProof/>
        </w:rPr>
        <w:t>(Miller et al., 2005)</w:t>
      </w:r>
      <w:r w:rsidR="00C31BE6">
        <w:rPr>
          <w:rFonts w:ascii="Times New Roman" w:hAnsi="Times New Roman" w:cs="Times New Roman"/>
        </w:rPr>
        <w:fldChar w:fldCharType="end"/>
      </w:r>
      <w:r w:rsidR="00C31BE6">
        <w:rPr>
          <w:rFonts w:ascii="Times New Roman" w:hAnsi="Times New Roman" w:cs="Times New Roman"/>
        </w:rPr>
        <w:t xml:space="preserve">. </w:t>
      </w:r>
      <w:r w:rsidRPr="00012FE2">
        <w:rPr>
          <w:rFonts w:ascii="Times New Roman" w:hAnsi="Times New Roman" w:cs="Times New Roman"/>
        </w:rPr>
        <w:t>Clients whose scores fall below the 50</w:t>
      </w:r>
      <w:r w:rsidRPr="00012FE2">
        <w:rPr>
          <w:rFonts w:ascii="Times New Roman" w:hAnsi="Times New Roman" w:cs="Times New Roman"/>
          <w:vertAlign w:val="superscript"/>
        </w:rPr>
        <w:t>th</w:t>
      </w:r>
      <w:r w:rsidRPr="00012FE2">
        <w:rPr>
          <w:rFonts w:ascii="Times New Roman" w:hAnsi="Times New Roman" w:cs="Times New Roman"/>
        </w:rPr>
        <w:t xml:space="preserve"> percentile of the expected trajectories are identified as at risk </w:t>
      </w:r>
      <w:r w:rsidR="00BC3AA2">
        <w:rPr>
          <w:rFonts w:ascii="Times New Roman" w:hAnsi="Times New Roman" w:cs="Times New Roman"/>
        </w:rPr>
        <w:fldChar w:fldCharType="begin" w:fldLock="1"/>
      </w:r>
      <w:r w:rsidR="00683747">
        <w:rPr>
          <w:rFonts w:ascii="Times New Roman" w:hAnsi="Times New Roman" w:cs="Times New Roman"/>
        </w:rPr>
        <w:instrText>ADDIN CSL_CITATION {"citationItems":[{"id":"ITEM-1","itemData":{"DOI":"10.1037/a0016062","ISSN":"0022006X","abstract":"Despite the overall efficacy of psychotherapy, dropouts are substantial, many clients do not benefit, therapists vary in effectiveness, and there may be a crisis of confidence among consumers. A research paradigm called patient-focused research-a method of enhancing outcome via continuous progress feedback-holds promise to address these problems. Although feedback has been demonstrated to improve individual psychotherapy outcomes, no studies have examined couple therapy. The current study investigated the effects of providing treatment progress and alliance information to both clients and therapists during couple therapy. Outpatients (N = 410) at a community family counseling clinic were randomly assigned to 1 of 2 groups: treatment as usual (TAU) or feedback. Couples in the feedback condition demonstrated significantly greater improvement than those in the TAU condition at posttreatment, achieved nearly 4 times the rate of clinically significant change, and maintained a significant advantage on the primary measure at 6-month follow-up while attaining a significantly lower rate of separation or divorce. Mounting evidence of feedback effects with different measures and populations suggests that the time for routine tracking of client progress has arrived. © 2009 American Psychological Association.","author":[{"dropping-particle":"","family":"Anker","given":"Morten G.","non-dropping-particle":"","parse-names":false,"suffix":""},{"dropping-particle":"","family":"Duncan","given":"Barry L.","non-dropping-particle":"","parse-names":false,"suffix":""},{"dropping-particle":"","family":"Sparks","given":"Jacqueline A.","non-dropping-particle":"","parse-names":false,"suffix":""}],"container-title":"Journal of Consulting and Clinical Psychology","id":"ITEM-1","issue":"4","issued":{"date-parts":[["2009"]]},"page":"693-704","title":"Using Client Feedback to Improve Couple Therapy Outcomes: A Randomized Clinical Trial in a Naturalistic Setting","type":"article-journal","volume":"77"},"uris":["http://www.mendeley.com/documents/?uuid=90b84fd6-0149-4d74-80f2-d6e23698b401"]}],"mendeley":{"formattedCitation":"(Anker, Duncan, &amp; Sparks, 2009)","plainTextFormattedCitation":"(Anker, Duncan, &amp; Sparks, 2009)","previouslyFormattedCitation":"(Anker, Duncan, &amp; Sparks, 2009)"},"properties":{"noteIndex":0},"schema":"https://github.com/citation-style-language/schema/raw/master/csl-citation.json"}</w:instrText>
      </w:r>
      <w:r w:rsidR="00BC3AA2">
        <w:rPr>
          <w:rFonts w:ascii="Times New Roman" w:hAnsi="Times New Roman" w:cs="Times New Roman"/>
        </w:rPr>
        <w:fldChar w:fldCharType="separate"/>
      </w:r>
      <w:r w:rsidR="00BC3AA2" w:rsidRPr="00BC3AA2">
        <w:rPr>
          <w:rFonts w:ascii="Times New Roman" w:hAnsi="Times New Roman" w:cs="Times New Roman"/>
          <w:noProof/>
        </w:rPr>
        <w:t>(Anker, Duncan, &amp; Sparks, 2009)</w:t>
      </w:r>
      <w:r w:rsidR="00BC3AA2">
        <w:rPr>
          <w:rFonts w:ascii="Times New Roman" w:hAnsi="Times New Roman" w:cs="Times New Roman"/>
        </w:rPr>
        <w:fldChar w:fldCharType="end"/>
      </w:r>
      <w:r w:rsidR="009E0A3E" w:rsidRPr="00BC3AA2">
        <w:rPr>
          <w:rFonts w:ascii="Times New Roman" w:hAnsi="Times New Roman" w:cs="Times New Roman"/>
        </w:rPr>
        <w:t xml:space="preserve">, </w:t>
      </w:r>
      <w:r w:rsidR="009E0A3E" w:rsidRPr="009E0A3E">
        <w:rPr>
          <w:rFonts w:ascii="Times New Roman" w:hAnsi="Times New Roman" w:cs="Times New Roman"/>
        </w:rPr>
        <w:t>indicating that they are making less change than the average client</w:t>
      </w:r>
      <w:r w:rsidRPr="00012FE2">
        <w:rPr>
          <w:rFonts w:ascii="Times New Roman" w:hAnsi="Times New Roman" w:cs="Times New Roman"/>
        </w:rPr>
        <w:t xml:space="preserve">. </w:t>
      </w:r>
      <w:r w:rsidR="00DC376B">
        <w:rPr>
          <w:rFonts w:ascii="Times New Roman" w:hAnsi="Times New Roman" w:cs="Times New Roman"/>
        </w:rPr>
        <w:t xml:space="preserve">While other ROM instruments employ other methods to provide feedback on client progress, the OQ-45 and PCOMS </w:t>
      </w:r>
      <w:r w:rsidR="00004165">
        <w:rPr>
          <w:rFonts w:ascii="Times New Roman" w:hAnsi="Times New Roman" w:cs="Times New Roman"/>
        </w:rPr>
        <w:t>provide</w:t>
      </w:r>
      <w:r w:rsidR="00DC376B">
        <w:rPr>
          <w:rFonts w:ascii="Times New Roman" w:hAnsi="Times New Roman" w:cs="Times New Roman"/>
        </w:rPr>
        <w:t xml:space="preserve"> two examples.</w:t>
      </w:r>
      <w:r w:rsidR="00FF1269">
        <w:rPr>
          <w:rFonts w:ascii="Times New Roman" w:hAnsi="Times New Roman" w:cs="Times New Roman"/>
        </w:rPr>
        <w:t xml:space="preserve"> </w:t>
      </w:r>
    </w:p>
    <w:p w14:paraId="2F30F0F9" w14:textId="08DF6216" w:rsidR="00433B3E" w:rsidRPr="00024E6D" w:rsidRDefault="00FB7043" w:rsidP="00013624">
      <w:pPr>
        <w:spacing w:line="480" w:lineRule="auto"/>
        <w:ind w:firstLine="720"/>
        <w:rPr>
          <w:rFonts w:ascii="Times New Roman" w:hAnsi="Times New Roman" w:cs="Times New Roman"/>
        </w:rPr>
      </w:pPr>
      <w:r>
        <w:rPr>
          <w:rFonts w:ascii="Times New Roman" w:hAnsi="Times New Roman" w:cs="Times New Roman"/>
        </w:rPr>
        <w:t>F</w:t>
      </w:r>
      <w:r w:rsidR="00433B3E" w:rsidRPr="00024E6D">
        <w:rPr>
          <w:rFonts w:ascii="Times New Roman" w:hAnsi="Times New Roman" w:cs="Times New Roman"/>
        </w:rPr>
        <w:t xml:space="preserve">eedback has been shown to improve outcomes and help prevent </w:t>
      </w:r>
      <w:r w:rsidR="004873FE">
        <w:rPr>
          <w:rFonts w:ascii="Times New Roman" w:hAnsi="Times New Roman" w:cs="Times New Roman"/>
        </w:rPr>
        <w:t>negative treatment outcomes</w:t>
      </w:r>
      <w:r w:rsidR="00433B3E" w:rsidRPr="00024E6D">
        <w:rPr>
          <w:rFonts w:ascii="Times New Roman" w:hAnsi="Times New Roman" w:cs="Times New Roman"/>
        </w:rPr>
        <w:t xml:space="preserve"> across </w:t>
      </w:r>
      <w:r w:rsidR="004873FE">
        <w:rPr>
          <w:rFonts w:ascii="Times New Roman" w:hAnsi="Times New Roman" w:cs="Times New Roman"/>
        </w:rPr>
        <w:t xml:space="preserve">feedback </w:t>
      </w:r>
      <w:r w:rsidR="00433B3E" w:rsidRPr="00024E6D">
        <w:rPr>
          <w:rFonts w:ascii="Times New Roman" w:hAnsi="Times New Roman" w:cs="Times New Roman"/>
        </w:rPr>
        <w:t>systems</w:t>
      </w:r>
      <w:r w:rsidR="004F3275" w:rsidRPr="00024E6D">
        <w:rPr>
          <w:rFonts w:ascii="Times New Roman" w:hAnsi="Times New Roman" w:cs="Times New Roman"/>
        </w:rPr>
        <w:t xml:space="preserve"> and methods</w:t>
      </w:r>
      <w:r w:rsidR="00433B3E" w:rsidRPr="00024E6D">
        <w:rPr>
          <w:rFonts w:ascii="Times New Roman" w:hAnsi="Times New Roman" w:cs="Times New Roman"/>
        </w:rPr>
        <w:t xml:space="preserve">. A recently published meta-analysis </w:t>
      </w:r>
      <w:r w:rsidR="002C2E0C" w:rsidRPr="00024E6D">
        <w:rPr>
          <w:rFonts w:ascii="Times New Roman" w:hAnsi="Times New Roman" w:cs="Times New Roman"/>
        </w:rPr>
        <w:t>of 24</w:t>
      </w:r>
      <w:r w:rsidR="00433B3E" w:rsidRPr="00024E6D">
        <w:rPr>
          <w:rFonts w:ascii="Times New Roman" w:hAnsi="Times New Roman" w:cs="Times New Roman"/>
        </w:rPr>
        <w:t xml:space="preserve"> studies using either the OQ-45 or PCOMS system </w:t>
      </w:r>
      <w:r w:rsidR="00CD4298" w:rsidRPr="00024E6D">
        <w:rPr>
          <w:rFonts w:ascii="Times New Roman" w:hAnsi="Times New Roman" w:cs="Times New Roman"/>
        </w:rPr>
        <w:t xml:space="preserve">examined the effect of feedback </w:t>
      </w:r>
      <w:r w:rsidR="00A86F51" w:rsidRPr="00024E6D">
        <w:rPr>
          <w:rFonts w:ascii="Times New Roman" w:hAnsi="Times New Roman" w:cs="Times New Roman"/>
        </w:rPr>
        <w:t xml:space="preserve">across many populations and treatment modalities </w:t>
      </w:r>
      <w:r w:rsidR="00A86F51" w:rsidRPr="00024E6D">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A86F51" w:rsidRPr="00024E6D">
        <w:rPr>
          <w:rFonts w:ascii="Times New Roman" w:hAnsi="Times New Roman" w:cs="Times New Roman"/>
        </w:rPr>
        <w:fldChar w:fldCharType="separate"/>
      </w:r>
      <w:r w:rsidR="00F31B7C" w:rsidRPr="00F31B7C">
        <w:rPr>
          <w:rFonts w:ascii="Times New Roman" w:hAnsi="Times New Roman" w:cs="Times New Roman"/>
          <w:noProof/>
        </w:rPr>
        <w:t>(Lambert et al., 2018)</w:t>
      </w:r>
      <w:r w:rsidR="00A86F51" w:rsidRPr="00024E6D">
        <w:rPr>
          <w:rFonts w:ascii="Times New Roman" w:hAnsi="Times New Roman" w:cs="Times New Roman"/>
        </w:rPr>
        <w:fldChar w:fldCharType="end"/>
      </w:r>
      <w:r w:rsidR="00950731" w:rsidRPr="00024E6D">
        <w:rPr>
          <w:rFonts w:ascii="Times New Roman" w:hAnsi="Times New Roman" w:cs="Times New Roman"/>
        </w:rPr>
        <w:t xml:space="preserve"> </w:t>
      </w:r>
      <w:r w:rsidR="00641FC6" w:rsidRPr="00024E6D">
        <w:rPr>
          <w:rFonts w:ascii="Times New Roman" w:hAnsi="Times New Roman" w:cs="Times New Roman"/>
        </w:rPr>
        <w:t>a</w:t>
      </w:r>
      <w:r w:rsidR="00CF7E07" w:rsidRPr="00024E6D">
        <w:rPr>
          <w:rFonts w:ascii="Times New Roman" w:hAnsi="Times New Roman" w:cs="Times New Roman"/>
        </w:rPr>
        <w:t>nd found that in a majority of studies</w:t>
      </w:r>
      <w:r w:rsidR="004C1C34" w:rsidRPr="00024E6D">
        <w:rPr>
          <w:rFonts w:ascii="Times New Roman" w:hAnsi="Times New Roman" w:cs="Times New Roman"/>
        </w:rPr>
        <w:t xml:space="preserve"> (70%)</w:t>
      </w:r>
      <w:r w:rsidR="0035791C" w:rsidRPr="00024E6D">
        <w:rPr>
          <w:rFonts w:ascii="Times New Roman" w:hAnsi="Times New Roman" w:cs="Times New Roman"/>
        </w:rPr>
        <w:t>, feedback improved outcomes</w:t>
      </w:r>
      <w:r w:rsidR="00A86F51" w:rsidRPr="00024E6D">
        <w:rPr>
          <w:rFonts w:ascii="Times New Roman" w:hAnsi="Times New Roman" w:cs="Times New Roman"/>
        </w:rPr>
        <w:t xml:space="preserve">. </w:t>
      </w:r>
      <w:r w:rsidR="0086353B" w:rsidRPr="00024E6D">
        <w:rPr>
          <w:rFonts w:ascii="Times New Roman" w:hAnsi="Times New Roman" w:cs="Times New Roman"/>
        </w:rPr>
        <w:t xml:space="preserve">Consistent with </w:t>
      </w:r>
      <w:r w:rsidR="00034716">
        <w:rPr>
          <w:rFonts w:ascii="Times New Roman" w:hAnsi="Times New Roman" w:cs="Times New Roman"/>
        </w:rPr>
        <w:t xml:space="preserve">a </w:t>
      </w:r>
      <w:r w:rsidR="0086353B" w:rsidRPr="00024E6D">
        <w:rPr>
          <w:rFonts w:ascii="Times New Roman" w:hAnsi="Times New Roman" w:cs="Times New Roman"/>
        </w:rPr>
        <w:t>previous meta</w:t>
      </w:r>
      <w:r w:rsidR="00034716">
        <w:rPr>
          <w:rFonts w:ascii="Times New Roman" w:hAnsi="Times New Roman" w:cs="Times New Roman"/>
        </w:rPr>
        <w:t>-</w:t>
      </w:r>
      <w:r w:rsidR="0086353B" w:rsidRPr="00024E6D">
        <w:rPr>
          <w:rFonts w:ascii="Times New Roman" w:hAnsi="Times New Roman" w:cs="Times New Roman"/>
        </w:rPr>
        <w:t>analys</w:t>
      </w:r>
      <w:r w:rsidR="002F194B">
        <w:rPr>
          <w:rFonts w:ascii="Times New Roman" w:hAnsi="Times New Roman" w:cs="Times New Roman"/>
        </w:rPr>
        <w:t>i</w:t>
      </w:r>
      <w:r w:rsidR="0086353B" w:rsidRPr="00024E6D">
        <w:rPr>
          <w:rFonts w:ascii="Times New Roman" w:hAnsi="Times New Roman" w:cs="Times New Roman"/>
        </w:rPr>
        <w:t>s</w:t>
      </w:r>
      <w:r w:rsidR="002A1D24" w:rsidRPr="00024E6D">
        <w:rPr>
          <w:rFonts w:ascii="Times New Roman" w:hAnsi="Times New Roman" w:cs="Times New Roman"/>
        </w:rPr>
        <w:t xml:space="preserve"> of the OQ-45</w:t>
      </w:r>
      <w:r w:rsidR="0086353B" w:rsidRPr="00024E6D">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{"citationItems":[{"id":"ITEM-1","itemData":{"DOI":"10.1037/a0022238","ISSN":"1939-1536","PMID":"21401277","abstract":"While highly effective, psychotherapy outcome studies suggest 5-14% of clients worsen while in treatment and that therapists are unable to identify a substantial portion of such cases. Methods to systematically collect feedback from psychotherapy clients are discussed and two systems for monitoring treatment response, feeding back this information, and assisting in problem-solving with such cases are described. Within these systems, obtaining client ratings of their relationship appear to be highly important. We summarize meta-analyses of the effects of these feedback systems (The combined weighted random effect size for the Partners for Change Outcome Management System was r = .23, 95% CI [.15, .31], p &lt; .001, k = 3, n = 558; the effect size for the Feedback condition of the Outcome Questionnaire (OQ) system among not-on-track patients was r = .25, 95% CI [.15, .34], p &lt; .001, k = 4, n = 454; the effect size for the Patient/Therapist Feedback condition of the OQ system among not-on-track patients was r = .25, 95% CI [.15, .34], p &lt; .001, k = 3, n = 495; the effect size for the Clinical Support Tools feedback condition among not-on-track patients was r = .33, 95% CI [.25, .40], p &lt; .001, k = 3, n = 535). The number of psychotherapy patients who deteriorate can be cut in half by use of these systems. We conclude with a series of practice implications, including that clinicians seriously consider making formal methods of collecting client feedback a routine part of their daily practice.","author":[{"dropping-particle":"","family":"Lambert","given":"Michael J","non-dropping-particle":"","parse-names":false,"suffix":""},{"dropping-particle":"","family":"Shimokawa","given":"Kenichi","non-dropping-particle":"","parse-names":false,"suffix":""}],"container-title":"Psychotherapy","id":"ITEM-1","issue":"1","issued":{"date-parts":[["2011","3"]]},"page":"72-79","title":"Collecting client feedback","type":"article-journal","volume":"48"},"uris":["http://www.mendeley.com/documents/?uuid=c1d5d763-8409-41e2-b0d6-837d120943c6"]}],"mendeley":{"formattedCitation":"(Lambert &amp; Shimokawa, 2011)","plainTextFormattedCitation":"(Lambert &amp; Shimokawa, 2011)","previouslyFormattedCitation":"(Lambert &amp; Shimokawa, 2011)"},"properties":{"noteIndex":0},"schema":"https://github.com/citation-style-language/schema/raw/master/csl-citation.json"}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(Lambert &amp; Shimokawa, 2011)</w:t>
      </w:r>
      <w:r w:rsidR="00D11BB1">
        <w:rPr>
          <w:rFonts w:ascii="Times New Roman" w:hAnsi="Times New Roman" w:cs="Times New Roman"/>
        </w:rPr>
        <w:fldChar w:fldCharType="end"/>
      </w:r>
      <w:r w:rsidR="00D11BB1">
        <w:rPr>
          <w:rFonts w:ascii="Times New Roman" w:hAnsi="Times New Roman" w:cs="Times New Roman"/>
        </w:rPr>
        <w:t xml:space="preserve">, </w:t>
      </w:r>
      <w:r w:rsidR="00D117EE" w:rsidRPr="00024E6D">
        <w:rPr>
          <w:rFonts w:ascii="Times New Roman" w:hAnsi="Times New Roman" w:cs="Times New Roman"/>
        </w:rPr>
        <w:t xml:space="preserve">there was a </w:t>
      </w:r>
      <w:r w:rsidR="000857DD" w:rsidRPr="00024E6D">
        <w:rPr>
          <w:rFonts w:ascii="Times New Roman" w:hAnsi="Times New Roman" w:cs="Times New Roman"/>
        </w:rPr>
        <w:t xml:space="preserve">small </w:t>
      </w:r>
      <w:r w:rsidR="008D51FE" w:rsidRPr="00024E6D">
        <w:rPr>
          <w:rFonts w:ascii="Times New Roman" w:hAnsi="Times New Roman" w:cs="Times New Roman"/>
        </w:rPr>
        <w:t>(SMD = .14) effect</w:t>
      </w:r>
      <w:r w:rsidR="00D117EE" w:rsidRPr="00024E6D">
        <w:rPr>
          <w:rFonts w:ascii="Times New Roman" w:hAnsi="Times New Roman" w:cs="Times New Roman"/>
        </w:rPr>
        <w:t xml:space="preserve"> </w:t>
      </w:r>
      <w:r w:rsidR="008D51FE" w:rsidRPr="00024E6D">
        <w:rPr>
          <w:rFonts w:ascii="Times New Roman" w:hAnsi="Times New Roman" w:cs="Times New Roman"/>
        </w:rPr>
        <w:t xml:space="preserve">of feedback </w:t>
      </w:r>
      <w:r w:rsidR="00097945" w:rsidRPr="00024E6D">
        <w:rPr>
          <w:rFonts w:ascii="Times New Roman" w:hAnsi="Times New Roman" w:cs="Times New Roman"/>
        </w:rPr>
        <w:t xml:space="preserve">for all clients, and a larger effect for </w:t>
      </w:r>
      <w:r w:rsidR="004873FE">
        <w:rPr>
          <w:rFonts w:ascii="Times New Roman" w:hAnsi="Times New Roman" w:cs="Times New Roman"/>
        </w:rPr>
        <w:t xml:space="preserve">clients identified as </w:t>
      </w:r>
      <w:r w:rsidR="00097945" w:rsidRPr="00024E6D">
        <w:rPr>
          <w:rFonts w:ascii="Times New Roman" w:hAnsi="Times New Roman" w:cs="Times New Roman"/>
        </w:rPr>
        <w:t xml:space="preserve">off track (SMD = </w:t>
      </w:r>
      <w:r w:rsidR="00AB2E55" w:rsidRPr="00024E6D">
        <w:rPr>
          <w:rFonts w:ascii="Times New Roman" w:hAnsi="Times New Roman" w:cs="Times New Roman"/>
        </w:rPr>
        <w:t>.33)</w:t>
      </w:r>
      <w:r w:rsidR="00597252" w:rsidRPr="00024E6D">
        <w:rPr>
          <w:rFonts w:ascii="Times New Roman" w:hAnsi="Times New Roman" w:cs="Times New Roman"/>
        </w:rPr>
        <w:t>, with</w:t>
      </w:r>
      <w:r w:rsidR="009135DC" w:rsidRPr="00024E6D">
        <w:rPr>
          <w:rFonts w:ascii="Times New Roman" w:hAnsi="Times New Roman" w:cs="Times New Roman"/>
        </w:rPr>
        <w:t xml:space="preserve"> significant </w:t>
      </w:r>
      <w:r w:rsidR="009135DC" w:rsidRPr="00024E6D">
        <w:rPr>
          <w:rFonts w:ascii="Times New Roman" w:hAnsi="Times New Roman" w:cs="Times New Roman"/>
        </w:rPr>
        <w:lastRenderedPageBreak/>
        <w:t xml:space="preserve">reductions in deterioration </w:t>
      </w:r>
      <w:r w:rsidR="000A635F" w:rsidRPr="00024E6D">
        <w:rPr>
          <w:rFonts w:ascii="Times New Roman" w:hAnsi="Times New Roman" w:cs="Times New Roman"/>
        </w:rPr>
        <w:t>specifically</w:t>
      </w:r>
      <w:r w:rsidR="00597252" w:rsidRPr="00024E6D">
        <w:rPr>
          <w:rFonts w:ascii="Times New Roman" w:hAnsi="Times New Roman" w:cs="Times New Roman"/>
        </w:rPr>
        <w:t xml:space="preserve"> </w:t>
      </w:r>
      <w:r w:rsidR="009135DC" w:rsidRPr="00024E6D">
        <w:rPr>
          <w:rFonts w:ascii="Times New Roman" w:hAnsi="Times New Roman" w:cs="Times New Roman"/>
        </w:rPr>
        <w:t xml:space="preserve">for </w:t>
      </w:r>
      <w:r w:rsidR="004873FE">
        <w:rPr>
          <w:rFonts w:ascii="Times New Roman" w:hAnsi="Times New Roman" w:cs="Times New Roman"/>
        </w:rPr>
        <w:t xml:space="preserve">those </w:t>
      </w:r>
      <w:r w:rsidR="00CA6E47" w:rsidRPr="00024E6D">
        <w:rPr>
          <w:rFonts w:ascii="Times New Roman" w:hAnsi="Times New Roman" w:cs="Times New Roman"/>
        </w:rPr>
        <w:t xml:space="preserve">off track clients. </w:t>
      </w:r>
      <w:r w:rsidR="002A1D24" w:rsidRPr="00024E6D">
        <w:rPr>
          <w:rFonts w:ascii="Times New Roman" w:hAnsi="Times New Roman" w:cs="Times New Roman"/>
        </w:rPr>
        <w:t xml:space="preserve">For the PCOMS, </w:t>
      </w:r>
      <w:r w:rsidR="00562993" w:rsidRPr="00024E6D">
        <w:rPr>
          <w:rFonts w:ascii="Times New Roman" w:hAnsi="Times New Roman" w:cs="Times New Roman"/>
        </w:rPr>
        <w:t xml:space="preserve">there was </w:t>
      </w:r>
      <w:r w:rsidR="00EF5023" w:rsidRPr="00024E6D">
        <w:rPr>
          <w:rFonts w:ascii="Times New Roman" w:hAnsi="Times New Roman" w:cs="Times New Roman"/>
        </w:rPr>
        <w:t>a</w:t>
      </w:r>
      <w:r w:rsidR="002A1D24" w:rsidRPr="00024E6D">
        <w:rPr>
          <w:rFonts w:ascii="Times New Roman" w:hAnsi="Times New Roman" w:cs="Times New Roman"/>
        </w:rPr>
        <w:t xml:space="preserve"> small to moderate effect of feedback for all clients (SMD = .40)</w:t>
      </w:r>
      <w:r w:rsidR="00850CC0" w:rsidRPr="00024E6D">
        <w:rPr>
          <w:rFonts w:ascii="Times New Roman" w:hAnsi="Times New Roman" w:cs="Times New Roman"/>
        </w:rPr>
        <w:t xml:space="preserve">, with significantly more clients achieving a reliable positive change, but no significant effect in reducing deterioration. </w:t>
      </w:r>
      <w:r w:rsidR="00F571E5">
        <w:rPr>
          <w:rFonts w:ascii="Times New Roman" w:hAnsi="Times New Roman" w:cs="Times New Roman"/>
        </w:rPr>
        <w:t xml:space="preserve">A </w:t>
      </w:r>
      <w:r w:rsidR="0025699E">
        <w:rPr>
          <w:rFonts w:ascii="Times New Roman" w:hAnsi="Times New Roman" w:cs="Times New Roman"/>
        </w:rPr>
        <w:t xml:space="preserve">2016 systematic review found more moderate results, with </w:t>
      </w:r>
      <w:r w:rsidR="0069718A">
        <w:rPr>
          <w:rFonts w:ascii="Times New Roman" w:hAnsi="Times New Roman" w:cs="Times New Roman"/>
        </w:rPr>
        <w:t>just over half of studies showing a positive effect of feedback</w:t>
      </w:r>
      <w:r w:rsidR="00D11BB1">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Edbrooke-Childs, Fink, Deighton, &amp; Wolpert, 2016)","plainTextFormattedCitation":"(Gondek, Edbrooke-Childs, Fink, Deighton, &amp; Wolpert, 2016)","previouslyFormattedCitation":"(Gondek, Edbrooke-Childs, Fink, Deighton, &amp; Wolpert, 2016)"},"properties":{"noteIndex":0},"schema":"https://github.com/citation-style-language/schema/raw/master/csl-citation.json"}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(Gondek, Edbrooke-Childs, Fink, Deighton, &amp; Wolpert, 2016)</w:t>
      </w:r>
      <w:r w:rsidR="00D11BB1">
        <w:rPr>
          <w:rFonts w:ascii="Times New Roman" w:hAnsi="Times New Roman" w:cs="Times New Roman"/>
        </w:rPr>
        <w:fldChar w:fldCharType="end"/>
      </w:r>
      <w:r w:rsidR="00D11BB1">
        <w:rPr>
          <w:rFonts w:ascii="Times New Roman" w:hAnsi="Times New Roman" w:cs="Times New Roman"/>
        </w:rPr>
        <w:t xml:space="preserve">. </w:t>
      </w:r>
      <w:r w:rsidR="00080861">
        <w:rPr>
          <w:rFonts w:ascii="Times New Roman" w:hAnsi="Times New Roman" w:cs="Times New Roman"/>
        </w:rPr>
        <w:t xml:space="preserve">When considering only </w:t>
      </w:r>
      <w:proofErr w:type="gramStart"/>
      <w:r w:rsidR="006F7F90">
        <w:rPr>
          <w:rFonts w:ascii="Times New Roman" w:hAnsi="Times New Roman" w:cs="Times New Roman"/>
        </w:rPr>
        <w:t>off track</w:t>
      </w:r>
      <w:proofErr w:type="gramEnd"/>
      <w:r w:rsidR="00080861">
        <w:rPr>
          <w:rFonts w:ascii="Times New Roman" w:hAnsi="Times New Roman" w:cs="Times New Roman"/>
        </w:rPr>
        <w:t xml:space="preserve"> clients, however, </w:t>
      </w:r>
      <w:r w:rsidR="001B54DA">
        <w:rPr>
          <w:rFonts w:ascii="Times New Roman" w:hAnsi="Times New Roman" w:cs="Times New Roman"/>
        </w:rPr>
        <w:t xml:space="preserve">73% of studies found a positive effect. </w:t>
      </w:r>
    </w:p>
    <w:p w14:paraId="1BF5E049" w14:textId="064C97E5" w:rsidR="002B0863" w:rsidRPr="00A03755" w:rsidRDefault="00586372" w:rsidP="00013624">
      <w:pPr>
        <w:spacing w:line="480" w:lineRule="auto"/>
        <w:ind w:firstLine="720"/>
        <w:rPr>
          <w:rFonts w:ascii="Times New Roman" w:hAnsi="Times New Roman" w:cs="Times New Roman"/>
        </w:rPr>
      </w:pPr>
      <w:r>
        <w:rPr>
          <w:rFonts w:ascii="Times New Roman" w:hAnsi="Times New Roman" w:cs="Times New Roman"/>
        </w:rPr>
        <w:t xml:space="preserve">While </w:t>
      </w:r>
      <w:r w:rsidR="004A4780">
        <w:rPr>
          <w:rFonts w:ascii="Times New Roman" w:hAnsi="Times New Roman" w:cs="Times New Roman"/>
        </w:rPr>
        <w:t>a majority of studies</w:t>
      </w:r>
      <w:r w:rsidR="00225C9B">
        <w:rPr>
          <w:rFonts w:ascii="Times New Roman" w:hAnsi="Times New Roman" w:cs="Times New Roman"/>
        </w:rPr>
        <w:t xml:space="preserve"> support the effectiveness of feedback, it is important to understand </w:t>
      </w:r>
      <w:r w:rsidR="00F355B9">
        <w:rPr>
          <w:rFonts w:ascii="Times New Roman" w:hAnsi="Times New Roman" w:cs="Times New Roman"/>
        </w:rPr>
        <w:t xml:space="preserve">why </w:t>
      </w:r>
      <w:r w:rsidR="00433B3E">
        <w:rPr>
          <w:rFonts w:ascii="Times New Roman" w:hAnsi="Times New Roman" w:cs="Times New Roman"/>
        </w:rPr>
        <w:t>feedback is effective</w:t>
      </w:r>
      <w:r w:rsidR="005E49B8">
        <w:rPr>
          <w:rFonts w:ascii="Times New Roman" w:hAnsi="Times New Roman" w:cs="Times New Roman"/>
        </w:rPr>
        <w:t>, under what conditions, and for whom. A</w:t>
      </w:r>
      <w:r w:rsidR="00433B3E">
        <w:rPr>
          <w:rFonts w:ascii="Times New Roman" w:hAnsi="Times New Roman" w:cs="Times New Roman"/>
        </w:rPr>
        <w:t xml:space="preserve">nswering these questions may shed light on the </w:t>
      </w:r>
      <w:r w:rsidR="0005788B">
        <w:rPr>
          <w:rFonts w:ascii="Times New Roman" w:hAnsi="Times New Roman" w:cs="Times New Roman"/>
        </w:rPr>
        <w:t xml:space="preserve">minority of </w:t>
      </w:r>
      <w:r w:rsidR="00433B3E">
        <w:rPr>
          <w:rFonts w:ascii="Times New Roman" w:hAnsi="Times New Roman" w:cs="Times New Roman"/>
        </w:rPr>
        <w:t>studies in which feedback was not found to improve outcomes</w:t>
      </w:r>
      <w:r w:rsidR="0005788B">
        <w:rPr>
          <w:rFonts w:ascii="Times New Roman" w:hAnsi="Times New Roman" w:cs="Times New Roman"/>
        </w:rPr>
        <w:t>.</w:t>
      </w:r>
      <w:r w:rsidR="00A46019">
        <w:rPr>
          <w:rFonts w:ascii="Times New Roman" w:hAnsi="Times New Roman" w:cs="Times New Roman"/>
        </w:rPr>
        <w:t xml:space="preserve"> </w:t>
      </w:r>
      <w:r w:rsidR="00C40DE9" w:rsidRPr="00A03755">
        <w:rPr>
          <w:rFonts w:ascii="Times New Roman" w:hAnsi="Times New Roman" w:cs="Times New Roman"/>
        </w:rPr>
        <w:t xml:space="preserve">Contextual </w:t>
      </w:r>
      <w:r w:rsidR="008D6C11">
        <w:rPr>
          <w:rFonts w:ascii="Times New Roman" w:hAnsi="Times New Roman" w:cs="Times New Roman"/>
        </w:rPr>
        <w:t>F</w:t>
      </w:r>
      <w:r w:rsidR="00C40DE9" w:rsidRPr="00A03755">
        <w:rPr>
          <w:rFonts w:ascii="Times New Roman" w:hAnsi="Times New Roman" w:cs="Times New Roman"/>
        </w:rPr>
        <w:t xml:space="preserve">eedback </w:t>
      </w:r>
      <w:r w:rsidR="008D6C11">
        <w:rPr>
          <w:rFonts w:ascii="Times New Roman" w:hAnsi="Times New Roman" w:cs="Times New Roman"/>
        </w:rPr>
        <w:t>I</w:t>
      </w:r>
      <w:r w:rsidR="00973E21">
        <w:rPr>
          <w:rFonts w:ascii="Times New Roman" w:hAnsi="Times New Roman" w:cs="Times New Roman"/>
        </w:rPr>
        <w:t xml:space="preserve">ntervention </w:t>
      </w:r>
      <w:r w:rsidR="008D6C11">
        <w:rPr>
          <w:rFonts w:ascii="Times New Roman" w:hAnsi="Times New Roman" w:cs="Times New Roman"/>
        </w:rPr>
        <w:t>T</w:t>
      </w:r>
      <w:r w:rsidR="00C40DE9" w:rsidRPr="00A03755">
        <w:rPr>
          <w:rFonts w:ascii="Times New Roman" w:hAnsi="Times New Roman" w:cs="Times New Roman"/>
        </w:rPr>
        <w:t xml:space="preserve">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Riemer, &amp; Bickman, 2005)","plainTextFormattedCitation":"(Sapyta, Riemer, &amp; Bickman, 2005)","previouslyFormattedCitation":"(Sapyta, Riemer, &amp; Bickman, 2005)"},"properties":{"noteIndex":0},"schema":"https://github.com/citation-style-language/schema/raw/master/csl-citation.json"}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(Sapyta, Riemer, &amp; Bickman, 2005)</w:t>
      </w:r>
      <w:r w:rsidR="008B4A0B">
        <w:rPr>
          <w:rFonts w:ascii="Times New Roman" w:hAnsi="Times New Roman" w:cs="Times New Roman"/>
        </w:rPr>
        <w:fldChar w:fldCharType="end"/>
      </w:r>
      <w:r w:rsidR="008B4A0B">
        <w:rPr>
          <w:rFonts w:ascii="Times New Roman" w:hAnsi="Times New Roman" w:cs="Times New Roman"/>
        </w:rPr>
        <w:t xml:space="preserve"> </w:t>
      </w:r>
      <w:r w:rsidR="00C40DE9" w:rsidRPr="00A03755">
        <w:rPr>
          <w:rFonts w:ascii="Times New Roman" w:hAnsi="Times New Roman" w:cs="Times New Roman"/>
        </w:rPr>
        <w:t xml:space="preserve">suggests that </w:t>
      </w:r>
      <w:r w:rsidR="00F518B1" w:rsidRPr="00A03755">
        <w:rPr>
          <w:rFonts w:ascii="Times New Roman" w:hAnsi="Times New Roman" w:cs="Times New Roman"/>
        </w:rPr>
        <w:t xml:space="preserve">in order for feedback to be effective, </w:t>
      </w:r>
      <w:r w:rsidR="00AA3A7F" w:rsidRPr="00A03755">
        <w:rPr>
          <w:rFonts w:ascii="Times New Roman" w:hAnsi="Times New Roman" w:cs="Times New Roman"/>
        </w:rPr>
        <w:t xml:space="preserve">it has to provide additional information beyond what a therapist could </w:t>
      </w:r>
      <w:r w:rsidR="004F3334" w:rsidRPr="00A03755">
        <w:rPr>
          <w:rFonts w:ascii="Times New Roman" w:hAnsi="Times New Roman" w:cs="Times New Roman"/>
        </w:rPr>
        <w:t xml:space="preserve">glean from the client on their own. Studies showing that clinicians fail to </w:t>
      </w:r>
      <w:r w:rsidR="00E87C88" w:rsidRPr="00A03755">
        <w:rPr>
          <w:rFonts w:ascii="Times New Roman" w:hAnsi="Times New Roman" w:cs="Times New Roman"/>
        </w:rPr>
        <w:t xml:space="preserve">identify worsening in their own clients, even when provided with the base rate of </w:t>
      </w:r>
      <w:r w:rsidR="003F3F5E">
        <w:rPr>
          <w:rFonts w:ascii="Times New Roman" w:hAnsi="Times New Roman" w:cs="Times New Roman"/>
        </w:rPr>
        <w:t>deterioration</w:t>
      </w:r>
      <w:r w:rsidR="00E87C88" w:rsidRPr="00A03755">
        <w:rPr>
          <w:rFonts w:ascii="Times New Roman" w:hAnsi="Times New Roman" w:cs="Times New Roman"/>
        </w:rPr>
        <w:t xml:space="preserve">, suggest that feedback does just that </w:t>
      </w:r>
      <w:r w:rsidR="007715B2">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007715B2">
        <w:rPr>
          <w:rFonts w:ascii="Times New Roman" w:hAnsi="Times New Roman" w:cs="Times New Roman"/>
        </w:rPr>
        <w:fldChar w:fldCharType="separate"/>
      </w:r>
      <w:r w:rsidR="00013624" w:rsidRPr="00013624">
        <w:rPr>
          <w:rFonts w:ascii="Times New Roman" w:hAnsi="Times New Roman" w:cs="Times New Roman"/>
          <w:noProof/>
        </w:rPr>
        <w:t>(Hannan et al., 2005)</w:t>
      </w:r>
      <w:r w:rsidR="007715B2">
        <w:rPr>
          <w:rFonts w:ascii="Times New Roman" w:hAnsi="Times New Roman" w:cs="Times New Roman"/>
        </w:rPr>
        <w:fldChar w:fldCharType="end"/>
      </w:r>
      <w:r w:rsidR="00E87C88" w:rsidRPr="00A03755">
        <w:rPr>
          <w:rFonts w:ascii="Times New Roman" w:hAnsi="Times New Roman" w:cs="Times New Roman"/>
        </w:rPr>
        <w:t xml:space="preserve">. </w:t>
      </w:r>
      <w:r w:rsidR="00B073E6" w:rsidRPr="00A03755">
        <w:rPr>
          <w:rFonts w:ascii="Times New Roman" w:hAnsi="Times New Roman" w:cs="Times New Roman"/>
        </w:rPr>
        <w:t>Additionally, the feedback must be</w:t>
      </w:r>
      <w:r w:rsidR="00477CD4" w:rsidRPr="00A03755">
        <w:rPr>
          <w:rFonts w:ascii="Times New Roman" w:hAnsi="Times New Roman" w:cs="Times New Roman"/>
        </w:rPr>
        <w:t xml:space="preserve"> actionable and</w:t>
      </w:r>
      <w:r w:rsidR="00B073E6" w:rsidRPr="00A03755">
        <w:rPr>
          <w:rFonts w:ascii="Times New Roman" w:hAnsi="Times New Roman" w:cs="Times New Roman"/>
        </w:rPr>
        <w:t xml:space="preserve"> timely</w:t>
      </w:r>
      <w:r w:rsidR="004B1D81" w:rsidRPr="00A03755">
        <w:rPr>
          <w:rFonts w:ascii="Times New Roman" w:hAnsi="Times New Roman" w:cs="Times New Roman"/>
        </w:rPr>
        <w:t xml:space="preserve">. </w:t>
      </w:r>
      <w:r w:rsidR="00225C9B">
        <w:rPr>
          <w:rFonts w:ascii="Times New Roman" w:hAnsi="Times New Roman" w:cs="Times New Roman"/>
        </w:rPr>
        <w:t>F</w:t>
      </w:r>
      <w:r w:rsidR="004B1D81" w:rsidRPr="00A03755">
        <w:rPr>
          <w:rFonts w:ascii="Times New Roman" w:hAnsi="Times New Roman" w:cs="Times New Roman"/>
        </w:rPr>
        <w:t xml:space="preserve">eedback </w:t>
      </w:r>
      <w:r w:rsidR="00225C9B">
        <w:rPr>
          <w:rFonts w:ascii="Times New Roman" w:hAnsi="Times New Roman" w:cs="Times New Roman"/>
        </w:rPr>
        <w:t xml:space="preserve">should </w:t>
      </w:r>
      <w:r w:rsidR="004B1D81" w:rsidRPr="00A03755">
        <w:rPr>
          <w:rFonts w:ascii="Times New Roman" w:hAnsi="Times New Roman" w:cs="Times New Roman"/>
        </w:rPr>
        <w:t xml:space="preserve">be delivered </w:t>
      </w:r>
      <w:r w:rsidR="00225C9B">
        <w:rPr>
          <w:rFonts w:ascii="Times New Roman" w:hAnsi="Times New Roman" w:cs="Times New Roman"/>
        </w:rPr>
        <w:t xml:space="preserve">regularly, optimally </w:t>
      </w:r>
      <w:r w:rsidR="004B1D81" w:rsidRPr="00A03755">
        <w:rPr>
          <w:rFonts w:ascii="Times New Roman" w:hAnsi="Times New Roman" w:cs="Times New Roman"/>
        </w:rPr>
        <w:t>on a session by session basis</w:t>
      </w:r>
      <w:r w:rsidR="00225C9B">
        <w:rPr>
          <w:rFonts w:ascii="Times New Roman" w:hAnsi="Times New Roman" w:cs="Times New Roman"/>
        </w:rPr>
        <w:t>,</w:t>
      </w:r>
      <w:r w:rsidR="004B1D81" w:rsidRPr="00A03755">
        <w:rPr>
          <w:rFonts w:ascii="Times New Roman" w:hAnsi="Times New Roman" w:cs="Times New Roman"/>
        </w:rPr>
        <w:t xml:space="preserve"> when treatment can still be altered, not at the end once </w:t>
      </w:r>
      <w:r w:rsidR="00374A90" w:rsidRPr="00A03755">
        <w:rPr>
          <w:rFonts w:ascii="Times New Roman" w:hAnsi="Times New Roman" w:cs="Times New Roman"/>
        </w:rPr>
        <w:t xml:space="preserve">deterioration has already occurred. </w:t>
      </w:r>
      <w:r w:rsidR="002B0863" w:rsidRPr="00A03755">
        <w:rPr>
          <w:rFonts w:ascii="Times New Roman" w:hAnsi="Times New Roman" w:cs="Times New Roman"/>
        </w:rPr>
        <w:t xml:space="preserve">Similarly, Feedback Intervention Theory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{"citationItems":[{"id":"ITEM-1","itemData":{"DOI":"10.1037//0033-2909.119.2.254","ISSN":"0033-2909","abstract":"Since the beginning of the century, feedback interventions (FIs) produced negative-but largely ignored-effects on performance. A meta-analysis (607 effect sizes; 23,663 observations) suggests that FIs improved performance on average d =.41) but that over one-third of the FIs decreased performance. This finding cannot be explained by sampling error, feedback sign, or existing theories. The authors proposed a preliminary FI theory (FIT) and tested it with moderator analyses. The central assumption of FIT is that FIs change the locus of attention among 3 general and hierarchically organized levels of control: task learning, task motivation, and meta-tasks (including self-related) processes. The results suggest that FI effectiveness decreases as attention moves up the hierarchy closer to the self and away from the task. These findings are further moderated by task characteristics that are still poorly understood.","author":[{"dropping-particle":"","family":"Kluger","given":"Avraham N.","non-dropping-particle":"","parse-names":false,"suffix":""},{"dropping-particle":"","family":"DeNisi","given":"Angelo","non-dropping-particle":"","parse-names":false,"suffix":""}],"container-title":"Psychological Bulletin","id":"ITEM-1","issue":"2","issued":{"date-parts":[["1996"]]},"page":"254-284","title":"Effects of feedback intervention on performance: A historical review, a meta-analysis, and a preliminary feedback intervention theory.","type":"article-journal","volume":"119"},"uris":["http://www.mendeley.com/documents/?uuid=f9cca8a3-f6fd-4a09-924f-0d3d0e6e43fe"]}],"mendeley":{"formattedCitation":"(Kluger &amp; DeNisi, 1996)","plainTextFormattedCitation":"(Kluger &amp; DeNisi, 1996)","previouslyFormattedCitation":"(Kluger &amp; DeNisi, 1996)"},"properties":{"noteIndex":0},"schema":"https://github.com/citation-style-language/schema/raw/master/csl-citation.json"}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(Kluger &amp; DeNisi, 1996)</w:t>
      </w:r>
      <w:r w:rsidR="008B4A0B">
        <w:rPr>
          <w:rFonts w:ascii="Times New Roman" w:hAnsi="Times New Roman" w:cs="Times New Roman"/>
        </w:rPr>
        <w:fldChar w:fldCharType="end"/>
      </w:r>
      <w:r w:rsidR="008B4A0B">
        <w:rPr>
          <w:rFonts w:ascii="Times New Roman" w:hAnsi="Times New Roman" w:cs="Times New Roman"/>
        </w:rPr>
        <w:t xml:space="preserve"> </w:t>
      </w:r>
      <w:r w:rsidR="00D64F3E" w:rsidRPr="00A03755">
        <w:rPr>
          <w:rFonts w:ascii="Times New Roman" w:hAnsi="Times New Roman" w:cs="Times New Roman"/>
        </w:rPr>
        <w:t>suggest</w:t>
      </w:r>
      <w:r w:rsidR="00687031">
        <w:rPr>
          <w:rFonts w:ascii="Times New Roman" w:hAnsi="Times New Roman" w:cs="Times New Roman"/>
        </w:rPr>
        <w:t>s</w:t>
      </w:r>
      <w:r w:rsidR="00D64F3E" w:rsidRPr="00A03755">
        <w:rPr>
          <w:rFonts w:ascii="Times New Roman" w:hAnsi="Times New Roman" w:cs="Times New Roman"/>
        </w:rPr>
        <w:t xml:space="preserve"> that feedback elicits</w:t>
      </w:r>
      <w:r w:rsidR="002B0863" w:rsidRPr="00A03755">
        <w:rPr>
          <w:rFonts w:ascii="Times New Roman" w:hAnsi="Times New Roman" w:cs="Times New Roman"/>
        </w:rPr>
        <w:t xml:space="preserve"> a comparison between actual and desired p</w:t>
      </w:r>
      <w:r w:rsidR="00DC374F" w:rsidRPr="00A03755">
        <w:rPr>
          <w:rFonts w:ascii="Times New Roman" w:hAnsi="Times New Roman" w:cs="Times New Roman"/>
        </w:rPr>
        <w:t>rogress</w:t>
      </w:r>
      <w:r w:rsidR="00547F90" w:rsidRPr="00A03755">
        <w:rPr>
          <w:rFonts w:ascii="Times New Roman" w:hAnsi="Times New Roman" w:cs="Times New Roman"/>
        </w:rPr>
        <w:t>.</w:t>
      </w:r>
      <w:r w:rsidR="002B0863" w:rsidRPr="00A03755">
        <w:rPr>
          <w:rFonts w:ascii="Times New Roman" w:hAnsi="Times New Roman" w:cs="Times New Roman"/>
        </w:rPr>
        <w:t xml:space="preserve"> A discrepancy </w:t>
      </w:r>
      <w:r w:rsidR="00547F90" w:rsidRPr="00A03755">
        <w:rPr>
          <w:rFonts w:ascii="Times New Roman" w:hAnsi="Times New Roman" w:cs="Times New Roman"/>
        </w:rPr>
        <w:t xml:space="preserve">between the two </w:t>
      </w:r>
      <w:r w:rsidR="002B0863" w:rsidRPr="00A03755">
        <w:rPr>
          <w:rFonts w:ascii="Times New Roman" w:hAnsi="Times New Roman" w:cs="Times New Roman"/>
        </w:rPr>
        <w:t xml:space="preserve">may </w:t>
      </w:r>
      <w:r w:rsidR="00A50A12" w:rsidRPr="00A03755">
        <w:rPr>
          <w:rFonts w:ascii="Times New Roman" w:hAnsi="Times New Roman" w:cs="Times New Roman"/>
        </w:rPr>
        <w:t xml:space="preserve">prompt therapists to </w:t>
      </w:r>
      <w:r w:rsidR="000C0217" w:rsidRPr="00A03755">
        <w:rPr>
          <w:rFonts w:ascii="Times New Roman" w:hAnsi="Times New Roman" w:cs="Times New Roman"/>
        </w:rPr>
        <w:t xml:space="preserve">change their treatment plan or relax adherence to a specific model of treatment. </w:t>
      </w:r>
    </w:p>
    <w:p w14:paraId="597D3F1B" w14:textId="16A59493" w:rsidR="00C30E37" w:rsidRDefault="00283C73" w:rsidP="00013624">
      <w:pPr>
        <w:spacing w:line="480" w:lineRule="auto"/>
        <w:ind w:firstLine="720"/>
        <w:rPr>
          <w:rFonts w:ascii="Times New Roman" w:hAnsi="Times New Roman" w:cs="Times New Roman"/>
        </w:rPr>
      </w:pPr>
      <w:r>
        <w:rPr>
          <w:rFonts w:ascii="Times New Roman" w:hAnsi="Times New Roman" w:cs="Times New Roman"/>
        </w:rPr>
        <w:t>In addition to</w:t>
      </w:r>
      <w:r w:rsidR="00E464A9">
        <w:rPr>
          <w:rFonts w:ascii="Times New Roman" w:hAnsi="Times New Roman" w:cs="Times New Roman"/>
        </w:rPr>
        <w:t xml:space="preserve"> t</w:t>
      </w:r>
      <w:r w:rsidR="0020565F">
        <w:rPr>
          <w:rFonts w:ascii="Times New Roman" w:hAnsi="Times New Roman" w:cs="Times New Roman"/>
        </w:rPr>
        <w:t>he</w:t>
      </w:r>
      <w:r w:rsidR="00A46019">
        <w:rPr>
          <w:rFonts w:ascii="Times New Roman" w:hAnsi="Times New Roman" w:cs="Times New Roman"/>
        </w:rPr>
        <w:t>ories</w:t>
      </w:r>
      <w:r w:rsidR="0020565F">
        <w:rPr>
          <w:rFonts w:ascii="Times New Roman" w:hAnsi="Times New Roman" w:cs="Times New Roman"/>
        </w:rPr>
        <w:t xml:space="preserve"> on mechanisms by which feedback improves outcomes, </w:t>
      </w:r>
      <w:r w:rsidR="006D61DD">
        <w:rPr>
          <w:rFonts w:ascii="Times New Roman" w:hAnsi="Times New Roman" w:cs="Times New Roman"/>
        </w:rPr>
        <w:t xml:space="preserve">research comparing the effects of feedback for all clients versus only </w:t>
      </w:r>
      <w:proofErr w:type="gramStart"/>
      <w:r w:rsidR="007715B2">
        <w:rPr>
          <w:rFonts w:ascii="Times New Roman" w:hAnsi="Times New Roman" w:cs="Times New Roman"/>
        </w:rPr>
        <w:t>off</w:t>
      </w:r>
      <w:r w:rsidR="00803066">
        <w:rPr>
          <w:rFonts w:ascii="Times New Roman" w:hAnsi="Times New Roman" w:cs="Times New Roman"/>
        </w:rPr>
        <w:t xml:space="preserve"> </w:t>
      </w:r>
      <w:r w:rsidR="007715B2">
        <w:rPr>
          <w:rFonts w:ascii="Times New Roman" w:hAnsi="Times New Roman" w:cs="Times New Roman"/>
        </w:rPr>
        <w:t>track</w:t>
      </w:r>
      <w:proofErr w:type="gramEnd"/>
      <w:r w:rsidR="006D61DD">
        <w:rPr>
          <w:rFonts w:ascii="Times New Roman" w:hAnsi="Times New Roman" w:cs="Times New Roman"/>
        </w:rPr>
        <w:t xml:space="preserve"> clients </w:t>
      </w:r>
      <w:r w:rsidR="00803066">
        <w:rPr>
          <w:rFonts w:ascii="Times New Roman" w:hAnsi="Times New Roman" w:cs="Times New Roman"/>
        </w:rPr>
        <w:t>begins</w:t>
      </w:r>
      <w:r w:rsidR="00225C9B">
        <w:rPr>
          <w:rFonts w:ascii="Times New Roman" w:hAnsi="Times New Roman" w:cs="Times New Roman"/>
        </w:rPr>
        <w:t xml:space="preserve"> </w:t>
      </w:r>
      <w:r w:rsidR="006D61DD">
        <w:rPr>
          <w:rFonts w:ascii="Times New Roman" w:hAnsi="Times New Roman" w:cs="Times New Roman"/>
        </w:rPr>
        <w:t xml:space="preserve">to answer the </w:t>
      </w:r>
      <w:r w:rsidR="00DA125C">
        <w:rPr>
          <w:rFonts w:ascii="Times New Roman" w:hAnsi="Times New Roman" w:cs="Times New Roman"/>
        </w:rPr>
        <w:t xml:space="preserve">question of when feedback is effective. As </w:t>
      </w:r>
      <w:r w:rsidR="001B0FE2">
        <w:rPr>
          <w:rFonts w:ascii="Times New Roman" w:hAnsi="Times New Roman" w:cs="Times New Roman"/>
        </w:rPr>
        <w:t xml:space="preserve">found in the meta-analyses and systematic review </w:t>
      </w:r>
      <w:r w:rsidR="001B0FE2">
        <w:rPr>
          <w:rFonts w:ascii="Times New Roman" w:hAnsi="Times New Roman" w:cs="Times New Roman"/>
        </w:rPr>
        <w:lastRenderedPageBreak/>
        <w:t xml:space="preserve">outlined above, the effect </w:t>
      </w:r>
      <w:r w:rsidR="00193011">
        <w:rPr>
          <w:rFonts w:ascii="Times New Roman" w:hAnsi="Times New Roman" w:cs="Times New Roman"/>
        </w:rPr>
        <w:t xml:space="preserve">of feedback on symptom improvement </w:t>
      </w:r>
      <w:r w:rsidR="003C0329">
        <w:rPr>
          <w:rFonts w:ascii="Times New Roman" w:hAnsi="Times New Roman" w:cs="Times New Roman"/>
        </w:rPr>
        <w:t>is</w:t>
      </w:r>
      <w:r w:rsidR="001B0FE2">
        <w:rPr>
          <w:rFonts w:ascii="Times New Roman" w:hAnsi="Times New Roman" w:cs="Times New Roman"/>
        </w:rPr>
        <w:t xml:space="preserve"> stronge</w:t>
      </w:r>
      <w:r w:rsidR="008950ED">
        <w:rPr>
          <w:rFonts w:ascii="Times New Roman" w:hAnsi="Times New Roman" w:cs="Times New Roman"/>
        </w:rPr>
        <w:t>st</w:t>
      </w:r>
      <w:r w:rsidR="001B0FE2">
        <w:rPr>
          <w:rFonts w:ascii="Times New Roman" w:hAnsi="Times New Roman" w:cs="Times New Roman"/>
        </w:rPr>
        <w:t xml:space="preserve"> </w:t>
      </w:r>
      <w:r w:rsidR="003C0329">
        <w:rPr>
          <w:rFonts w:ascii="Times New Roman" w:hAnsi="Times New Roman" w:cs="Times New Roman"/>
        </w:rPr>
        <w:t xml:space="preserve">for </w:t>
      </w:r>
      <w:r w:rsidR="001B0FE2">
        <w:rPr>
          <w:rFonts w:ascii="Times New Roman" w:hAnsi="Times New Roman" w:cs="Times New Roman"/>
        </w:rPr>
        <w:t>off track clients, but this does n</w:t>
      </w:r>
      <w:r w:rsidR="00F67D3F">
        <w:rPr>
          <w:rFonts w:ascii="Times New Roman" w:hAnsi="Times New Roman" w:cs="Times New Roman"/>
        </w:rPr>
        <w:t>ot rule out an attenuated effect for on track clients</w:t>
      </w:r>
      <w:r w:rsidR="003C0329">
        <w:rPr>
          <w:rFonts w:ascii="Times New Roman" w:hAnsi="Times New Roman" w:cs="Times New Roman"/>
        </w:rPr>
        <w:t xml:space="preserve">, and several studies found that even for on track clients, outcomes are improved when they receive feedback </w:t>
      </w:r>
      <w:r w:rsidRPr="00E547EA">
        <w:rPr>
          <w:rFonts w:ascii="Times New Roman" w:hAnsi="Times New Roman" w:cs="Times New Roman"/>
        </w:rPr>
        <w:fldChar w:fldCharType="begin" w:fldLock="1"/>
      </w:r>
      <w:r w:rsidR="00487F69">
        <w:rPr>
          <w:rFonts w:ascii="Times New Roman" w:hAnsi="Times New Roman" w:cs="Times New Roman"/>
        </w:rPr>
        <w:instrText>ADDIN CSL_CITATION {"citationItems":[{"id":"ITEM-1","itemData":{"DOI":"10.1080/10503307.2014.928756","ISSN":"14684381","abstract":"Abstract It has been claimed that the monitoring of ongoing psychotherapy is of crucial importance for improving the quality of mental health care. This study investigated the effect of using the Norwegian version of the patient feedback system OQ(R)-Analyst using the Outcome Questionnaire-45.2. Patients from six psychiatric clinics in Southern Norway (N = 259) were randomized to feedback (FB) or no feedback (NFB). The main effect of feedback was statistical significant (p = .027), corroborating the hypothesis that feedback would improve the quality of services, although the size of the effect was small to moderate (d = 0.32). The benefits of feedback have to be considered against the costs of implementation.","author":[{"dropping-particle":"","family":"Amble","given":"Ingunn","non-dropping-particle":"","parse-names":false,"suffix":""},{"dropping-particle":"","family":"Gude","given":"Tore","non-dropping-particle":"","parse-names":false,"suffix":""},{"dropping-particle":"","family":"Stubdal","given":"Sven","non-dropping-particle":"","parse-names":false,"suffix":""},{"dropping-particle":"","family":"Andersen","given":"Bror Just","non-dropping-particle":"","parse-names":false,"suffix":""},{"dropping-particle":"","family":"Wampold","given":"Bruce E.","non-dropping-particle":"","parse-names":false,"suffix":""}],"container-title":"Psychotherapy Research","id":"ITEM-1","issue":"6","issued":{"date-parts":[["2015"]]},"page":"669-677","title":"The effect of implementing the Outcome Questionnaire-45.2 feedback system in Norway: A multisite randomized clinical trial in a naturalistic setting","type":"article-journal","volume":"25"},"uris":["http://www.mendeley.com/documents/?uuid=e3eea1b6-21f5-4e5b-bb66-f997434e42fb"]},{"id":"ITEM-2","itemData":{"DOI":"10.1080/10503300600702331","ISSN":"1050-3307","abstract":"Enhancing treatment outcomes for clients who are predicted to deteriorate before leaving treatment has important implications for quality of client care. The effects of three interventions aimed at reducing client deterioration were examined in a sample of 1,374 clients whose outcome was contrasted across experimental groups and with a no-feedback/ archival control group consisting of data from 1,445 clients. Results indicated that feedback to therapists reduced deterioration rates and improved outcome across clients, especially those predicted to be treatment failures. Therapist feedback effects were enhanced by the use of prompts to action based on a clinical support tools manual but not by the provision of direct feedback to clients. Patient-focused","author":[{"dropping-particle":"","family":"Harmon","given":"S. Cory","non-dropping-particle":"","parse-names":false,"suffix":""},{"dropping-particle":"","family":"Lambert","given":"Michael J","non-dropping-particle":"","parse-names":false,"suffix":""},{"dropping-particle":"","family":"Smart","given":"David M.","non-dropping-particle":"","parse-names":false,"suffix":""},{"dropping-particle":"","family":"Hawkins","given":"Eric","non-dropping-particle":"","parse-names":false,"suffix":""},{"dropping-particle":"","family":"Nielsen","given":"Stevan L.","non-dropping-particle":"","parse-names":false,"suffix":""},{"dropping-particle":"","family":"Slade","given":"Karstin","non-dropping-particle":"","parse-names":false,"suffix":""},{"dropping-particle":"","family":"Lutz","given":"Wolfgang","non-dropping-particle":"","parse-names":false,"suffix":""}],"container-title":"Psychotherapy Research","id":"ITEM-2","issue":"4","issued":{"date-parts":[["2007","7"]]},"note":"Provided feedback to clients as well, but the difference between therapist only FB was not significant\n\nFound an effect for both on track and not on track clients, but the effect was stronger for not on track","page":"379-392","title":"Enhancing outcome for potential treatment failures: Therapist–client feedback and clinical support tools","type":"article-journal","volume":"17"},"uris":["http://www.mendeley.com/documents/?uuid=597d7784-f244-421b-8e14-abed52b1e19c"]},{"id":"ITEM-3","itemData":{"DOI":"10.1037/a0019247","ISSN":"1939-2117","PMID":"20515206","abstract":"OBJECTIVE: Outcome research has documented worsening among a minority of the patient population (5% to 10%). In this study, we conducted a meta-analytic and mega-analytic review of a psychotherapy quality assurance system intended to enhance outcomes in patients at risk of treatment failure. METHOD: Original data from six major studies conducted at a large university counseling center and a hospital outpatient setting (N = 6,151, mean age = 23.3 years, female = 63.2%, Caucasian = 85%) were reanalyzed to examine the effects of progress feedback on patient outcome. In this quality assurance system, the Outcome Questionnaire-45 was routinely administered to patients to monitor their therapeutic progress and was utilized as part of an early alert system to identify patients at risk of treatment failure. Patient progress feedback based on this alert system was provided to clinicians so that they could intervene before treatment failure occurred. Meta-analytic and mega-analytic approaches were applied in intent-to-treat and efficacy analyses of the effects of feedback interventions. RESULTS: Three forms of feedback interventions-integral elements of this quality assurance system-were effective in enhancing treatment outcome, especially for signal alarm patients. Two of the three feedback interventions were also effective in preventing treatment failure (clinical support tools and the provision of patient progress feedback to therapists). CONCLUSIONS: The current state of evidence appears to support the efficacy and effectiveness of feedback interventions in enhancing treatment outcome.","author":[{"dropping-particle":"","family":"Shimokawa","given":"Kenichi","non-dropping-particle":"","parse-names":false,"suffix":""},{"dropping-particle":"","family":"Lambert","given":"Michael J","non-dropping-particle":"","parse-names":false,"suffix":""},{"dropping-particle":"","family":"Smart","given":"David W","non-dropping-particle":"","parse-names":false,"suffix":""}],"container-title":"Journal of consulting and clinical psychology","id":"ITEM-3","issue":"3","issued":{"date-parts":[["2010","6"]]},"page":"298-311","title":"Enhancing treatment outcome of patients at risk of treatment failure: meta-analytic and mega-analytic review of a psychotherapy quality assurance system.","type":"article-journal","volume":"78"},"uris":["http://www.mendeley.com/documents/?uuid=0f27413b-2411-4b33-9818-fef64d7dffcc"]}],"mendeley":{"formattedCitation":"(Amble, Gude, Stubdal, Andersen, &amp; Wampold, 2015; Harmon et al., 2007; Shimokawa, Lambert, &amp; Smart, 2010)","plainTextFormattedCitation":"(Amble, Gude, Stubdal, Andersen, &amp; Wampold, 2015; Harmon et al., 2007; Shimokawa, Lambert, &amp; Smart, 2010)","previouslyFormattedCitation":"(Amble, Gude, Stubdal, Andersen, &amp; Wampold, 2015; Harmon et al., 2007; Shimokawa, Lambert, &amp; Smart, 2010)"},"properties":{"noteIndex":0},"schema":"https://github.com/citation-style-language/schema/raw/master/csl-citation.json"}</w:instrText>
      </w:r>
      <w:r w:rsidRPr="00E547EA">
        <w:rPr>
          <w:rFonts w:ascii="Times New Roman" w:hAnsi="Times New Roman" w:cs="Times New Roman"/>
        </w:rPr>
        <w:fldChar w:fldCharType="separate"/>
      </w:r>
      <w:r w:rsidR="003C0329" w:rsidRPr="003C0329">
        <w:rPr>
          <w:rFonts w:ascii="Times New Roman" w:hAnsi="Times New Roman" w:cs="Times New Roman"/>
          <w:noProof/>
        </w:rPr>
        <w:t>(Amble, Gude, Stubdal, Andersen, &amp; Wampold, 2015; Harmon et al., 2007; Shimokawa, Lambert, &amp; Smart, 2010)</w:t>
      </w:r>
      <w:r w:rsidRPr="00E547EA">
        <w:rPr>
          <w:rFonts w:ascii="Times New Roman" w:hAnsi="Times New Roman" w:cs="Times New Roman"/>
        </w:rPr>
        <w:fldChar w:fldCharType="end"/>
      </w:r>
      <w:r w:rsidRPr="00E547EA">
        <w:rPr>
          <w:rFonts w:ascii="Times New Roman" w:hAnsi="Times New Roman" w:cs="Times New Roman"/>
        </w:rPr>
        <w:t>. Some research</w:t>
      </w:r>
      <w:r w:rsidR="000510A7">
        <w:rPr>
          <w:rFonts w:ascii="Times New Roman" w:hAnsi="Times New Roman" w:cs="Times New Roman"/>
        </w:rPr>
        <w:t>, including a meta-analysis,</w:t>
      </w:r>
      <w:r w:rsidRPr="00E547EA">
        <w:rPr>
          <w:rFonts w:ascii="Times New Roman" w:hAnsi="Times New Roman" w:cs="Times New Roman"/>
        </w:rPr>
        <w:t xml:space="preserve"> </w:t>
      </w:r>
      <w:r w:rsidR="000510A7">
        <w:rPr>
          <w:rFonts w:ascii="Times New Roman" w:hAnsi="Times New Roman" w:cs="Times New Roman"/>
        </w:rPr>
        <w:t>found</w:t>
      </w:r>
      <w:r w:rsidRPr="00E547EA">
        <w:rPr>
          <w:rFonts w:ascii="Times New Roman" w:hAnsi="Times New Roman" w:cs="Times New Roman"/>
        </w:rPr>
        <w:t xml:space="preserve"> that feedback may </w:t>
      </w:r>
      <w:r w:rsidR="003C0329">
        <w:rPr>
          <w:rFonts w:ascii="Times New Roman" w:hAnsi="Times New Roman" w:cs="Times New Roman"/>
        </w:rPr>
        <w:t xml:space="preserve">also </w:t>
      </w:r>
      <w:r w:rsidRPr="00E547EA">
        <w:rPr>
          <w:rFonts w:ascii="Times New Roman" w:hAnsi="Times New Roman" w:cs="Times New Roman"/>
        </w:rPr>
        <w:t>shorten treatment</w:t>
      </w:r>
      <w:r w:rsidR="00534863">
        <w:rPr>
          <w:rFonts w:ascii="Times New Roman" w:hAnsi="Times New Roman" w:cs="Times New Roman"/>
        </w:rPr>
        <w:t xml:space="preserve"> for on track clients</w:t>
      </w:r>
      <w:r w:rsidRPr="00E547EA">
        <w:rPr>
          <w:rFonts w:ascii="Times New Roman" w:hAnsi="Times New Roman" w:cs="Times New Roman"/>
        </w:rPr>
        <w:t xml:space="preserve">, perhaps by indicating to therapists that the client has achieved the amount of change expected and may not need continued treatment </w:t>
      </w:r>
      <w:r w:rsidR="00A23674">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Practice","id":"ITEM-1","issue":"3","issued":{"date-parts":[["2003"]]},"note":"Includes 3 studies","page":"288-301","title":"Is it time for clinicians to routinely track patient outcome? A meta-analysis","type":"article-journal","volume":"10"},"uris":["http://www.mendeley.com/documents/?uuid=85fee389-a74b-46df-be31-c3d52309719e"]}],"mendeley":{"formattedCitation":"(Lambert et al., 2003)","plainTextFormattedCitation":"(Lambert et al., 2003)","previouslyFormattedCitation":"(Lambert et al., 2003)"},"properties":{"noteIndex":0},"schema":"https://github.com/citation-style-language/schema/raw/master/csl-citation.json"}</w:instrText>
      </w:r>
      <w:r w:rsidR="00A23674">
        <w:rPr>
          <w:rFonts w:ascii="Times New Roman" w:hAnsi="Times New Roman" w:cs="Times New Roman"/>
        </w:rPr>
        <w:fldChar w:fldCharType="separate"/>
      </w:r>
      <w:r w:rsidR="00013624" w:rsidRPr="00013624">
        <w:rPr>
          <w:rFonts w:ascii="Times New Roman" w:hAnsi="Times New Roman" w:cs="Times New Roman"/>
          <w:noProof/>
        </w:rPr>
        <w:t>(Lambert et al., 2003)</w:t>
      </w:r>
      <w:r w:rsidR="00A23674">
        <w:rPr>
          <w:rFonts w:ascii="Times New Roman" w:hAnsi="Times New Roman" w:cs="Times New Roman"/>
        </w:rPr>
        <w:fldChar w:fldCharType="end"/>
      </w:r>
      <w:r w:rsidR="00803066">
        <w:rPr>
          <w:rFonts w:ascii="Times New Roman" w:hAnsi="Times New Roman" w:cs="Times New Roman"/>
        </w:rPr>
        <w:t>.</w:t>
      </w:r>
      <w:r w:rsidR="009C3046">
        <w:rPr>
          <w:rFonts w:ascii="Times New Roman" w:hAnsi="Times New Roman" w:cs="Times New Roman"/>
        </w:rPr>
        <w:t xml:space="preserve"> </w:t>
      </w:r>
      <w:r w:rsidR="00803066">
        <w:rPr>
          <w:rFonts w:ascii="Times New Roman" w:hAnsi="Times New Roman" w:cs="Times New Roman"/>
        </w:rPr>
        <w:t>When including off track clients as well, however, a</w:t>
      </w:r>
      <w:r w:rsidR="00E220C4">
        <w:rPr>
          <w:rFonts w:ascii="Times New Roman" w:hAnsi="Times New Roman" w:cs="Times New Roman"/>
        </w:rPr>
        <w:t xml:space="preserve"> systematic review found no effect of feedback on number of sessions in 60% of studies and a negative effect in 20% of studies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et al., 2016)","plainTextFormattedCitation":"(Gondek et al., 2016)","previouslyFormattedCitation":"(Gondek et al., 2016)"},"properties":{"noteIndex":0},"schema":"https://github.com/citation-style-language/schema/raw/master/csl-citation.json"}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w:t>
      </w:r>
      <w:r w:rsidR="006E0757">
        <w:rPr>
          <w:rFonts w:ascii="Times New Roman" w:hAnsi="Times New Roman" w:cs="Times New Roman"/>
        </w:rPr>
        <w:fldChar w:fldCharType="end"/>
      </w:r>
      <w:r w:rsidR="004F7EB5">
        <w:rPr>
          <w:rFonts w:ascii="Times New Roman" w:hAnsi="Times New Roman" w:cs="Times New Roman"/>
        </w:rPr>
        <w:t xml:space="preserve">. This finding is not entirely unexpected, </w:t>
      </w:r>
      <w:r w:rsidR="00803066">
        <w:rPr>
          <w:rFonts w:ascii="Times New Roman" w:hAnsi="Times New Roman" w:cs="Times New Roman"/>
        </w:rPr>
        <w:t>as</w:t>
      </w:r>
      <w:r w:rsidR="004F7EB5">
        <w:rPr>
          <w:rFonts w:ascii="Times New Roman" w:hAnsi="Times New Roman" w:cs="Times New Roman"/>
        </w:rPr>
        <w:t xml:space="preserve"> in some cases, offering more sessions may in fact be an indication of clinician responsiveness to feedback indicating that a client needs more treatment to achieve the desired outcome. </w:t>
      </w:r>
      <w:r w:rsidR="009F19EE">
        <w:rPr>
          <w:rFonts w:ascii="Times New Roman" w:hAnsi="Times New Roman" w:cs="Times New Roman"/>
        </w:rPr>
        <w:t>Lending credence to this,</w:t>
      </w:r>
      <w:r w:rsidR="00EA3218">
        <w:rPr>
          <w:rFonts w:ascii="Times New Roman" w:hAnsi="Times New Roman" w:cs="Times New Roman"/>
        </w:rPr>
        <w:t xml:space="preserve"> </w:t>
      </w:r>
      <w:r w:rsidR="007C19A4">
        <w:rPr>
          <w:rFonts w:ascii="Times New Roman" w:hAnsi="Times New Roman" w:cs="Times New Roman"/>
        </w:rPr>
        <w:t xml:space="preserve">off track clients </w:t>
      </w:r>
      <w:r w:rsidR="00D62F44">
        <w:rPr>
          <w:rFonts w:ascii="Times New Roman" w:hAnsi="Times New Roman" w:cs="Times New Roman"/>
        </w:rPr>
        <w:t xml:space="preserve">in feedback conditions </w:t>
      </w:r>
      <w:r w:rsidR="00803066">
        <w:rPr>
          <w:rFonts w:ascii="Times New Roman" w:hAnsi="Times New Roman" w:cs="Times New Roman"/>
        </w:rPr>
        <w:t xml:space="preserve">indeed </w:t>
      </w:r>
      <w:r w:rsidR="00D62F44">
        <w:rPr>
          <w:rFonts w:ascii="Times New Roman" w:hAnsi="Times New Roman" w:cs="Times New Roman"/>
        </w:rPr>
        <w:t>received more sessions than off track clients in no feedback conditions</w:t>
      </w:r>
      <w:r w:rsidR="006E0757">
        <w:rPr>
          <w:rFonts w:ascii="Times New Roman" w:hAnsi="Times New Roman" w:cs="Times New Roman"/>
        </w:rPr>
        <w:t xml:space="preserve">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Review","type":"article-journal","volume":"43"},"uris":["http://www.mendeley.com/documents/?uuid=0eb498c6-ce15-4514-83f3-6c0ef7927bee"]},{"id":"ITEM-2","itemData":{"author":[{"dropping-particle":"","family":"Lambert","given":"Michael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Practice","id":"ITEM-2","issue":"3","issued":{"date-parts":[["2003"]]},"note":"Includes 3 studies","page":"288-301","title":"Is it time for clinicians to routinely track patient outcome? A meta-analysis","type":"article-journal","volume":"10"},"uris":["http://www.mendeley.com/documents/?uuid=85fee389-a74b-46df-be31-c3d52309719e"]}],"mendeley":{"formattedCitation":"(Gondek et al., 2016; Lambert et al., 2003)","plainTextFormattedCitation":"(Gondek et al., 2016; Lambert et al., 2003)","previouslyFormattedCitation":"(Gondek et al., 2016; Lambert et al., 2003)"},"properties":{"noteIndex":0},"schema":"https://github.com/citation-style-language/schema/raw/master/csl-citation.json"}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 Lambert et al., 2003)</w:t>
      </w:r>
      <w:r w:rsidR="006E0757">
        <w:rPr>
          <w:rFonts w:ascii="Times New Roman" w:hAnsi="Times New Roman" w:cs="Times New Roman"/>
        </w:rPr>
        <w:fldChar w:fldCharType="end"/>
      </w:r>
      <w:r w:rsidR="007C19A4">
        <w:rPr>
          <w:rFonts w:ascii="Times New Roman" w:hAnsi="Times New Roman" w:cs="Times New Roman"/>
        </w:rPr>
        <w:t>.</w:t>
      </w:r>
    </w:p>
    <w:p w14:paraId="294F0306" w14:textId="779C8772" w:rsidR="003F375B" w:rsidRDefault="003F375B" w:rsidP="00013624">
      <w:pPr>
        <w:spacing w:line="480" w:lineRule="auto"/>
        <w:ind w:firstLine="720"/>
        <w:rPr>
          <w:rFonts w:ascii="Times New Roman" w:hAnsi="Times New Roman" w:cs="Times New Roman"/>
        </w:rPr>
      </w:pPr>
      <w:r w:rsidRPr="003F375B">
        <w:rPr>
          <w:rFonts w:ascii="Times New Roman" w:hAnsi="Times New Roman" w:cs="Times New Roman"/>
        </w:rPr>
        <w:t xml:space="preserve">Most ROM measures capture a single domain of distress (see </w:t>
      </w:r>
      <w:r w:rsidR="00355EE7">
        <w:rPr>
          <w:rFonts w:ascii="Times New Roman" w:hAnsi="Times New Roman" w:cs="Times New Roman"/>
        </w:rPr>
        <w:t>the TOP</w:t>
      </w:r>
      <w:r w:rsidRPr="003F375B">
        <w:rPr>
          <w:rFonts w:ascii="Times New Roman" w:hAnsi="Times New Roman" w:cs="Times New Roman"/>
        </w:rPr>
        <w:t xml:space="preserve"> for an exception), and the literature is largely silent on how domain specific feedback and alerts compare to general feedback alerts. </w:t>
      </w:r>
      <w:r w:rsidR="00A73117">
        <w:rPr>
          <w:rFonts w:ascii="Times New Roman" w:hAnsi="Times New Roman" w:cs="Times New Roman"/>
        </w:rPr>
        <w:t xml:space="preserve">One study found </w:t>
      </w:r>
      <w:r w:rsidR="00AE1966">
        <w:rPr>
          <w:rFonts w:ascii="Times New Roman" w:hAnsi="Times New Roman" w:cs="Times New Roman"/>
        </w:rPr>
        <w:t xml:space="preserve">that providing feedback separately for wellbeing and affective distress </w:t>
      </w:r>
      <w:r w:rsidR="00AC4AE2">
        <w:rPr>
          <w:rFonts w:ascii="Times New Roman" w:hAnsi="Times New Roman" w:cs="Times New Roman"/>
        </w:rPr>
        <w:t xml:space="preserve">improved outcomes compared to providing feedback on </w:t>
      </w:r>
      <w:r w:rsidR="001116DE">
        <w:rPr>
          <w:rFonts w:ascii="Times New Roman" w:hAnsi="Times New Roman" w:cs="Times New Roman"/>
        </w:rPr>
        <w:t xml:space="preserve">wellbeing alone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{"citationItems":[{"id":"ITEM-1","itemData":{"DOI":"10.1080/10503307.2014.983207","ISSN":"1050-3307","abstract":"Objective: Progress monitoring and feedback reduces the number of patients deteriorating in psychotherapy. The current study examined the effects of providing treatment progress information to therapists and patients using individual feedback of both wellbeing and affective psychological distress compared to feedback of wellbeing alone. Method: The sample comprised 845 consecutive psychiatric day-hospital admissions using a historical cohort design. The effects of monitoring and feedback of wellbeing in Cohort 1 were compared against the effects of monitoring and feedback of both wellbeing and affective psychological distress in Cohort 2. Results: Patients who were \" not-on-track \" in Cohort 2 demonstrated significantly greater improvement for affective psychological distress than those from Cohort 1. Conclusions: These findings suggest that providing feedback from multiple sources enhances patient outcomes in comparison to single source feedback.","author":[{"dropping-particle":"","family":"Dyer","given":"Kale","non-dropping-particle":"","parse-names":false,"suffix":""},{"dropping-particle":"","family":"Hooke","given":"Geoff R.","non-dropping-particle":"","parse-names":false,"suffix":""},{"dropping-particle":"","family":"Page","given":"Andrew C.","non-dropping-particle":"","parse-names":false,"suffix":""}],"container-title":"Psychotherapy Research","id":"ITEM-1","issue":"3","issued":{"date-parts":[["2014"]]},"page":"297-306","title":"Effects of providing domain specific progress monitoring and feedback to therapists and patients on outcome","type":"article-journal","volume":"26"},"uris":["http://www.mendeley.com/documents/?uuid=55563c9a-e3fd-4641-bf33-53c2b13f2220"]}],"mendeley":{"formattedCitation":"(Dyer, Hooke, &amp; Page, 2014)","plainTextFormattedCitation":"(Dyer, Hooke, &amp; Page, 2014)","previouslyFormattedCitation":"(Dyer, Hooke, &amp; Page, 2014)"},"properties":{"noteIndex":0},"schema":"https://github.com/citation-style-language/schema/raw/master/csl-citation.json"}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(Dyer, Hooke, &amp; Page, 2014)</w:t>
      </w:r>
      <w:r w:rsidR="005851BF">
        <w:rPr>
          <w:rFonts w:ascii="Times New Roman" w:hAnsi="Times New Roman" w:cs="Times New Roman"/>
        </w:rPr>
        <w:fldChar w:fldCharType="end"/>
      </w:r>
      <w:r w:rsidR="001116DE">
        <w:rPr>
          <w:rFonts w:ascii="Times New Roman" w:hAnsi="Times New Roman" w:cs="Times New Roman"/>
        </w:rPr>
        <w:t>.</w:t>
      </w:r>
      <w:r w:rsidR="00145FA1">
        <w:rPr>
          <w:rFonts w:ascii="Times New Roman" w:hAnsi="Times New Roman" w:cs="Times New Roman"/>
        </w:rPr>
        <w:t xml:space="preserve"> </w:t>
      </w:r>
      <w:r w:rsidR="00C15250">
        <w:rPr>
          <w:rFonts w:ascii="Times New Roman" w:hAnsi="Times New Roman" w:cs="Times New Roman"/>
        </w:rPr>
        <w:t>Building on t</w:t>
      </w:r>
      <w:r w:rsidR="00145FA1">
        <w:rPr>
          <w:rFonts w:ascii="Times New Roman" w:hAnsi="Times New Roman" w:cs="Times New Roman"/>
        </w:rPr>
        <w:t xml:space="preserve">hese </w:t>
      </w:r>
      <w:r w:rsidR="00AD05C7">
        <w:rPr>
          <w:rFonts w:ascii="Times New Roman" w:hAnsi="Times New Roman" w:cs="Times New Roman"/>
        </w:rPr>
        <w:t>results</w:t>
      </w:r>
      <w:r w:rsidR="00C15250">
        <w:rPr>
          <w:rFonts w:ascii="Times New Roman" w:hAnsi="Times New Roman" w:cs="Times New Roman"/>
        </w:rPr>
        <w:t xml:space="preserve">, it may be </w:t>
      </w:r>
      <w:r w:rsidR="00AD05C7">
        <w:rPr>
          <w:rFonts w:ascii="Times New Roman" w:hAnsi="Times New Roman" w:cs="Times New Roman"/>
        </w:rPr>
        <w:t xml:space="preserve">that providing </w:t>
      </w:r>
      <w:r w:rsidR="00C15250">
        <w:rPr>
          <w:rFonts w:ascii="Times New Roman" w:hAnsi="Times New Roman" w:cs="Times New Roman"/>
        </w:rPr>
        <w:t xml:space="preserve">feedback on </w:t>
      </w:r>
      <w:r w:rsidR="00AD05C7">
        <w:rPr>
          <w:rFonts w:ascii="Times New Roman" w:hAnsi="Times New Roman" w:cs="Times New Roman"/>
        </w:rPr>
        <w:t xml:space="preserve">specific </w:t>
      </w:r>
      <w:r w:rsidR="00C15250">
        <w:rPr>
          <w:rFonts w:ascii="Times New Roman" w:hAnsi="Times New Roman" w:cs="Times New Roman"/>
        </w:rPr>
        <w:t xml:space="preserve">domains of distress and impairment </w:t>
      </w:r>
      <w:r w:rsidR="00AD05C7">
        <w:rPr>
          <w:rFonts w:ascii="Times New Roman" w:hAnsi="Times New Roman" w:cs="Times New Roman"/>
        </w:rPr>
        <w:t>(e.g. alerts when client</w:t>
      </w:r>
      <w:r w:rsidR="004725B2">
        <w:rPr>
          <w:rFonts w:ascii="Times New Roman" w:hAnsi="Times New Roman" w:cs="Times New Roman"/>
        </w:rPr>
        <w:t>s’ depression scores are off track) may further improve outcomes</w:t>
      </w:r>
      <w:r w:rsidR="00C15250">
        <w:rPr>
          <w:rFonts w:ascii="Times New Roman" w:hAnsi="Times New Roman" w:cs="Times New Roman"/>
        </w:rPr>
        <w:t>. This, however,</w:t>
      </w:r>
      <w:r w:rsidR="004725B2">
        <w:rPr>
          <w:rFonts w:ascii="Times New Roman" w:hAnsi="Times New Roman" w:cs="Times New Roman"/>
        </w:rPr>
        <w:t xml:space="preserve"> remains to be tested.</w:t>
      </w:r>
      <w:r w:rsidR="00145FA1">
        <w:rPr>
          <w:rFonts w:ascii="Times New Roman" w:hAnsi="Times New Roman" w:cs="Times New Roman"/>
        </w:rPr>
        <w:t xml:space="preserve"> </w:t>
      </w:r>
      <w:r w:rsidRPr="003F375B">
        <w:rPr>
          <w:rFonts w:ascii="Times New Roman" w:hAnsi="Times New Roman" w:cs="Times New Roman"/>
        </w:rPr>
        <w:t xml:space="preserve">Further, it is unknown whether certain domains benefit from feedback more than others. </w:t>
      </w:r>
    </w:p>
    <w:p w14:paraId="238FDC04" w14:textId="77777777" w:rsidR="0070757D" w:rsidRDefault="00376C8B" w:rsidP="00013624">
      <w:pPr>
        <w:spacing w:line="480" w:lineRule="auto"/>
        <w:ind w:firstLine="720"/>
        <w:rPr>
          <w:rFonts w:ascii="Times New Roman" w:hAnsi="Times New Roman" w:cs="Times New Roman"/>
        </w:rPr>
      </w:pPr>
      <w:r>
        <w:rPr>
          <w:rFonts w:ascii="Times New Roman" w:hAnsi="Times New Roman" w:cs="Times New Roman"/>
        </w:rPr>
        <w:lastRenderedPageBreak/>
        <w:t>Despite</w:t>
      </w:r>
      <w:r w:rsidR="00BB0174">
        <w:rPr>
          <w:rFonts w:ascii="Times New Roman" w:hAnsi="Times New Roman" w:cs="Times New Roman"/>
        </w:rPr>
        <w:t xml:space="preserve"> heterogeneity in results regarding</w:t>
      </w:r>
      <w:r w:rsidR="00F36AD1">
        <w:rPr>
          <w:rFonts w:ascii="Times New Roman" w:hAnsi="Times New Roman" w:cs="Times New Roman"/>
        </w:rPr>
        <w:t xml:space="preserve"> </w:t>
      </w:r>
      <w:r w:rsidR="00DE09E0">
        <w:rPr>
          <w:rFonts w:ascii="Times New Roman" w:hAnsi="Times New Roman" w:cs="Times New Roman"/>
        </w:rPr>
        <w:t xml:space="preserve">the effects of feedback, </w:t>
      </w:r>
      <w:r w:rsidR="005B3D88">
        <w:rPr>
          <w:rFonts w:ascii="Times New Roman" w:hAnsi="Times New Roman" w:cs="Times New Roman"/>
        </w:rPr>
        <w:t xml:space="preserve">there is </w:t>
      </w:r>
      <w:r w:rsidR="0020565F">
        <w:rPr>
          <w:rFonts w:ascii="Times New Roman" w:hAnsi="Times New Roman" w:cs="Times New Roman"/>
        </w:rPr>
        <w:t xml:space="preserve">little research </w:t>
      </w:r>
      <w:r w:rsidR="00602F31">
        <w:rPr>
          <w:rFonts w:ascii="Times New Roman" w:hAnsi="Times New Roman" w:cs="Times New Roman"/>
        </w:rPr>
        <w:t>examining</w:t>
      </w:r>
      <w:r w:rsidR="0020565F">
        <w:rPr>
          <w:rFonts w:ascii="Times New Roman" w:hAnsi="Times New Roman" w:cs="Times New Roman"/>
        </w:rPr>
        <w:t xml:space="preserve"> whether certain types of clients benefit more from treatment that utilizes a feedback system</w:t>
      </w:r>
      <w:r w:rsidR="00602F31">
        <w:rPr>
          <w:rFonts w:ascii="Times New Roman" w:hAnsi="Times New Roman" w:cs="Times New Roman"/>
        </w:rPr>
        <w:t>, especially client characteristics than can be measured from the outset of treatment</w:t>
      </w:r>
      <w:r w:rsidR="0020565F">
        <w:rPr>
          <w:rFonts w:ascii="Times New Roman" w:hAnsi="Times New Roman" w:cs="Times New Roman"/>
        </w:rPr>
        <w:t xml:space="preserve">. </w:t>
      </w:r>
      <w:r w:rsidR="00C74D2B">
        <w:rPr>
          <w:rFonts w:ascii="Times New Roman" w:hAnsi="Times New Roman" w:cs="Times New Roman"/>
        </w:rPr>
        <w:t xml:space="preserve">The most frequently studied client characteristic is </w:t>
      </w:r>
      <w:r w:rsidR="0070757D">
        <w:rPr>
          <w:rFonts w:ascii="Times New Roman" w:hAnsi="Times New Roman" w:cs="Times New Roman"/>
        </w:rPr>
        <w:t xml:space="preserve">level of </w:t>
      </w:r>
      <w:r w:rsidR="00C74D2B">
        <w:rPr>
          <w:rFonts w:ascii="Times New Roman" w:hAnsi="Times New Roman" w:cs="Times New Roman"/>
        </w:rPr>
        <w:t>initial distress, although th</w:t>
      </w:r>
      <w:r w:rsidR="0070757D">
        <w:rPr>
          <w:rFonts w:ascii="Times New Roman" w:hAnsi="Times New Roman" w:cs="Times New Roman"/>
        </w:rPr>
        <w:t>is</w:t>
      </w:r>
      <w:r w:rsidR="00C74D2B">
        <w:rPr>
          <w:rFonts w:ascii="Times New Roman" w:hAnsi="Times New Roman" w:cs="Times New Roman"/>
        </w:rPr>
        <w:t xml:space="preserve"> research has produced mixed </w:t>
      </w:r>
      <w:r w:rsidR="0070757D">
        <w:rPr>
          <w:rFonts w:ascii="Times New Roman" w:hAnsi="Times New Roman" w:cs="Times New Roman"/>
        </w:rPr>
        <w:t>results</w:t>
      </w:r>
      <w:r w:rsidR="00C74D2B">
        <w:rPr>
          <w:rFonts w:ascii="Times New Roman" w:hAnsi="Times New Roman" w:cs="Times New Roman"/>
        </w:rPr>
        <w:t xml:space="preserve">. </w:t>
      </w:r>
      <w:r w:rsidR="00107A72" w:rsidRPr="003366A7">
        <w:rPr>
          <w:rFonts w:ascii="Times New Roman" w:hAnsi="Times New Roman" w:cs="Times New Roman"/>
        </w:rPr>
        <w:t xml:space="preserve">One study found that feedback produced more </w:t>
      </w:r>
      <w:r w:rsidR="0070757D">
        <w:rPr>
          <w:rFonts w:ascii="Times New Roman" w:hAnsi="Times New Roman" w:cs="Times New Roman"/>
        </w:rPr>
        <w:t>positive</w:t>
      </w:r>
      <w:r w:rsidR="00107A72" w:rsidRPr="003366A7">
        <w:rPr>
          <w:rFonts w:ascii="Times New Roman" w:hAnsi="Times New Roman" w:cs="Times New Roman"/>
        </w:rPr>
        <w:t xml:space="preserve"> effects f</w:t>
      </w:r>
      <w:r w:rsidR="00E726D5" w:rsidRPr="003366A7">
        <w:rPr>
          <w:rFonts w:ascii="Times New Roman" w:hAnsi="Times New Roman" w:cs="Times New Roman"/>
        </w:rPr>
        <w:t>or clients that start</w:t>
      </w:r>
      <w:r w:rsidR="00107A72" w:rsidRPr="003366A7">
        <w:rPr>
          <w:rFonts w:ascii="Times New Roman" w:hAnsi="Times New Roman" w:cs="Times New Roman"/>
        </w:rPr>
        <w:t>ed</w:t>
      </w:r>
      <w:r w:rsidR="00E726D5" w:rsidRPr="003366A7">
        <w:rPr>
          <w:rFonts w:ascii="Times New Roman" w:hAnsi="Times New Roman" w:cs="Times New Roman"/>
        </w:rPr>
        <w:t xml:space="preserve"> </w:t>
      </w:r>
      <w:r w:rsidR="00107A72" w:rsidRPr="003366A7">
        <w:rPr>
          <w:rFonts w:ascii="Times New Roman" w:hAnsi="Times New Roman" w:cs="Times New Roman"/>
        </w:rPr>
        <w:t>therapy with higher distress</w:t>
      </w:r>
      <w:r w:rsidR="00E726D5" w:rsidRPr="003366A7">
        <w:rPr>
          <w:rFonts w:ascii="Times New Roman" w:hAnsi="Times New Roman" w:cs="Times New Roman"/>
        </w:rPr>
        <w:t xml:space="preserve">, </w:t>
      </w:r>
      <w:r w:rsidR="00107A72" w:rsidRPr="003366A7">
        <w:rPr>
          <w:rFonts w:ascii="Times New Roman" w:hAnsi="Times New Roman" w:cs="Times New Roman"/>
        </w:rPr>
        <w:t>the</w:t>
      </w:r>
      <w:r w:rsidR="00A22A99">
        <w:rPr>
          <w:rFonts w:ascii="Times New Roman" w:hAnsi="Times New Roman" w:cs="Times New Roman"/>
        </w:rPr>
        <w:t xml:space="preserve"> clients</w:t>
      </w:r>
      <w:r w:rsidR="00107A72" w:rsidRPr="003366A7">
        <w:rPr>
          <w:rFonts w:ascii="Times New Roman" w:hAnsi="Times New Roman" w:cs="Times New Roman"/>
        </w:rPr>
        <w:t xml:space="preserve"> </w:t>
      </w:r>
      <w:r w:rsidR="00E726D5" w:rsidRPr="003366A7">
        <w:rPr>
          <w:rFonts w:ascii="Times New Roman" w:hAnsi="Times New Roman" w:cs="Times New Roman"/>
        </w:rPr>
        <w:t xml:space="preserve">who </w:t>
      </w:r>
      <w:r w:rsidR="00107A72" w:rsidRPr="003366A7">
        <w:rPr>
          <w:rFonts w:ascii="Times New Roman" w:hAnsi="Times New Roman" w:cs="Times New Roman"/>
        </w:rPr>
        <w:t>were</w:t>
      </w:r>
      <w:r w:rsidR="00E726D5" w:rsidRPr="003366A7">
        <w:rPr>
          <w:rFonts w:ascii="Times New Roman" w:hAnsi="Times New Roman" w:cs="Times New Roman"/>
        </w:rPr>
        <w:t xml:space="preserve"> </w:t>
      </w:r>
      <w:r w:rsidR="00107A72" w:rsidRPr="003366A7">
        <w:rPr>
          <w:rFonts w:ascii="Times New Roman" w:hAnsi="Times New Roman" w:cs="Times New Roman"/>
        </w:rPr>
        <w:t>most likely to otherwise have a poor outcome in therapy</w:t>
      </w:r>
      <w:r w:rsidR="00E726D5" w:rsidRPr="003366A7">
        <w:rPr>
          <w:rFonts w:ascii="Times New Roman" w:hAnsi="Times New Roman" w:cs="Times New Roman"/>
        </w:rPr>
        <w:t xml:space="preserve"> </w:t>
      </w:r>
      <w:r w:rsidR="00E726D5"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{"citationItems":[{"id":"ITEM-1","itemData":{"abstract":"Patient-focused research attempts to provide information that answers the question: Is this treatment benefiting this patient? Although several sys- tems have been developed to monitor and provide feedback about a patient’s response to psychotherapy, few if any have been tested empiri- cally. The current study divided 609 patients into four groups (two ex- perimental and two control) to determine if feedback regarding patient progress, when provided to a therapist, affected patient outcome and number of sessions attended. Results showed that feedback increased the duration of treatment and improved outcome relative to patients in the control condition who were predicted to be treatment failures. Twice as many patients in the feedback group achieved clinically significant or reliable change and one-third as many were classified as deteriorated by the time treatment ended. For those patients who were predicted to have a positive response to treatment, feedback to therapists resulted in a re- duction in the number of treatment sessions without reducing positive outcomes. While","author":[{"dropping-particle":"","family":"Lambert","given":"Michael J","non-dropping-particle":"","parse-names":false,"suffix":""},{"dropping-particle":"","family":"Whipple","given":"Jason L","non-dropping-particle":"","parse-names":false,"suffix":""},{"dropping-particle":"","family":"Smart","given":"David W","non-dropping-particle":"","parse-names":false,"suffix":""},{"dropping-particle":"","family":"Vermeersch","given":"David A","non-dropping-particle":"","parse-names":false,"suffix":""},{"dropping-particle":"","family":"Lars","given":"Neilsen Steven","non-dropping-particle":"","parse-names":false,"suffix":""},{"dropping-particle":"","family":"Hawkins","given":"Eric J","non-dropping-particle":"","parse-names":false,"suffix":""}],"container-title":"Psychotherapy Research","id":"ITEM-1","issue":"1","issued":{"date-parts":[["2001"]]},"page":"49-68","title":"The effects of providing therapists with feedback on patient progress during psychotherapy: Are outcomes enhanced?","type":"article-journal","volume":"11"},"uris":["http://www.mendeley.com/documents/?uuid=e3e77062-d125-4707-ab8e-20359708ed1b"]}],"mendeley":{"formattedCitation":"(Lambert et al., 2001)","plainTextFormattedCitation":"(Lambert et al., 2001)","previouslyFormattedCitation":"(Lambert et al., 2001)"},"properties":{"noteIndex":0},"schema":"https://github.com/citation-style-language/schema/raw/master/csl-citation.json"}</w:instrText>
      </w:r>
      <w:r w:rsidR="00E726D5" w:rsidRPr="003366A7">
        <w:rPr>
          <w:rFonts w:ascii="Times New Roman" w:hAnsi="Times New Roman" w:cs="Times New Roman"/>
        </w:rPr>
        <w:fldChar w:fldCharType="separate"/>
      </w:r>
      <w:r w:rsidR="00013624" w:rsidRPr="00013624">
        <w:rPr>
          <w:rFonts w:ascii="Times New Roman" w:hAnsi="Times New Roman" w:cs="Times New Roman"/>
          <w:noProof/>
        </w:rPr>
        <w:t>(Lambert et al., 2001)</w:t>
      </w:r>
      <w:r w:rsidR="00E726D5" w:rsidRPr="003366A7">
        <w:rPr>
          <w:rFonts w:ascii="Times New Roman" w:hAnsi="Times New Roman" w:cs="Times New Roman"/>
        </w:rPr>
        <w:fldChar w:fldCharType="end"/>
      </w:r>
      <w:r w:rsidR="00107A72" w:rsidRPr="003366A7">
        <w:rPr>
          <w:rFonts w:ascii="Times New Roman" w:hAnsi="Times New Roman" w:cs="Times New Roman"/>
        </w:rPr>
        <w:t>. Another study, however,</w:t>
      </w:r>
      <w:r w:rsidR="00EE0E42" w:rsidRPr="003366A7">
        <w:rPr>
          <w:rFonts w:ascii="Times New Roman" w:hAnsi="Times New Roman" w:cs="Times New Roman"/>
        </w:rPr>
        <w:t xml:space="preserve"> found that client initial distress did not moderate the effect of feedback </w:t>
      </w:r>
      <w:r w:rsidR="00EE0E42"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{"citationItems":[{"id":"ITEM-1","itemData":{"DOI":"10.1080/10503307.2015.1053552","ISSN":"1050-3307","abstract":"Objective: Monitoring of ongoing psychotherapy is of crucial importance in improving the quality of mental health care, and feedback (FB) about patients' progress has been established as a viable means. The essential feature of FB models is that patient progress is measured continuously through therapy. Aim: This study investigated the effect of receiving a warning signal when a patient is not achieving expected improvement (not-on-track), monitored with the Norwegian version of the patient FB system OQ®-Analyst. Method: Patients from six psychiatric clinics in Southern Norway (N = 259) were randomized to FB or no feedback (NFB). Results: For the total sample, the FB effects appeared early (session three). Receiving a warning signal did not change the slope of patients' progress after the signal was given (FB versus NFB). FB seemed to be more effective with more severely distressed patients, although insignificant. Therapists indicated that the graphs imaging patient progress, and the accompanying discussion with the patient, were the most important aspects of FB. Conclusions: The use of OQ®-Analyst should be recommended in psychotherapeutic settings in Norway. Given the inconsistent results regarding the effect of warning signals, definitive conclusions about their effect may depend upon how and for whom it is used.","author":[{"dropping-particle":"","family":"Amble","given":"Ingunn","non-dropping-particle":"","parse-names":false,"suffix":""},{"dropping-particle":"","family":"Gude","given":"Tore","non-dropping-particle":"","parse-names":false,"suffix":""},{"dropping-particle":"","family":"Ulvenes","given":"Pål","non-dropping-particle":"","parse-names":false,"suffix":""},{"dropping-particle":"","family":"Stubdal","given":"Sven","non-dropping-particle":"","parse-names":false,"suffix":""},{"dropping-particle":"","family":"Wampold","given":"Bruce E","non-dropping-particle":"","parse-names":false,"suffix":""}],"container-title":"Psychotherapy Research","id":"ITEM-1","issue":"February","issued":{"date-parts":[["2015"]]},"note":"Feedback improves outcome, most robustly for NOT clients. The current study evaluated whether feedback improves progress for NOT clients, at what point in therapy the effect of FB is significant, if the effect of FB depends on inital severity, and what therapists consider important about the FB. This was done using a piecewise longitudinal MLM. Slopes after feedback didn't significantly differ between FB and NFB conditions. Effect of FB condition on all clients occurs early in tx (3rd session). There was no significant moderating effect of initial distress on the effect of FB.\n\nFeedback improves outcome only for NOT clients\n-May reduce number of sessions in OT clients?\n-Doesn't seem to reduce likelihood of becoming NOT in OT clients\n\nFeedback might be more important for more distressed clients\n\nAnalysis: Piecewise longitudinal multilevel model","page":"1-11","title":"How and when feedback works in psychotherapy: Is it the signal?","type":"article-journal","volume":"3307"},"uris":["http://www.mendeley.com/documents/?uuid=ea934e47-e4a7-4495-ba26-c80ae02d1ef2"]}],"mendeley":{"formattedCitation":"(Amble, Gude, Ulvenes, Stubdal, &amp; Wampold, 2015)","plainTextFormattedCitation":"(Amble, Gude, Ulvenes, Stubdal, &amp; Wampold, 2015)","previouslyFormattedCitation":"(Amble, Gude, Ulvenes, Stubdal, &amp; Wampold, 2015)"},"properties":{"noteIndex":0},"schema":"https://github.com/citation-style-language/schema/raw/master/csl-citation.json"}</w:instrText>
      </w:r>
      <w:r w:rsidR="00EE0E42" w:rsidRPr="003366A7">
        <w:rPr>
          <w:rFonts w:ascii="Times New Roman" w:hAnsi="Times New Roman" w:cs="Times New Roman"/>
        </w:rPr>
        <w:fldChar w:fldCharType="separate"/>
      </w:r>
      <w:r w:rsidR="00013624" w:rsidRPr="00013624">
        <w:rPr>
          <w:rFonts w:ascii="Times New Roman" w:hAnsi="Times New Roman" w:cs="Times New Roman"/>
          <w:noProof/>
        </w:rPr>
        <w:t>(Amble, Gude, Ulvenes, Stubdal, &amp; Wampold, 2015)</w:t>
      </w:r>
      <w:r w:rsidR="00EE0E42" w:rsidRPr="003366A7">
        <w:rPr>
          <w:rFonts w:ascii="Times New Roman" w:hAnsi="Times New Roman" w:cs="Times New Roman"/>
        </w:rPr>
        <w:fldChar w:fldCharType="end"/>
      </w:r>
      <w:r w:rsidR="0070757D">
        <w:rPr>
          <w:rFonts w:ascii="Times New Roman" w:hAnsi="Times New Roman" w:cs="Times New Roman"/>
        </w:rPr>
        <w:t>, and</w:t>
      </w:r>
      <w:r w:rsidR="00E229DD">
        <w:rPr>
          <w:rFonts w:ascii="Times New Roman" w:hAnsi="Times New Roman" w:cs="Times New Roman"/>
        </w:rPr>
        <w:t xml:space="preserve"> </w:t>
      </w:r>
      <w:r w:rsidR="0070757D">
        <w:rPr>
          <w:rFonts w:ascii="Times New Roman" w:hAnsi="Times New Roman" w:cs="Times New Roman"/>
        </w:rPr>
        <w:t>y</w:t>
      </w:r>
      <w:r w:rsidR="008A3A67">
        <w:rPr>
          <w:rFonts w:ascii="Times New Roman" w:hAnsi="Times New Roman" w:cs="Times New Roman"/>
        </w:rPr>
        <w:t xml:space="preserve">et another </w:t>
      </w:r>
      <w:r w:rsidR="00804895">
        <w:rPr>
          <w:rFonts w:ascii="Times New Roman" w:hAnsi="Times New Roman" w:cs="Times New Roman"/>
        </w:rPr>
        <w:t>review</w:t>
      </w:r>
      <w:r w:rsidR="008A3A67">
        <w:rPr>
          <w:rFonts w:ascii="Times New Roman" w:hAnsi="Times New Roman" w:cs="Times New Roman"/>
        </w:rPr>
        <w:t xml:space="preserve"> paper</w:t>
      </w:r>
      <w:r w:rsidR="00516FF9">
        <w:rPr>
          <w:rFonts w:ascii="Times New Roman" w:hAnsi="Times New Roman" w:cs="Times New Roman"/>
        </w:rPr>
        <w:t xml:space="preserve"> found that </w:t>
      </w:r>
      <w:r w:rsidR="00804895">
        <w:rPr>
          <w:rFonts w:ascii="Times New Roman" w:hAnsi="Times New Roman" w:cs="Times New Roman"/>
        </w:rPr>
        <w:t xml:space="preserve">studies including more severe clients produced smaller effects of feedback, although this effect was across studies, not within </w:t>
      </w:r>
      <w:r w:rsidR="0070757D">
        <w:rPr>
          <w:rFonts w:ascii="Times New Roman" w:hAnsi="Times New Roman" w:cs="Times New Roman"/>
        </w:rPr>
        <w:t xml:space="preserve">a single </w:t>
      </w:r>
      <w:r w:rsidR="00804895">
        <w:rPr>
          <w:rFonts w:ascii="Times New Roman" w:hAnsi="Times New Roman" w:cs="Times New Roman"/>
        </w:rPr>
        <w:t>stud</w:t>
      </w:r>
      <w:r w:rsidR="0070757D">
        <w:rPr>
          <w:rFonts w:ascii="Times New Roman" w:hAnsi="Times New Roman" w:cs="Times New Roman"/>
        </w:rPr>
        <w:t>y</w:t>
      </w:r>
      <w:r w:rsidR="00804895">
        <w:rPr>
          <w:rFonts w:ascii="Times New Roman" w:hAnsi="Times New Roman" w:cs="Times New Roman"/>
        </w:rPr>
        <w:t xml:space="preserve"> </w:t>
      </w:r>
      <w:r w:rsidR="0080489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{"citationItems":[{"id":"ITEM-1","itemData":{"DOI":"10.1111/papt.12032","ISSN":"20448341","abstract":"Purpose Continuous outcome monitoring studies have been conducted by one group of researchers in the United States, mainly in university counselling clinics. We completed a systematic review of continuous outcome monitoring and feedback during psychological therapy and assessed the quality and methodological rigour of existing studies to examine if the findings might be applicable to psychological therapy settings in the United Kingdom. Methods An electronic database literature search was carried out on studies on or after 1990 to June 2013 using strict research criteria. Independent ratings of the quality of existing studies were undertaken. Results Ten studies with original data met inclusion criteria and two meta-analyses. Feedback improves outcomes for clients who are at risk of treatment failure but effect sizes diminish with more severe psychiatric populations. No study has followed up patients to assess maintenance of gains. Study quality is highly variable. Few studies included diagnostic information and details of randomization. Clinical Support Tools are thought to be helpful but how these were used was not described. Conclusions Although research in continuous monitoring and feedback of clinical outcomes shows promising results in counselling settings, study quality, and methodological issues set limitations on the generalizability of the findings.","author":[{"dropping-particle":"","family":"Davidson","given":"Kate","non-dropping-particle":"","parse-names":false,"suffix":""},{"dropping-particle":"","family":"Perry","given":"Andrea","non-dropping-particle":"","parse-names":false,"suffix":""},{"dropping-particle":"","family":"Bell","given":"Lisa","non-dropping-particle":"","parse-names":false,"suffix":""}],"container-title":"Psychology and Psychotherapy: Theory, Research and Practice","id":"ITEM-1","issue":"1","issued":{"date-parts":[["2015"]]},"page":"21-37","title":"Would continuous feedback of patient's clinical outcomes to practitioners improve NHS psychological therapy services? Critical analysis and assessment of quality of existing studies","type":"article-journal","volume":"88"},"uris":["http://www.mendeley.com/documents/?uuid=7f9e7212-9b84-49e5-a79d-f0d54c859dca"]}],"mendeley":{"formattedCitation":"(Davidson, Perry, &amp; Bell, 2015)","plainTextFormattedCitation":"(Davidson, Perry, &amp; Bell, 2015)","previouslyFormattedCitation":"(Davidson, Perry, &amp; Bell, 2015)"},"properties":{"noteIndex":0},"schema":"https://github.com/citation-style-language/schema/raw/master/csl-citation.json"}</w:instrText>
      </w:r>
      <w:r w:rsidR="00804895">
        <w:rPr>
          <w:rFonts w:ascii="Times New Roman" w:hAnsi="Times New Roman" w:cs="Times New Roman"/>
        </w:rPr>
        <w:fldChar w:fldCharType="separate"/>
      </w:r>
      <w:r w:rsidR="00013624" w:rsidRPr="00013624">
        <w:rPr>
          <w:rFonts w:ascii="Times New Roman" w:hAnsi="Times New Roman" w:cs="Times New Roman"/>
          <w:noProof/>
        </w:rPr>
        <w:t>(Davidson, Perry, &amp; Bell, 2015)</w:t>
      </w:r>
      <w:r w:rsidR="00804895">
        <w:rPr>
          <w:rFonts w:ascii="Times New Roman" w:hAnsi="Times New Roman" w:cs="Times New Roman"/>
        </w:rPr>
        <w:fldChar w:fldCharType="end"/>
      </w:r>
      <w:r w:rsidR="00202A91">
        <w:rPr>
          <w:rFonts w:ascii="Times New Roman" w:hAnsi="Times New Roman" w:cs="Times New Roman"/>
        </w:rPr>
        <w:t xml:space="preserve">. </w:t>
      </w:r>
      <w:r w:rsidR="00527CAE">
        <w:rPr>
          <w:rFonts w:ascii="Times New Roman" w:hAnsi="Times New Roman" w:cs="Times New Roman"/>
        </w:rPr>
        <w:t>Similarly, studies of ROM feedback in more distressed pop</w:t>
      </w:r>
      <w:r w:rsidR="00C74D2B">
        <w:rPr>
          <w:rFonts w:ascii="Times New Roman" w:hAnsi="Times New Roman" w:cs="Times New Roman"/>
        </w:rPr>
        <w:t xml:space="preserve">ulations (e.g. psychiatric hospital or inpatient) have typically found smaller effects of feedback than studies including outpatients or clients seen at college counseling centers </w:t>
      </w:r>
      <w:r w:rsidR="00C74D2B">
        <w:rPr>
          <w:rFonts w:ascii="Times New Roman" w:hAnsi="Times New Roman" w:cs="Times New Roman"/>
        </w:rPr>
        <w:fldChar w:fldCharType="begin" w:fldLock="1"/>
      </w:r>
      <w:r w:rsidR="008F6E28">
        <w:rPr>
          <w:rFonts w:ascii="Times New Roman" w:hAnsi="Times New Roman" w:cs="Times New Roman"/>
        </w:rPr>
        <w:instrText>ADDIN CSL_CITATION {"citationItems":[{"id":"ITEM-1","itemData":{"DOI":"10.1016/j.jpsychores.2013.07.003","ISSN":"00223999","abstract":"Objectives: Although psychosomatic in-patient treatment is effective, 5-10% of the patients deteriorate. Providing patient progress feedback and clinical support tools to therapists improves the outcome for patients at risk of deterioration in counseling, outpatient psychotherapy, and substance abuse treatment. This study investigated the effects of feedback on psychosomatically treated in-patients at risk of treatment failure. Methods: At intake, all patients of two psychosomatic clinics were randomized either into the experimental group or the treatment-as-usual control group. Both groups were tracked weekly with the \"Outcome Questionnaire\" (OQ-45) measuring patient progress and with the clinical support tool \"Assessment of Signal Cases\" (ASC). Therapists received feedback from both instruments for all their experimental group patients. \"Patients at risk\" were defined as patients who deviated from expected recovery curves by at least one standard deviation. Of 252 patients, 43 patients were at risk: 23 belonged to the experimental group, 20 to the control group. The feedback effect was analyzed using a level-2-model for discontinuous change, effect size (d), reliable change index (RCI), and odds ratio for reliable deterioration. Results: For patients at risk, the experimental group showed an improved outcome on the OQ-45 total scale compared to the control group (p &lt; 0.05, d = 0.54). By providing feedback, the rate of reliably deteriorated patients at risk was reduced from 25.0% (control group) to 8.7% (experimental group) - odds ratio = 0.29. All reliably improved patients at risk belonged to the experimental group. Conclusion: Feedback improves the outcome of patients at risk undergoing psychosomatic in-patient treatment. © 2013 Elsevier Inc.","author":[{"dropping-particle":"","family":"Probst","given":"Thomas","non-dropping-particle":"","parse-names":false,"suffix":""},{"dropping-particle":"","family":"Lambert","given":"Michael J.","non-dropping-particle":"","parse-names":false,"suffix":""},{"dropping-particle":"","family":"Loew","given":"Thomas H.","non-dropping-particle":"","parse-names":false,"suffix":""},{"dropping-particle":"","family":"Dahlbender","given":"Reiner W.","non-dropping-particle":"","parse-names":false,"suffix":""},{"dropping-particle":"","family":"Göllner","given":"Richard","non-dropping-particle":"","parse-names":false,"suffix":""},{"dropping-particle":"","family":"Tritt","given":"Karin","non-dropping-particle":"","parse-names":false,"suffix":""}],"container-title":"Journal of Psychosomatic Research","id":"ITEM-1","issue":"3","issued":{"date-parts":[["2013"]]},"page":"255-261","publisher":"Elsevier Inc.","title":"Feedback on patient progress and clinical support tools for therapists: Improved outcome for patients at risk of treatment failure in psychosomatic in-patient therapy under the conditions of routine practice","type":"article-journal","volume":"75"},"uris":["http://www.mendeley.com/documents/?uuid=b7f97a55-975f-45ae-91c3-4b8fe9b123b4"]},{"id":"ITEM-2","itemData":{"abstract":"The current study examined the effects of providing treatment progress information and problem-solving tools to both patients and therapists during the course of psychotherapy. Three hundred and seventy patients were randomly assigned to one of two treatment groups: treatment-as-usual, or an experimental condition based on the use of patient/therapist feedback and clinical decision-support tools. Patients in the feedback condition were significantly more improved at termination than the patients in the treatment-as-usual condition. Treatment effects were not a consequence of different amounts of psychotherapy received by experimental and control clients. These findings are consistent with past research on these approaches although the effect size was smaller in this study. Not all therapists were aided by the feedback intervention.","author":[{"dropping-particle":"","family":"Simon","given":"Witold","non-dropping-particle":"","parse-names":false,"suffix":""},{"dropping-particle":"","family":"Lambert","given":"Michael J","non-dropping-particle":"","parse-names":false,"suffix":""},{"dropping-particle":"","family":"Harris","given":"Mitchell W.","non-dropping-particle":"","parse-names":false,"suffix":""},{"dropping-particle":"","family":"Busath","given":"Gregory","non-dropping-particle":"","parse-names":false,"suffix":""},{"dropping-particle":"","family":"Vazquez","given":"Aaron","non-dropping-particle":"","parse-names":false,"suffix":""}],"container-title":"Psychotherapy Research","id":"ITEM-2","issue":"6","issued":{"date-parts":[["2012"]]},"page":"638-647","title":"Providing patient progress information and clinical support tools to therapists: Effects on patients at risk of treatment failure","type":"article-journal","volume":"22"},"uris":["http://www.mendeley.com/documents/?uuid=ea96c097-02f3-4367-9124-f634b9dd84f0"]}],"mendeley":{"formattedCitation":"(Probst et al., 2013; Simon, Lambert, Harris, Busath, &amp; Vazquez, 2012)","plainTextFormattedCitation":"(Probst et al., 2013; Simon, Lambert, Harris, Busath, &amp; Vazquez, 2012)","previouslyFormattedCitation":"(Probst et al., 2013; Simon, Lambert, Harris, Busath, &amp; Vazquez, 2012)"},"properties":{"noteIndex":0},"schema":"https://github.com/citation-style-language/schema/raw/master/csl-citation.json"}</w:instrText>
      </w:r>
      <w:r w:rsidR="00C74D2B">
        <w:rPr>
          <w:rFonts w:ascii="Times New Roman" w:hAnsi="Times New Roman" w:cs="Times New Roman"/>
        </w:rPr>
        <w:fldChar w:fldCharType="separate"/>
      </w:r>
      <w:r w:rsidR="00C74D2B" w:rsidRPr="00C74D2B">
        <w:rPr>
          <w:rFonts w:ascii="Times New Roman" w:hAnsi="Times New Roman" w:cs="Times New Roman"/>
          <w:noProof/>
        </w:rPr>
        <w:t>(Probst et al., 2013; Simon, Lambert, Harris, Busath, &amp; Vazquez, 2012)</w:t>
      </w:r>
      <w:r w:rsidR="00C74D2B">
        <w:rPr>
          <w:rFonts w:ascii="Times New Roman" w:hAnsi="Times New Roman" w:cs="Times New Roman"/>
        </w:rPr>
        <w:fldChar w:fldCharType="end"/>
      </w:r>
      <w:r w:rsidR="00C74D2B">
        <w:rPr>
          <w:rFonts w:ascii="Times New Roman" w:hAnsi="Times New Roman" w:cs="Times New Roman"/>
        </w:rPr>
        <w:t xml:space="preserve">. </w:t>
      </w:r>
      <w:r w:rsidR="00D239DD">
        <w:rPr>
          <w:rFonts w:ascii="Times New Roman" w:hAnsi="Times New Roman" w:cs="Times New Roman"/>
        </w:rPr>
        <w:t xml:space="preserve">The mixed findings </w:t>
      </w:r>
      <w:r w:rsidR="00C74D2B">
        <w:rPr>
          <w:rFonts w:ascii="Times New Roman" w:hAnsi="Times New Roman" w:cs="Times New Roman"/>
        </w:rPr>
        <w:t>regarding the effect of initial distress on feedback seem likely</w:t>
      </w:r>
      <w:r w:rsidR="00D239DD">
        <w:rPr>
          <w:rFonts w:ascii="Times New Roman" w:hAnsi="Times New Roman" w:cs="Times New Roman"/>
        </w:rPr>
        <w:t xml:space="preserve"> due to differences in the populations and ranges of severity included. </w:t>
      </w:r>
      <w:r w:rsidR="008A3A67">
        <w:rPr>
          <w:rFonts w:ascii="Times New Roman" w:hAnsi="Times New Roman" w:cs="Times New Roman"/>
        </w:rPr>
        <w:t xml:space="preserve">Regarding diagnosis, </w:t>
      </w:r>
      <w:r w:rsidR="0019474A" w:rsidRPr="00FE541B">
        <w:rPr>
          <w:rFonts w:ascii="Times New Roman" w:hAnsi="Times New Roman" w:cs="Times New Roman"/>
        </w:rPr>
        <w:t xml:space="preserve">Lambert et al.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5851BF">
        <w:rPr>
          <w:rFonts w:ascii="Times New Roman" w:hAnsi="Times New Roman" w:cs="Times New Roman"/>
        </w:rPr>
        <w:fldChar w:fldCharType="separate"/>
      </w:r>
      <w:r w:rsidR="005851BF" w:rsidRPr="005851BF">
        <w:rPr>
          <w:rFonts w:ascii="Times New Roman" w:hAnsi="Times New Roman" w:cs="Times New Roman"/>
          <w:noProof/>
        </w:rPr>
        <w:t>(2018)</w:t>
      </w:r>
      <w:r w:rsidR="005851BF">
        <w:rPr>
          <w:rFonts w:ascii="Times New Roman" w:hAnsi="Times New Roman" w:cs="Times New Roman"/>
        </w:rPr>
        <w:fldChar w:fldCharType="end"/>
      </w:r>
      <w:r w:rsidR="005851BF">
        <w:rPr>
          <w:rFonts w:ascii="Times New Roman" w:hAnsi="Times New Roman" w:cs="Times New Roman"/>
        </w:rPr>
        <w:t xml:space="preserve"> </w:t>
      </w:r>
      <w:r w:rsidR="0019474A" w:rsidRPr="00FE541B">
        <w:rPr>
          <w:rFonts w:ascii="Times New Roman" w:hAnsi="Times New Roman" w:cs="Times New Roman"/>
        </w:rPr>
        <w:t xml:space="preserve">found </w:t>
      </w:r>
      <w:r w:rsidR="008A3A67">
        <w:rPr>
          <w:rFonts w:ascii="Times New Roman" w:hAnsi="Times New Roman" w:cs="Times New Roman"/>
        </w:rPr>
        <w:t>i</w:t>
      </w:r>
      <w:r w:rsidR="008A3A67" w:rsidRPr="00FE541B">
        <w:rPr>
          <w:rFonts w:ascii="Times New Roman" w:hAnsi="Times New Roman" w:cs="Times New Roman"/>
        </w:rPr>
        <w:t xml:space="preserve">n their meta-analysis </w:t>
      </w:r>
      <w:r w:rsidR="001676B7" w:rsidRPr="00FE541B">
        <w:rPr>
          <w:rFonts w:ascii="Times New Roman" w:hAnsi="Times New Roman" w:cs="Times New Roman"/>
        </w:rPr>
        <w:t xml:space="preserve">that the effect of feedback did not differ by diagnosis, although the ROM </w:t>
      </w:r>
      <w:r w:rsidR="00741EA2">
        <w:rPr>
          <w:rFonts w:ascii="Times New Roman" w:hAnsi="Times New Roman" w:cs="Times New Roman"/>
        </w:rPr>
        <w:t xml:space="preserve">measures </w:t>
      </w:r>
      <w:r w:rsidR="001676B7" w:rsidRPr="00FE541B">
        <w:rPr>
          <w:rFonts w:ascii="Times New Roman" w:hAnsi="Times New Roman" w:cs="Times New Roman"/>
        </w:rPr>
        <w:t>included</w:t>
      </w:r>
      <w:r w:rsidR="00BA56E5" w:rsidRPr="00FE541B">
        <w:rPr>
          <w:rFonts w:ascii="Times New Roman" w:hAnsi="Times New Roman" w:cs="Times New Roman"/>
        </w:rPr>
        <w:t xml:space="preserve"> </w:t>
      </w:r>
      <w:r w:rsidR="00D239DD">
        <w:rPr>
          <w:rFonts w:ascii="Times New Roman" w:hAnsi="Times New Roman" w:cs="Times New Roman"/>
        </w:rPr>
        <w:t xml:space="preserve">in the study </w:t>
      </w:r>
      <w:r w:rsidR="00BA56E5" w:rsidRPr="00FE541B">
        <w:rPr>
          <w:rFonts w:ascii="Times New Roman" w:hAnsi="Times New Roman" w:cs="Times New Roman"/>
        </w:rPr>
        <w:t>did not offer diagnosis specific feedback, and the authors indicate that more work should be done in this area.</w:t>
      </w:r>
      <w:r w:rsidR="003203CF" w:rsidRPr="00FE541B">
        <w:rPr>
          <w:rFonts w:ascii="Times New Roman" w:hAnsi="Times New Roman" w:cs="Times New Roman"/>
        </w:rPr>
        <w:t xml:space="preserve"> </w:t>
      </w:r>
      <w:r w:rsidR="0081477E">
        <w:rPr>
          <w:rFonts w:ascii="Times New Roman" w:hAnsi="Times New Roman" w:cs="Times New Roman"/>
        </w:rPr>
        <w:t>The authors also</w:t>
      </w:r>
      <w:r w:rsidR="0081477E" w:rsidRPr="00FE541B">
        <w:rPr>
          <w:rFonts w:ascii="Times New Roman" w:hAnsi="Times New Roman" w:cs="Times New Roman"/>
        </w:rPr>
        <w:t xml:space="preserve"> </w:t>
      </w:r>
      <w:r w:rsidR="003203CF" w:rsidRPr="00FE541B">
        <w:rPr>
          <w:rFonts w:ascii="Times New Roman" w:hAnsi="Times New Roman" w:cs="Times New Roman"/>
        </w:rPr>
        <w:t xml:space="preserve">acknowledge that some clients </w:t>
      </w:r>
      <w:r w:rsidR="003C762E" w:rsidRPr="00FE541B">
        <w:rPr>
          <w:rFonts w:ascii="Times New Roman" w:hAnsi="Times New Roman" w:cs="Times New Roman"/>
        </w:rPr>
        <w:t xml:space="preserve">(or therapists) </w:t>
      </w:r>
      <w:r w:rsidR="003203CF" w:rsidRPr="00FE541B">
        <w:rPr>
          <w:rFonts w:ascii="Times New Roman" w:hAnsi="Times New Roman" w:cs="Times New Roman"/>
        </w:rPr>
        <w:t>do not respond to feedback</w:t>
      </w:r>
      <w:r w:rsidR="003C762E" w:rsidRPr="00FE541B">
        <w:rPr>
          <w:rFonts w:ascii="Times New Roman" w:hAnsi="Times New Roman" w:cs="Times New Roman"/>
        </w:rPr>
        <w:t>, bu</w:t>
      </w:r>
      <w:r w:rsidR="00936E88" w:rsidRPr="00FE541B">
        <w:rPr>
          <w:rFonts w:ascii="Times New Roman" w:hAnsi="Times New Roman" w:cs="Times New Roman"/>
        </w:rPr>
        <w:t xml:space="preserve">t </w:t>
      </w:r>
      <w:r w:rsidR="0081477E">
        <w:rPr>
          <w:rFonts w:ascii="Times New Roman" w:hAnsi="Times New Roman" w:cs="Times New Roman"/>
        </w:rPr>
        <w:t xml:space="preserve">recognize that </w:t>
      </w:r>
      <w:r w:rsidR="00936E88" w:rsidRPr="00FE541B">
        <w:rPr>
          <w:rFonts w:ascii="Times New Roman" w:hAnsi="Times New Roman" w:cs="Times New Roman"/>
        </w:rPr>
        <w:t xml:space="preserve">“we have no </w:t>
      </w:r>
      <w:r w:rsidR="00EF130A" w:rsidRPr="00FE541B">
        <w:rPr>
          <w:rFonts w:ascii="Times New Roman" w:hAnsi="Times New Roman" w:cs="Times New Roman"/>
        </w:rPr>
        <w:t xml:space="preserve">knowledge of the extent to which this is a function of patient variables, therapist factors, or something connected to the nature of the feedback” </w:t>
      </w:r>
      <w:r w:rsidR="0010126B" w:rsidRPr="00FE541B">
        <w:rPr>
          <w:rFonts w:ascii="Times New Roman" w:hAnsi="Times New Roman" w:cs="Times New Roman"/>
        </w:rPr>
        <w:t>(pp 533-534)</w:t>
      </w:r>
      <w:r w:rsidR="00EF130A" w:rsidRPr="00FE541B">
        <w:rPr>
          <w:rFonts w:ascii="Times New Roman" w:hAnsi="Times New Roman" w:cs="Times New Roman"/>
        </w:rPr>
        <w:t>.</w:t>
      </w:r>
      <w:r w:rsidR="00A2597F">
        <w:rPr>
          <w:rFonts w:ascii="Times New Roman" w:hAnsi="Times New Roman" w:cs="Times New Roman"/>
        </w:rPr>
        <w:t xml:space="preserve"> </w:t>
      </w:r>
    </w:p>
    <w:p w14:paraId="117E5845" w14:textId="7C339814" w:rsidR="00A82C05" w:rsidRPr="00FE541B" w:rsidRDefault="00BC100F" w:rsidP="00013624">
      <w:pPr>
        <w:spacing w:line="480" w:lineRule="auto"/>
        <w:ind w:firstLine="720"/>
        <w:rPr>
          <w:rFonts w:ascii="Times New Roman" w:hAnsi="Times New Roman" w:cs="Times New Roman"/>
        </w:rPr>
      </w:pPr>
      <w:r>
        <w:rPr>
          <w:rFonts w:ascii="Times New Roman" w:hAnsi="Times New Roman" w:cs="Times New Roman"/>
        </w:rPr>
        <w:lastRenderedPageBreak/>
        <w:t>To our knowledge, only one study has been published</w:t>
      </w:r>
      <w:r w:rsidR="003C6334">
        <w:rPr>
          <w:rFonts w:ascii="Times New Roman" w:hAnsi="Times New Roman" w:cs="Times New Roman"/>
        </w:rPr>
        <w:t xml:space="preserve"> that assessed client moderators beyond </w:t>
      </w:r>
      <w:r w:rsidR="00CA6437">
        <w:rPr>
          <w:rFonts w:ascii="Times New Roman" w:hAnsi="Times New Roman" w:cs="Times New Roman"/>
        </w:rPr>
        <w:t xml:space="preserve">diagnosis or initial </w:t>
      </w:r>
      <w:r w:rsidR="00D239DD">
        <w:rPr>
          <w:rFonts w:ascii="Times New Roman" w:hAnsi="Times New Roman" w:cs="Times New Roman"/>
        </w:rPr>
        <w:t>severity</w:t>
      </w:r>
      <w:r w:rsidR="00CA6437">
        <w:rPr>
          <w:rFonts w:ascii="Times New Roman" w:hAnsi="Times New Roman" w:cs="Times New Roman"/>
        </w:rPr>
        <w:t xml:space="preserv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(Errázuriz &amp; Zilcha-Mano, 2018)</w:t>
      </w:r>
      <w:r w:rsidR="005851BF">
        <w:rPr>
          <w:rFonts w:ascii="Times New Roman" w:hAnsi="Times New Roman" w:cs="Times New Roman"/>
        </w:rPr>
        <w:fldChar w:fldCharType="end"/>
      </w:r>
      <w:r w:rsidR="00292E8C">
        <w:rPr>
          <w:rFonts w:ascii="Times New Roman" w:hAnsi="Times New Roman" w:cs="Times New Roman"/>
        </w:rPr>
        <w:t xml:space="preserve">. </w:t>
      </w:r>
      <w:r w:rsidR="00E051F4">
        <w:rPr>
          <w:rFonts w:ascii="Times New Roman" w:hAnsi="Times New Roman" w:cs="Times New Roman"/>
        </w:rPr>
        <w:t>Unexpectedly, t</w:t>
      </w:r>
      <w:r w:rsidR="00292E8C">
        <w:rPr>
          <w:rFonts w:ascii="Times New Roman" w:hAnsi="Times New Roman" w:cs="Times New Roman"/>
        </w:rPr>
        <w:t xml:space="preserve">his study found </w:t>
      </w:r>
      <w:r w:rsidR="00BA7EDE">
        <w:rPr>
          <w:rFonts w:ascii="Times New Roman" w:hAnsi="Times New Roman" w:cs="Times New Roman"/>
        </w:rPr>
        <w:t>that for clients with prior psychiatric hospitalizations,</w:t>
      </w:r>
      <w:r w:rsidR="00873D54">
        <w:rPr>
          <w:rFonts w:ascii="Times New Roman" w:hAnsi="Times New Roman" w:cs="Times New Roman"/>
        </w:rPr>
        <w:t xml:space="preserve"> </w:t>
      </w:r>
      <w:r w:rsidR="00BA7EDE">
        <w:rPr>
          <w:rFonts w:ascii="Times New Roman" w:hAnsi="Times New Roman" w:cs="Times New Roman"/>
        </w:rPr>
        <w:t xml:space="preserve">receiving feedback actually produced worse </w:t>
      </w:r>
      <w:r w:rsidR="00873D54">
        <w:rPr>
          <w:rFonts w:ascii="Times New Roman" w:hAnsi="Times New Roman" w:cs="Times New Roman"/>
        </w:rPr>
        <w:t>outcomes than no</w:t>
      </w:r>
      <w:r w:rsidR="00237251">
        <w:rPr>
          <w:rFonts w:ascii="Times New Roman" w:hAnsi="Times New Roman" w:cs="Times New Roman"/>
        </w:rPr>
        <w:t>t receiving</w:t>
      </w:r>
      <w:r w:rsidR="00873D54">
        <w:rPr>
          <w:rFonts w:ascii="Times New Roman" w:hAnsi="Times New Roman" w:cs="Times New Roman"/>
        </w:rPr>
        <w:t xml:space="preserve"> feedback. </w:t>
      </w:r>
      <w:proofErr w:type="gramStart"/>
      <w:r w:rsidR="00E051F4">
        <w:rPr>
          <w:rFonts w:ascii="Times New Roman" w:hAnsi="Times New Roman" w:cs="Times New Roman"/>
        </w:rPr>
        <w:t>Also</w:t>
      </w:r>
      <w:proofErr w:type="gramEnd"/>
      <w:r w:rsidR="00E051F4">
        <w:rPr>
          <w:rFonts w:ascii="Times New Roman" w:hAnsi="Times New Roman" w:cs="Times New Roman"/>
        </w:rPr>
        <w:t xml:space="preserve"> unexpected</w:t>
      </w:r>
      <w:r w:rsidR="007F7EEC">
        <w:rPr>
          <w:rFonts w:ascii="Times New Roman" w:hAnsi="Times New Roman" w:cs="Times New Roman"/>
        </w:rPr>
        <w:t xml:space="preserve">, </w:t>
      </w:r>
      <w:r w:rsidR="006362FF">
        <w:rPr>
          <w:rFonts w:ascii="Times New Roman" w:hAnsi="Times New Roman" w:cs="Times New Roman"/>
        </w:rPr>
        <w:t xml:space="preserve">for </w:t>
      </w:r>
      <w:r w:rsidR="00A64809">
        <w:rPr>
          <w:rFonts w:ascii="Times New Roman" w:hAnsi="Times New Roman" w:cs="Times New Roman"/>
        </w:rPr>
        <w:t xml:space="preserve">clients who started with greater distress </w:t>
      </w:r>
      <w:r w:rsidR="00966267">
        <w:rPr>
          <w:rFonts w:ascii="Times New Roman" w:hAnsi="Times New Roman" w:cs="Times New Roman"/>
        </w:rPr>
        <w:t>and</w:t>
      </w:r>
      <w:r w:rsidR="00A64809">
        <w:rPr>
          <w:rFonts w:ascii="Times New Roman" w:hAnsi="Times New Roman" w:cs="Times New Roman"/>
        </w:rPr>
        <w:t xml:space="preserve"> went off track during treatment, receiving no feedback was better than receiving feedback that they were off track. </w:t>
      </w:r>
      <w:r w:rsidR="00C5579D">
        <w:rPr>
          <w:rFonts w:ascii="Times New Roman" w:hAnsi="Times New Roman" w:cs="Times New Roman"/>
        </w:rPr>
        <w:t xml:space="preserve">The authors hypothesize that for these highly distressed and potentially more vulnerable clients, receiving feedback that they are not progressing as expected may be </w:t>
      </w:r>
      <w:r w:rsidR="0081477E">
        <w:rPr>
          <w:rFonts w:ascii="Times New Roman" w:hAnsi="Times New Roman" w:cs="Times New Roman"/>
        </w:rPr>
        <w:t>a negative experience</w:t>
      </w:r>
      <w:r w:rsidR="00C5579D">
        <w:rPr>
          <w:rFonts w:ascii="Times New Roman" w:hAnsi="Times New Roman" w:cs="Times New Roman"/>
        </w:rPr>
        <w:t xml:space="preserve"> </w:t>
      </w:r>
      <w:r w:rsidR="00966267">
        <w:rPr>
          <w:rFonts w:ascii="Times New Roman" w:hAnsi="Times New Roman" w:cs="Times New Roman"/>
        </w:rPr>
        <w:t>that</w:t>
      </w:r>
      <w:r w:rsidR="00C5579D">
        <w:rPr>
          <w:rFonts w:ascii="Times New Roman" w:hAnsi="Times New Roman" w:cs="Times New Roman"/>
        </w:rPr>
        <w:t xml:space="preserve"> may further impede treatment progress. </w:t>
      </w:r>
      <w:r w:rsidR="00E051F4">
        <w:rPr>
          <w:rFonts w:ascii="Times New Roman" w:hAnsi="Times New Roman" w:cs="Times New Roman"/>
        </w:rPr>
        <w:t xml:space="preserve">The paucity of studies, let alone the unexpected results observed, </w:t>
      </w:r>
      <w:r w:rsidR="004A4780">
        <w:rPr>
          <w:rFonts w:ascii="Times New Roman" w:hAnsi="Times New Roman" w:cs="Times New Roman"/>
        </w:rPr>
        <w:t>indicate that more</w:t>
      </w:r>
      <w:r w:rsidR="004A4780" w:rsidRPr="00FE541B">
        <w:rPr>
          <w:rFonts w:ascii="Times New Roman" w:hAnsi="Times New Roman" w:cs="Times New Roman"/>
        </w:rPr>
        <w:t xml:space="preserve"> </w:t>
      </w:r>
      <w:r w:rsidR="00A82C05" w:rsidRPr="00FE541B">
        <w:rPr>
          <w:rFonts w:ascii="Times New Roman" w:hAnsi="Times New Roman" w:cs="Times New Roman"/>
        </w:rPr>
        <w:t xml:space="preserve">attention to client moderators of feedback’s effectiveness </w:t>
      </w:r>
      <w:r w:rsidR="007D1B75">
        <w:rPr>
          <w:rFonts w:ascii="Times New Roman" w:hAnsi="Times New Roman" w:cs="Times New Roman"/>
        </w:rPr>
        <w:t>is needed</w:t>
      </w:r>
      <w:r w:rsidR="004A4780">
        <w:rPr>
          <w:rFonts w:ascii="Times New Roman" w:hAnsi="Times New Roman" w:cs="Times New Roman"/>
        </w:rPr>
        <w:t xml:space="preserve">.  </w:t>
      </w:r>
    </w:p>
    <w:p w14:paraId="4A6F545E" w14:textId="6BA0F3D1" w:rsidR="00BE1A15" w:rsidRDefault="00823AFB" w:rsidP="00013624">
      <w:pPr>
        <w:spacing w:line="480" w:lineRule="auto"/>
        <w:ind w:firstLine="720"/>
        <w:rPr>
          <w:rFonts w:ascii="Times New Roman" w:hAnsi="Times New Roman" w:cs="Times New Roman"/>
        </w:rPr>
      </w:pPr>
      <w:r>
        <w:rPr>
          <w:rFonts w:ascii="Times New Roman" w:hAnsi="Times New Roman" w:cs="Times New Roman"/>
        </w:rPr>
        <w:t>Taken as a whole, the literature suggests that while feedback is generally effective, more can be done to ex</w:t>
      </w:r>
      <w:r w:rsidR="008B4A0B">
        <w:rPr>
          <w:rFonts w:ascii="Times New Roman" w:hAnsi="Times New Roman" w:cs="Times New Roman"/>
        </w:rPr>
        <w:t>t</w:t>
      </w:r>
      <w:r>
        <w:rPr>
          <w:rFonts w:ascii="Times New Roman" w:hAnsi="Times New Roman" w:cs="Times New Roman"/>
        </w:rPr>
        <w:t>end its positive impact and</w:t>
      </w:r>
      <w:r w:rsidR="00927530">
        <w:rPr>
          <w:rFonts w:ascii="Times New Roman" w:hAnsi="Times New Roman" w:cs="Times New Roman"/>
        </w:rPr>
        <w:t xml:space="preserve"> </w:t>
      </w:r>
      <w:r>
        <w:rPr>
          <w:rFonts w:ascii="Times New Roman" w:hAnsi="Times New Roman" w:cs="Times New Roman"/>
        </w:rPr>
        <w:t xml:space="preserve">to understand </w:t>
      </w:r>
      <w:r w:rsidR="00BE1A15" w:rsidRPr="00BE1A15">
        <w:rPr>
          <w:rFonts w:ascii="Times New Roman" w:hAnsi="Times New Roman" w:cs="Times New Roman"/>
        </w:rPr>
        <w:t xml:space="preserve">under what conditions and for whom it is effective. The present study aims to </w:t>
      </w:r>
      <w:r>
        <w:rPr>
          <w:rFonts w:ascii="Times New Roman" w:hAnsi="Times New Roman" w:cs="Times New Roman"/>
        </w:rPr>
        <w:t xml:space="preserve">address these gaps by </w:t>
      </w:r>
      <w:r w:rsidR="00B36FEB">
        <w:rPr>
          <w:rFonts w:ascii="Times New Roman" w:hAnsi="Times New Roman" w:cs="Times New Roman"/>
        </w:rPr>
        <w:t>evaluat</w:t>
      </w:r>
      <w:r>
        <w:rPr>
          <w:rFonts w:ascii="Times New Roman" w:hAnsi="Times New Roman" w:cs="Times New Roman"/>
        </w:rPr>
        <w:t>ing</w:t>
      </w:r>
      <w:r w:rsidR="00B36FEB">
        <w:rPr>
          <w:rFonts w:ascii="Times New Roman" w:hAnsi="Times New Roman" w:cs="Times New Roman"/>
        </w:rPr>
        <w:t xml:space="preserve"> the impact of one specific</w:t>
      </w:r>
      <w:r w:rsidR="00BD7263">
        <w:rPr>
          <w:rFonts w:ascii="Times New Roman" w:hAnsi="Times New Roman" w:cs="Times New Roman"/>
        </w:rPr>
        <w:t xml:space="preserve"> multidimensional</w:t>
      </w:r>
      <w:r w:rsidR="00B36FEB">
        <w:rPr>
          <w:rFonts w:ascii="Times New Roman" w:hAnsi="Times New Roman" w:cs="Times New Roman"/>
        </w:rPr>
        <w:t xml:space="preserve"> feedback system developed </w:t>
      </w:r>
      <w:r w:rsidR="00927530">
        <w:rPr>
          <w:rFonts w:ascii="Times New Roman" w:hAnsi="Times New Roman" w:cs="Times New Roman"/>
        </w:rPr>
        <w:t xml:space="preserve">and refined to </w:t>
      </w:r>
      <w:r w:rsidR="00927530" w:rsidRPr="00FE541B">
        <w:rPr>
          <w:rFonts w:ascii="Times New Roman" w:hAnsi="Times New Roman" w:cs="Times New Roman"/>
        </w:rPr>
        <w:t xml:space="preserve">meet the needs of </w:t>
      </w:r>
      <w:r w:rsidR="00237251">
        <w:rPr>
          <w:rFonts w:ascii="Times New Roman" w:hAnsi="Times New Roman" w:cs="Times New Roman"/>
        </w:rPr>
        <w:t xml:space="preserve">clients treated </w:t>
      </w:r>
      <w:r w:rsidR="00B36FEB">
        <w:rPr>
          <w:rFonts w:ascii="Times New Roman" w:hAnsi="Times New Roman" w:cs="Times New Roman"/>
        </w:rPr>
        <w:t>in college counseling centers, as well as</w:t>
      </w:r>
      <w:r w:rsidR="009612AA">
        <w:rPr>
          <w:rFonts w:ascii="Times New Roman" w:hAnsi="Times New Roman" w:cs="Times New Roman"/>
        </w:rPr>
        <w:t xml:space="preserve"> to</w:t>
      </w:r>
      <w:r w:rsidR="00BE1A15" w:rsidRPr="00BE1A15">
        <w:rPr>
          <w:rFonts w:ascii="Times New Roman" w:hAnsi="Times New Roman" w:cs="Times New Roman"/>
        </w:rPr>
        <w:t xml:space="preserve"> examin</w:t>
      </w:r>
      <w:r w:rsidR="009612AA">
        <w:rPr>
          <w:rFonts w:ascii="Times New Roman" w:hAnsi="Times New Roman" w:cs="Times New Roman"/>
        </w:rPr>
        <w:t>e</w:t>
      </w:r>
      <w:r w:rsidR="00BE1A15" w:rsidRPr="00BE1A15">
        <w:rPr>
          <w:rFonts w:ascii="Times New Roman" w:hAnsi="Times New Roman" w:cs="Times New Roman"/>
        </w:rPr>
        <w:t xml:space="preserve"> </w:t>
      </w:r>
      <w:r w:rsidR="00927530">
        <w:rPr>
          <w:rFonts w:ascii="Times New Roman" w:hAnsi="Times New Roman" w:cs="Times New Roman"/>
        </w:rPr>
        <w:t xml:space="preserve">both client moderators and </w:t>
      </w:r>
      <w:r w:rsidR="009612AA">
        <w:rPr>
          <w:rFonts w:ascii="Times New Roman" w:hAnsi="Times New Roman" w:cs="Times New Roman"/>
        </w:rPr>
        <w:t xml:space="preserve">the impact of feedback on </w:t>
      </w:r>
      <w:r w:rsidR="00927530">
        <w:rPr>
          <w:rFonts w:ascii="Times New Roman" w:hAnsi="Times New Roman" w:cs="Times New Roman"/>
        </w:rPr>
        <w:t>multiple domains of specific distress and impairment</w:t>
      </w:r>
      <w:r w:rsidR="00740E21">
        <w:rPr>
          <w:rFonts w:ascii="Times New Roman" w:hAnsi="Times New Roman" w:cs="Times New Roman"/>
        </w:rPr>
        <w:t>.</w:t>
      </w:r>
      <w:r w:rsidR="00BE1A15" w:rsidRPr="00BE1A15">
        <w:rPr>
          <w:rFonts w:ascii="Times New Roman" w:hAnsi="Times New Roman" w:cs="Times New Roman"/>
        </w:rPr>
        <w:t xml:space="preserve">  </w:t>
      </w:r>
    </w:p>
    <w:p w14:paraId="6A152A4F" w14:textId="3CC36EC8" w:rsidR="00955D1D" w:rsidRPr="00955D1D" w:rsidRDefault="00955D1D" w:rsidP="00013624">
      <w:pPr>
        <w:spacing w:line="480" w:lineRule="auto"/>
        <w:rPr>
          <w:rFonts w:ascii="Times New Roman" w:hAnsi="Times New Roman" w:cs="Times New Roman"/>
          <w:b/>
          <w:bCs/>
        </w:rPr>
      </w:pPr>
      <w:r w:rsidRPr="00BD7263">
        <w:rPr>
          <w:rFonts w:ascii="Times New Roman" w:hAnsi="Times New Roman" w:cs="Times New Roman"/>
          <w:b/>
          <w:bCs/>
        </w:rPr>
        <w:t xml:space="preserve">The Center for Collegiate Mental Health and The Counseling Center Assessment of Psychological Symptoms </w:t>
      </w:r>
    </w:p>
    <w:p w14:paraId="68C2CE50" w14:textId="122E5249" w:rsidR="00BE1A15" w:rsidRDefault="00DE0FD3" w:rsidP="00013624">
      <w:pPr>
        <w:spacing w:line="480" w:lineRule="auto"/>
        <w:ind w:firstLine="720"/>
        <w:rPr>
          <w:rFonts w:ascii="Times New Roman" w:hAnsi="Times New Roman" w:cs="Times New Roman"/>
        </w:rPr>
      </w:pPr>
      <w:r w:rsidRPr="00BE1A15">
        <w:rPr>
          <w:rFonts w:ascii="Times New Roman" w:hAnsi="Times New Roman" w:cs="Times New Roman"/>
        </w:rPr>
        <w:t xml:space="preserve">The Center for Collegiate Mental Health (CCMH) is a nationally representative practice research network (PRN) </w:t>
      </w:r>
      <w:r w:rsidRPr="00BE1A1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Locke, Castonguay, &amp; Locke, 2011)","plainTextFormattedCitation":"(Hayes, Locke, Castonguay, &amp; Locke, 2011)","previouslyFormattedCitation":"(Hayes, Locke, Castonguay, &amp; Locke, 2011)"},"properties":{"noteIndex":0},"schema":"https://github.com/citation-style-language/schema/raw/master/csl-citation.json"}</w:instrText>
      </w:r>
      <w:r w:rsidRPr="00BE1A15">
        <w:rPr>
          <w:rFonts w:ascii="Times New Roman" w:hAnsi="Times New Roman" w:cs="Times New Roman"/>
        </w:rPr>
        <w:fldChar w:fldCharType="separate"/>
      </w:r>
      <w:r w:rsidR="00013624" w:rsidRPr="00013624">
        <w:rPr>
          <w:rFonts w:ascii="Times New Roman" w:hAnsi="Times New Roman" w:cs="Times New Roman"/>
          <w:noProof/>
        </w:rPr>
        <w:t>(Hayes, Locke, Castonguay, &amp; Locke, 2011)</w:t>
      </w:r>
      <w:r w:rsidRPr="00BE1A15">
        <w:rPr>
          <w:rFonts w:ascii="Times New Roman" w:hAnsi="Times New Roman" w:cs="Times New Roman"/>
        </w:rPr>
        <w:fldChar w:fldCharType="end"/>
      </w:r>
      <w:r w:rsidRPr="00BE1A15">
        <w:rPr>
          <w:rFonts w:ascii="Times New Roman" w:hAnsi="Times New Roman" w:cs="Times New Roman"/>
        </w:rPr>
        <w:t xml:space="preserve">, built on a collaborative infrastructure involving multiple stakeholders, including university administrators, psychological researchers, industry partners, and over 600 university and college counseling centers. </w:t>
      </w:r>
      <w:r w:rsidR="00A82C33">
        <w:rPr>
          <w:rFonts w:ascii="Times New Roman" w:hAnsi="Times New Roman" w:cs="Times New Roman"/>
        </w:rPr>
        <w:t xml:space="preserve">As a </w:t>
      </w:r>
      <w:r w:rsidRPr="00BE1A15">
        <w:rPr>
          <w:rFonts w:ascii="Times New Roman" w:hAnsi="Times New Roman" w:cs="Times New Roman"/>
        </w:rPr>
        <w:t>PRN</w:t>
      </w:r>
      <w:r w:rsidR="00B1517B">
        <w:rPr>
          <w:rFonts w:ascii="Times New Roman" w:hAnsi="Times New Roman" w:cs="Times New Roman"/>
        </w:rPr>
        <w:t>, CCMH</w:t>
      </w:r>
      <w:r w:rsidRPr="00BE1A15">
        <w:rPr>
          <w:rFonts w:ascii="Times New Roman" w:hAnsi="Times New Roman" w:cs="Times New Roman"/>
        </w:rPr>
        <w:t xml:space="preserve"> facilitat</w:t>
      </w:r>
      <w:r w:rsidR="00B1517B">
        <w:rPr>
          <w:rFonts w:ascii="Times New Roman" w:hAnsi="Times New Roman" w:cs="Times New Roman"/>
        </w:rPr>
        <w:t>es</w:t>
      </w:r>
      <w:r w:rsidRPr="00BE1A15">
        <w:rPr>
          <w:rFonts w:ascii="Times New Roman" w:hAnsi="Times New Roman" w:cs="Times New Roman"/>
        </w:rPr>
        <w:t xml:space="preserve"> the collection of information that will both inform clinical practice and </w:t>
      </w:r>
      <w:r w:rsidRPr="00BE1A15">
        <w:rPr>
          <w:rFonts w:ascii="Times New Roman" w:hAnsi="Times New Roman" w:cs="Times New Roman"/>
        </w:rPr>
        <w:lastRenderedPageBreak/>
        <w:t xml:space="preserve">advance research on the mental health services provided to </w:t>
      </w:r>
      <w:r w:rsidR="005677B4">
        <w:rPr>
          <w:rFonts w:ascii="Times New Roman" w:hAnsi="Times New Roman" w:cs="Times New Roman"/>
        </w:rPr>
        <w:t>university counseling</w:t>
      </w:r>
      <w:r w:rsidRPr="00BE1A15">
        <w:rPr>
          <w:rFonts w:ascii="Times New Roman" w:hAnsi="Times New Roman" w:cs="Times New Roman"/>
        </w:rPr>
        <w:t xml:space="preserve"> clients, while not adding substantial burden to everyday clinical practice. </w:t>
      </w:r>
    </w:p>
    <w:p w14:paraId="377FB378" w14:textId="68918A7D" w:rsidR="00C41F6D" w:rsidRDefault="00CD5AC8" w:rsidP="007C35A0">
      <w:pPr>
        <w:spacing w:line="480" w:lineRule="auto"/>
        <w:ind w:firstLine="720"/>
        <w:rPr>
          <w:rFonts w:ascii="Times New Roman" w:hAnsi="Times New Roman" w:cs="Times New Roman"/>
        </w:rPr>
      </w:pPr>
      <w:r w:rsidRPr="00BE1A15">
        <w:rPr>
          <w:rFonts w:ascii="Times New Roman" w:hAnsi="Times New Roman" w:cs="Times New Roman"/>
        </w:rPr>
        <w:t>The Counseling Center Assessment of Psychological Symptoms (CCAPS</w:t>
      </w:r>
      <w:r w:rsidR="000B179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(CCAPS-62).","type":"article-journal","volume":"58"},"uris":["http://www.mendeley.com/documents/?uuid=a2d62bb4-ca7e-4a64-bec4-b75662728ec6"]}],"mendeley":{"formattedCitation":"(Locke et al., 2011)","manualFormatting":"; Locke et al., 2011)","plainTextFormattedCitation":"(Locke et al., 2011)","previouslyFormattedCitation":"(Locke et al., 2011)"},"properties":{"noteIndex":0},"schema":"https://github.com/citation-style-language/schema/raw/master/csl-citation.json"}</w:instrText>
      </w:r>
      <w:r w:rsidR="000B179C">
        <w:rPr>
          <w:rFonts w:ascii="Times New Roman" w:hAnsi="Times New Roman" w:cs="Times New Roman"/>
        </w:rPr>
        <w:fldChar w:fldCharType="separate"/>
      </w:r>
      <w:r w:rsidR="000B179C">
        <w:rPr>
          <w:rFonts w:ascii="Times New Roman" w:hAnsi="Times New Roman" w:cs="Times New Roman"/>
          <w:noProof/>
        </w:rPr>
        <w:t xml:space="preserve">; </w:t>
      </w:r>
      <w:r w:rsidR="000B179C" w:rsidRPr="000B179C">
        <w:rPr>
          <w:rFonts w:ascii="Times New Roman" w:hAnsi="Times New Roman" w:cs="Times New Roman"/>
          <w:noProof/>
        </w:rPr>
        <w:t>Locke et al., 2011)</w:t>
      </w:r>
      <w:r w:rsidR="000B179C">
        <w:rPr>
          <w:rFonts w:ascii="Times New Roman" w:hAnsi="Times New Roman" w:cs="Times New Roman"/>
        </w:rPr>
        <w:fldChar w:fldCharType="end"/>
      </w:r>
      <w:r w:rsidRPr="00BE1A15">
        <w:rPr>
          <w:rFonts w:ascii="Times New Roman" w:hAnsi="Times New Roman" w:cs="Times New Roman"/>
        </w:rPr>
        <w:t xml:space="preserve"> is a routine outcome monitoring instrument developed by CCMH specifically for use in </w:t>
      </w:r>
      <w:r w:rsidR="00B35FBF">
        <w:rPr>
          <w:rFonts w:ascii="Times New Roman" w:hAnsi="Times New Roman" w:cs="Times New Roman"/>
        </w:rPr>
        <w:t>the</w:t>
      </w:r>
      <w:r w:rsidRPr="00BE1A15">
        <w:rPr>
          <w:rFonts w:ascii="Times New Roman" w:hAnsi="Times New Roman" w:cs="Times New Roman"/>
        </w:rPr>
        <w:t xml:space="preserve"> college population.</w:t>
      </w:r>
      <w:r w:rsidR="007C35A0">
        <w:rPr>
          <w:rFonts w:ascii="Times New Roman" w:hAnsi="Times New Roman" w:cs="Times New Roman"/>
        </w:rPr>
        <w:t xml:space="preserve"> It captures distress across the most common domains seen in college counseling centers and is intended to be used at </w:t>
      </w:r>
      <w:r w:rsidR="00B72EA7">
        <w:rPr>
          <w:rFonts w:ascii="Times New Roman" w:hAnsi="Times New Roman" w:cs="Times New Roman"/>
        </w:rPr>
        <w:t>intake</w:t>
      </w:r>
      <w:r w:rsidR="007C35A0">
        <w:rPr>
          <w:rFonts w:ascii="Times New Roman" w:hAnsi="Times New Roman" w:cs="Times New Roman"/>
        </w:rPr>
        <w:t xml:space="preserve"> and throughout treatment. It is currently </w:t>
      </w:r>
      <w:r w:rsidR="00B72EA7">
        <w:rPr>
          <w:rFonts w:ascii="Times New Roman" w:hAnsi="Times New Roman" w:cs="Times New Roman"/>
        </w:rPr>
        <w:t>used</w:t>
      </w:r>
      <w:r w:rsidR="007C35A0">
        <w:rPr>
          <w:rFonts w:ascii="Times New Roman" w:hAnsi="Times New Roman" w:cs="Times New Roman"/>
        </w:rPr>
        <w:t xml:space="preserve"> in over 600 counseling centers.</w:t>
      </w:r>
      <w:r w:rsidRPr="00BE1A15">
        <w:rPr>
          <w:rFonts w:ascii="Times New Roman" w:hAnsi="Times New Roman" w:cs="Times New Roman"/>
        </w:rPr>
        <w:t xml:space="preserve"> </w:t>
      </w:r>
      <w:r w:rsidR="00955D1D">
        <w:rPr>
          <w:rFonts w:ascii="Times New Roman" w:hAnsi="Times New Roman" w:cs="Times New Roman"/>
        </w:rPr>
        <w:t xml:space="preserve">When the CCMH was launched </w:t>
      </w:r>
      <w:r w:rsidR="00F30320">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{"citationItems":[{"id":"ITEM-1","itemData":{"author":[{"dropping-particle":"","family":"Locke","given":"Benjamin D","non-dropping-particle":"","parse-names":false,"suffix":""},{"dropping-particle":"","family":"Crane","given":"Amy L","non-dropping-particle":"","parse-names":false,"suffix":""},{"dropping-particle":"","family":"Chun-kennedy","given":"Caitlin L","non-dropping-particle":"","parse-names":false,"suffix":""},{"dropping-particle":"","family":"Edens","given":"Astrid","non-dropping-particle":"","parse-names":false,"suffix":""}],"id":"ITEM-1","issued":{"date-parts":[["2008"]]},"page":"17-21","title":"The Center for the Study of Collegiate Mental Health: A Novel Practice Research Network with National Reach and a Pilot Study to Match","type":"article-journal"},"uris":["http://www.mendeley.com/documents/?uuid=1cfde774-32fe-4d4b-acc1-768031de85cb"]}],"mendeley":{"formattedCitation":"(Locke, Crane, Chun-kennedy, &amp; Edens, 2008)","plainTextFormattedCitation":"(Locke, Crane, Chun-kennedy, &amp; Edens, 2008)","previouslyFormattedCitation":"(Locke, Crane, Chun-kennedy, &amp; Edens, 2008)"},"properties":{"noteIndex":0},"schema":"https://github.com/citation-style-language/schema/raw/master/csl-citation.json"}</w:instrText>
      </w:r>
      <w:r w:rsidR="00F30320">
        <w:rPr>
          <w:rFonts w:ascii="Times New Roman" w:hAnsi="Times New Roman" w:cs="Times New Roman"/>
        </w:rPr>
        <w:fldChar w:fldCharType="separate"/>
      </w:r>
      <w:r w:rsidR="00013624" w:rsidRPr="00013624">
        <w:rPr>
          <w:rFonts w:ascii="Times New Roman" w:hAnsi="Times New Roman" w:cs="Times New Roman"/>
          <w:noProof/>
        </w:rPr>
        <w:t>(Locke, Crane, Chun-kennedy, &amp; Edens, 2008)</w:t>
      </w:r>
      <w:r w:rsidR="00F30320">
        <w:rPr>
          <w:rFonts w:ascii="Times New Roman" w:hAnsi="Times New Roman" w:cs="Times New Roman"/>
        </w:rPr>
        <w:fldChar w:fldCharType="end"/>
      </w:r>
      <w:r w:rsidR="006464FF">
        <w:rPr>
          <w:rFonts w:ascii="Times New Roman" w:hAnsi="Times New Roman" w:cs="Times New Roman"/>
        </w:rPr>
        <w:t xml:space="preserve">, clinicians using the </w:t>
      </w:r>
      <w:r w:rsidR="008E6C28" w:rsidRPr="00F42769">
        <w:rPr>
          <w:rFonts w:ascii="Times New Roman" w:hAnsi="Times New Roman" w:cs="Times New Roman"/>
        </w:rPr>
        <w:t xml:space="preserve">CCAPS </w:t>
      </w:r>
      <w:r w:rsidR="006464FF">
        <w:rPr>
          <w:rFonts w:ascii="Times New Roman" w:hAnsi="Times New Roman" w:cs="Times New Roman"/>
        </w:rPr>
        <w:t xml:space="preserve">received a </w:t>
      </w:r>
      <w:r w:rsidR="008E6C28" w:rsidRPr="00F42769">
        <w:rPr>
          <w:rFonts w:ascii="Times New Roman" w:hAnsi="Times New Roman" w:cs="Times New Roman"/>
        </w:rPr>
        <w:t xml:space="preserve">report </w:t>
      </w:r>
      <w:r w:rsidR="00B72EA7">
        <w:rPr>
          <w:rFonts w:ascii="Times New Roman" w:hAnsi="Times New Roman" w:cs="Times New Roman"/>
        </w:rPr>
        <w:t xml:space="preserve">for each client </w:t>
      </w:r>
      <w:r w:rsidR="006464FF">
        <w:rPr>
          <w:rFonts w:ascii="Times New Roman" w:hAnsi="Times New Roman" w:cs="Times New Roman"/>
        </w:rPr>
        <w:t>that provided</w:t>
      </w:r>
      <w:r w:rsidR="0099542C">
        <w:rPr>
          <w:rFonts w:ascii="Times New Roman" w:hAnsi="Times New Roman" w:cs="Times New Roman"/>
        </w:rPr>
        <w:t xml:space="preserve"> CCAPS scores</w:t>
      </w:r>
      <w:r w:rsidR="006464FF">
        <w:rPr>
          <w:rFonts w:ascii="Times New Roman" w:hAnsi="Times New Roman" w:cs="Times New Roman"/>
        </w:rPr>
        <w:t xml:space="preserve"> </w:t>
      </w:r>
      <w:r w:rsidR="00C14822" w:rsidRPr="00F42769">
        <w:rPr>
          <w:rFonts w:ascii="Times New Roman" w:hAnsi="Times New Roman" w:cs="Times New Roman"/>
        </w:rPr>
        <w:t>in a tabular format</w:t>
      </w:r>
      <w:r w:rsidR="00B72EA7">
        <w:rPr>
          <w:rFonts w:ascii="Times New Roman" w:hAnsi="Times New Roman" w:cs="Times New Roman"/>
        </w:rPr>
        <w:t xml:space="preserve"> (see Appendix A), with</w:t>
      </w:r>
      <w:r w:rsidR="0099542C">
        <w:rPr>
          <w:rFonts w:ascii="Times New Roman" w:hAnsi="Times New Roman" w:cs="Times New Roman"/>
        </w:rPr>
        <w:t xml:space="preserve"> </w:t>
      </w:r>
      <w:r w:rsidR="006656E7">
        <w:rPr>
          <w:rFonts w:ascii="Times New Roman" w:hAnsi="Times New Roman" w:cs="Times New Roman"/>
        </w:rPr>
        <w:t>CCAPS scores as percentiles normed on a large sample of treatment seeking college students</w:t>
      </w:r>
      <w:r w:rsidR="00B72EA7">
        <w:rPr>
          <w:rFonts w:ascii="Times New Roman" w:hAnsi="Times New Roman" w:cs="Times New Roman"/>
        </w:rPr>
        <w:t>. It</w:t>
      </w:r>
      <w:r w:rsidR="006656E7">
        <w:rPr>
          <w:rFonts w:ascii="Times New Roman" w:hAnsi="Times New Roman" w:cs="Times New Roman"/>
        </w:rPr>
        <w:t xml:space="preserve"> offer</w:t>
      </w:r>
      <w:r w:rsidR="00B72EA7">
        <w:rPr>
          <w:rFonts w:ascii="Times New Roman" w:hAnsi="Times New Roman" w:cs="Times New Roman"/>
        </w:rPr>
        <w:t>ed</w:t>
      </w:r>
      <w:r w:rsidR="006656E7">
        <w:rPr>
          <w:rFonts w:ascii="Times New Roman" w:hAnsi="Times New Roman" w:cs="Times New Roman"/>
        </w:rPr>
        <w:t xml:space="preserve"> </w:t>
      </w:r>
      <w:r w:rsidR="0099542C">
        <w:rPr>
          <w:rFonts w:ascii="Times New Roman" w:hAnsi="Times New Roman" w:cs="Times New Roman"/>
        </w:rPr>
        <w:t xml:space="preserve">no </w:t>
      </w:r>
      <w:r w:rsidR="00C41F6D">
        <w:rPr>
          <w:rFonts w:ascii="Times New Roman" w:hAnsi="Times New Roman" w:cs="Times New Roman"/>
        </w:rPr>
        <w:t>comparison of a client’s progress to their expected progress or indication of whether their progress was on or off</w:t>
      </w:r>
      <w:r w:rsidR="00B72EA7">
        <w:rPr>
          <w:rFonts w:ascii="Times New Roman" w:hAnsi="Times New Roman" w:cs="Times New Roman"/>
        </w:rPr>
        <w:t xml:space="preserve"> </w:t>
      </w:r>
      <w:r w:rsidR="00C41F6D">
        <w:rPr>
          <w:rFonts w:ascii="Times New Roman" w:hAnsi="Times New Roman" w:cs="Times New Roman"/>
        </w:rPr>
        <w:t xml:space="preserve">track for a positive outcome. </w:t>
      </w:r>
    </w:p>
    <w:p w14:paraId="35C6A474" w14:textId="193BEA08" w:rsidR="00901C5C" w:rsidRPr="00886A0E" w:rsidRDefault="00955D1D" w:rsidP="00013624">
      <w:pPr>
        <w:spacing w:line="480" w:lineRule="auto"/>
        <w:ind w:firstLine="720"/>
        <w:rPr>
          <w:rFonts w:ascii="Times New Roman" w:hAnsi="Times New Roman" w:cs="Times New Roman"/>
        </w:rPr>
      </w:pPr>
      <w:r>
        <w:rPr>
          <w:rFonts w:ascii="Times New Roman" w:hAnsi="Times New Roman" w:cs="Times New Roman"/>
        </w:rPr>
        <w:t>After several years of operation and in order t</w:t>
      </w:r>
      <w:r w:rsidR="008F7704">
        <w:rPr>
          <w:rFonts w:ascii="Times New Roman" w:hAnsi="Times New Roman" w:cs="Times New Roman"/>
        </w:rPr>
        <w:t>o meet the needs of its practitioner stakeholders</w:t>
      </w:r>
      <w:r w:rsidR="00A30F02" w:rsidRPr="00886A0E">
        <w:rPr>
          <w:rFonts w:ascii="Times New Roman" w:hAnsi="Times New Roman" w:cs="Times New Roman"/>
        </w:rPr>
        <w:t xml:space="preserve">, </w:t>
      </w:r>
      <w:r w:rsidR="00747403" w:rsidRPr="00886A0E">
        <w:rPr>
          <w:rFonts w:ascii="Times New Roman" w:hAnsi="Times New Roman" w:cs="Times New Roman"/>
        </w:rPr>
        <w:t xml:space="preserve">CCMH </w:t>
      </w:r>
      <w:r w:rsidR="00DB2046">
        <w:rPr>
          <w:rFonts w:ascii="Times New Roman" w:hAnsi="Times New Roman" w:cs="Times New Roman"/>
        </w:rPr>
        <w:t xml:space="preserve">developed a </w:t>
      </w:r>
      <w:r w:rsidR="008F7704">
        <w:rPr>
          <w:rFonts w:ascii="Times New Roman" w:hAnsi="Times New Roman" w:cs="Times New Roman"/>
        </w:rPr>
        <w:t>feedback system</w:t>
      </w:r>
      <w:r w:rsidR="00DB2046">
        <w:rPr>
          <w:rFonts w:ascii="Times New Roman" w:hAnsi="Times New Roman" w:cs="Times New Roman"/>
        </w:rPr>
        <w:t xml:space="preserve"> for the CCAPS</w:t>
      </w:r>
      <w:r w:rsidR="008F7704">
        <w:rPr>
          <w:rFonts w:ascii="Times New Roman" w:hAnsi="Times New Roman" w:cs="Times New Roman"/>
        </w:rPr>
        <w:t xml:space="preserve">. </w:t>
      </w:r>
      <w:r w:rsidR="00DB2046">
        <w:rPr>
          <w:rFonts w:ascii="Times New Roman" w:hAnsi="Times New Roman" w:cs="Times New Roman"/>
        </w:rPr>
        <w:t>Using</w:t>
      </w:r>
      <w:r w:rsidR="008F7704">
        <w:rPr>
          <w:rFonts w:ascii="Times New Roman" w:hAnsi="Times New Roman" w:cs="Times New Roman"/>
        </w:rPr>
        <w:t xml:space="preserve"> </w:t>
      </w:r>
      <w:r w:rsidR="008F7704" w:rsidRPr="00886A0E">
        <w:rPr>
          <w:rFonts w:ascii="Times New Roman" w:hAnsi="Times New Roman" w:cs="Times New Roman"/>
        </w:rPr>
        <w:t xml:space="preserve">CCAPS data </w:t>
      </w:r>
      <w:r w:rsidR="00DB2046">
        <w:rPr>
          <w:rFonts w:ascii="Times New Roman" w:hAnsi="Times New Roman" w:cs="Times New Roman"/>
        </w:rPr>
        <w:t xml:space="preserve">previously </w:t>
      </w:r>
      <w:r w:rsidR="008F7704" w:rsidRPr="00886A0E">
        <w:rPr>
          <w:rFonts w:ascii="Times New Roman" w:hAnsi="Times New Roman" w:cs="Times New Roman"/>
        </w:rPr>
        <w:t>collected through clinical practice</w:t>
      </w:r>
      <w:r w:rsidR="00877EA3">
        <w:rPr>
          <w:rFonts w:ascii="Times New Roman" w:hAnsi="Times New Roman" w:cs="Times New Roman"/>
        </w:rPr>
        <w:t xml:space="preserve">, </w:t>
      </w:r>
      <w:r w:rsidR="008E3882">
        <w:rPr>
          <w:rFonts w:ascii="Times New Roman" w:hAnsi="Times New Roman" w:cs="Times New Roman"/>
        </w:rPr>
        <w:t xml:space="preserve">the feedback system is </w:t>
      </w:r>
      <w:r w:rsidR="00877EA3" w:rsidRPr="00886A0E">
        <w:rPr>
          <w:rFonts w:ascii="Times New Roman" w:hAnsi="Times New Roman" w:cs="Times New Roman"/>
        </w:rPr>
        <w:t>largely modeled after the OQ-45 feedback system</w:t>
      </w:r>
      <w:r w:rsidR="00747403" w:rsidRPr="00886A0E">
        <w:rPr>
          <w:rFonts w:ascii="Times New Roman" w:hAnsi="Times New Roman" w:cs="Times New Roman"/>
        </w:rPr>
        <w:t>.</w:t>
      </w:r>
      <w:r w:rsidR="008F14C7">
        <w:rPr>
          <w:rFonts w:ascii="Times New Roman" w:hAnsi="Times New Roman" w:cs="Times New Roman"/>
        </w:rPr>
        <w:t xml:space="preserve"> </w:t>
      </w:r>
      <w:r w:rsidR="00747403" w:rsidRPr="00886A0E">
        <w:rPr>
          <w:rFonts w:ascii="Times New Roman" w:hAnsi="Times New Roman" w:cs="Times New Roman"/>
        </w:rPr>
        <w:t>Th</w:t>
      </w:r>
      <w:r w:rsidR="00666977">
        <w:rPr>
          <w:rFonts w:ascii="Times New Roman" w:hAnsi="Times New Roman" w:cs="Times New Roman"/>
        </w:rPr>
        <w:t>e feedback system</w:t>
      </w:r>
      <w:r w:rsidR="00747403" w:rsidRPr="00886A0E">
        <w:rPr>
          <w:rFonts w:ascii="Times New Roman" w:hAnsi="Times New Roman" w:cs="Times New Roman"/>
        </w:rPr>
        <w:t xml:space="preserve"> </w:t>
      </w:r>
      <w:r w:rsidR="00C41F6D">
        <w:rPr>
          <w:rFonts w:ascii="Times New Roman" w:hAnsi="Times New Roman" w:cs="Times New Roman"/>
        </w:rPr>
        <w:t>was incorporated into</w:t>
      </w:r>
      <w:r w:rsidR="00747403" w:rsidRPr="00886A0E">
        <w:rPr>
          <w:rFonts w:ascii="Times New Roman" w:hAnsi="Times New Roman" w:cs="Times New Roman"/>
        </w:rPr>
        <w:t xml:space="preserve"> </w:t>
      </w:r>
      <w:r w:rsidR="00002239">
        <w:rPr>
          <w:rFonts w:ascii="Times New Roman" w:hAnsi="Times New Roman" w:cs="Times New Roman"/>
        </w:rPr>
        <w:t xml:space="preserve">a new </w:t>
      </w:r>
      <w:r w:rsidR="00C41F6D">
        <w:rPr>
          <w:rFonts w:ascii="Times New Roman" w:hAnsi="Times New Roman" w:cs="Times New Roman"/>
        </w:rPr>
        <w:t>CCAPS</w:t>
      </w:r>
      <w:r w:rsidR="00002239">
        <w:rPr>
          <w:rFonts w:ascii="Times New Roman" w:hAnsi="Times New Roman" w:cs="Times New Roman"/>
        </w:rPr>
        <w:t xml:space="preserve"> report with several additional features</w:t>
      </w:r>
      <w:r w:rsidR="00C41F6D">
        <w:rPr>
          <w:rFonts w:ascii="Times New Roman" w:hAnsi="Times New Roman" w:cs="Times New Roman"/>
        </w:rPr>
        <w:t xml:space="preserve"> (see Appendix B for an example of the new report)</w:t>
      </w:r>
      <w:r w:rsidR="00002239">
        <w:rPr>
          <w:rFonts w:ascii="Times New Roman" w:hAnsi="Times New Roman" w:cs="Times New Roman"/>
        </w:rPr>
        <w:t xml:space="preserve">. </w:t>
      </w:r>
      <w:r w:rsidR="00747403" w:rsidRPr="00886A0E">
        <w:rPr>
          <w:rFonts w:ascii="Times New Roman" w:hAnsi="Times New Roman" w:cs="Times New Roman"/>
        </w:rPr>
        <w:t xml:space="preserve">The </w:t>
      </w:r>
      <w:r w:rsidR="00DB2046">
        <w:rPr>
          <w:rFonts w:ascii="Times New Roman" w:hAnsi="Times New Roman" w:cs="Times New Roman"/>
        </w:rPr>
        <w:t>main</w:t>
      </w:r>
      <w:r w:rsidR="00747403" w:rsidRPr="00886A0E">
        <w:rPr>
          <w:rFonts w:ascii="Times New Roman" w:hAnsi="Times New Roman" w:cs="Times New Roman"/>
        </w:rPr>
        <w:t xml:space="preserve"> addition </w:t>
      </w:r>
      <w:r w:rsidR="00DB2046">
        <w:rPr>
          <w:rFonts w:ascii="Times New Roman" w:hAnsi="Times New Roman" w:cs="Times New Roman"/>
        </w:rPr>
        <w:t xml:space="preserve">to the report was </w:t>
      </w:r>
      <w:r w:rsidR="00747403" w:rsidRPr="00886A0E">
        <w:rPr>
          <w:rFonts w:ascii="Times New Roman" w:hAnsi="Times New Roman" w:cs="Times New Roman"/>
        </w:rPr>
        <w:t>a g</w:t>
      </w:r>
      <w:r w:rsidR="00C14822" w:rsidRPr="00886A0E">
        <w:rPr>
          <w:rFonts w:ascii="Times New Roman" w:hAnsi="Times New Roman" w:cs="Times New Roman"/>
        </w:rPr>
        <w:t xml:space="preserve">raphical display of a client’s actual </w:t>
      </w:r>
      <w:r w:rsidR="00747403" w:rsidRPr="00886A0E">
        <w:rPr>
          <w:rFonts w:ascii="Times New Roman" w:hAnsi="Times New Roman" w:cs="Times New Roman"/>
        </w:rPr>
        <w:t xml:space="preserve">CCAPS scores </w:t>
      </w:r>
      <w:r w:rsidR="00563C0B" w:rsidRPr="00886A0E">
        <w:rPr>
          <w:rFonts w:ascii="Times New Roman" w:hAnsi="Times New Roman" w:cs="Times New Roman"/>
        </w:rPr>
        <w:t xml:space="preserve">over time </w:t>
      </w:r>
      <w:r w:rsidR="00747403" w:rsidRPr="00886A0E">
        <w:rPr>
          <w:rFonts w:ascii="Times New Roman" w:hAnsi="Times New Roman" w:cs="Times New Roman"/>
        </w:rPr>
        <w:t>on each subscale</w:t>
      </w:r>
      <w:r w:rsidR="00C14822" w:rsidRPr="00886A0E">
        <w:rPr>
          <w:rFonts w:ascii="Times New Roman" w:hAnsi="Times New Roman" w:cs="Times New Roman"/>
        </w:rPr>
        <w:t xml:space="preserve">, </w:t>
      </w:r>
      <w:r w:rsidR="00D37D26" w:rsidRPr="00886A0E">
        <w:rPr>
          <w:rFonts w:ascii="Times New Roman" w:hAnsi="Times New Roman" w:cs="Times New Roman"/>
        </w:rPr>
        <w:t>overlaid</w:t>
      </w:r>
      <w:r w:rsidR="007B3D02" w:rsidRPr="00886A0E">
        <w:rPr>
          <w:rFonts w:ascii="Times New Roman" w:hAnsi="Times New Roman" w:cs="Times New Roman"/>
        </w:rPr>
        <w:t xml:space="preserve"> on colored shading indicating</w:t>
      </w:r>
      <w:r w:rsidR="003955A2" w:rsidRPr="00886A0E">
        <w:rPr>
          <w:rFonts w:ascii="Times New Roman" w:hAnsi="Times New Roman" w:cs="Times New Roman"/>
        </w:rPr>
        <w:t xml:space="preserve"> whether the scores </w:t>
      </w:r>
      <w:r w:rsidR="00601A59" w:rsidRPr="00886A0E">
        <w:rPr>
          <w:rFonts w:ascii="Times New Roman" w:hAnsi="Times New Roman" w:cs="Times New Roman"/>
        </w:rPr>
        <w:t>correspond to</w:t>
      </w:r>
      <w:r w:rsidR="007B3D02" w:rsidRPr="00886A0E">
        <w:rPr>
          <w:rFonts w:ascii="Times New Roman" w:hAnsi="Times New Roman" w:cs="Times New Roman"/>
        </w:rPr>
        <w:t xml:space="preserve"> </w:t>
      </w:r>
      <w:r w:rsidR="004C4A85" w:rsidRPr="00886A0E">
        <w:rPr>
          <w:rFonts w:ascii="Times New Roman" w:hAnsi="Times New Roman" w:cs="Times New Roman"/>
        </w:rPr>
        <w:t>low</w:t>
      </w:r>
      <w:r w:rsidR="00C41F6D">
        <w:rPr>
          <w:rFonts w:ascii="Times New Roman" w:hAnsi="Times New Roman" w:cs="Times New Roman"/>
        </w:rPr>
        <w:t xml:space="preserve"> (white shading)</w:t>
      </w:r>
      <w:r w:rsidR="004C4A85" w:rsidRPr="00886A0E">
        <w:rPr>
          <w:rFonts w:ascii="Times New Roman" w:hAnsi="Times New Roman" w:cs="Times New Roman"/>
        </w:rPr>
        <w:t xml:space="preserve">, moderate </w:t>
      </w:r>
      <w:r w:rsidR="00C41F6D">
        <w:rPr>
          <w:rFonts w:ascii="Times New Roman" w:hAnsi="Times New Roman" w:cs="Times New Roman"/>
        </w:rPr>
        <w:t xml:space="preserve">(yellow shading) </w:t>
      </w:r>
      <w:r w:rsidR="003955A2" w:rsidRPr="00886A0E">
        <w:rPr>
          <w:rFonts w:ascii="Times New Roman" w:hAnsi="Times New Roman" w:cs="Times New Roman"/>
        </w:rPr>
        <w:t>or</w:t>
      </w:r>
      <w:r w:rsidR="004C4A85" w:rsidRPr="00886A0E">
        <w:rPr>
          <w:rFonts w:ascii="Times New Roman" w:hAnsi="Times New Roman" w:cs="Times New Roman"/>
        </w:rPr>
        <w:t xml:space="preserve"> high distress </w:t>
      </w:r>
      <w:r w:rsidR="00C41F6D">
        <w:rPr>
          <w:rFonts w:ascii="Times New Roman" w:hAnsi="Times New Roman" w:cs="Times New Roman"/>
        </w:rPr>
        <w:t xml:space="preserve">(red shading) </w:t>
      </w:r>
      <w:r w:rsidR="00DB2046">
        <w:rPr>
          <w:rFonts w:ascii="Times New Roman" w:hAnsi="Times New Roman" w:cs="Times New Roman"/>
        </w:rPr>
        <w:t>based on</w:t>
      </w:r>
      <w:r w:rsidR="00601A59" w:rsidRPr="00886A0E">
        <w:rPr>
          <w:rFonts w:ascii="Times New Roman" w:hAnsi="Times New Roman" w:cs="Times New Roman"/>
        </w:rPr>
        <w:t xml:space="preserve"> </w:t>
      </w:r>
      <w:r w:rsidR="004C4A85" w:rsidRPr="00886A0E">
        <w:rPr>
          <w:rFonts w:ascii="Times New Roman" w:hAnsi="Times New Roman" w:cs="Times New Roman"/>
        </w:rPr>
        <w:t xml:space="preserve">the scale’s clinical cut points. This visual </w:t>
      </w:r>
      <w:r w:rsidR="00C14822" w:rsidRPr="00886A0E">
        <w:rPr>
          <w:rFonts w:ascii="Times New Roman" w:hAnsi="Times New Roman" w:cs="Times New Roman"/>
        </w:rPr>
        <w:t>allow</w:t>
      </w:r>
      <w:r w:rsidR="004C4A85" w:rsidRPr="00886A0E">
        <w:rPr>
          <w:rFonts w:ascii="Times New Roman" w:hAnsi="Times New Roman" w:cs="Times New Roman"/>
        </w:rPr>
        <w:t>s</w:t>
      </w:r>
      <w:r w:rsidR="00C14822" w:rsidRPr="00886A0E">
        <w:rPr>
          <w:rFonts w:ascii="Times New Roman" w:hAnsi="Times New Roman" w:cs="Times New Roman"/>
        </w:rPr>
        <w:t xml:space="preserve"> for ease of interpreting trends across </w:t>
      </w:r>
      <w:r w:rsidR="001F79B5">
        <w:rPr>
          <w:rFonts w:ascii="Times New Roman" w:hAnsi="Times New Roman" w:cs="Times New Roman"/>
        </w:rPr>
        <w:t>treatment</w:t>
      </w:r>
      <w:r w:rsidR="00747403" w:rsidRPr="00886A0E">
        <w:rPr>
          <w:rFonts w:ascii="Times New Roman" w:hAnsi="Times New Roman" w:cs="Times New Roman"/>
        </w:rPr>
        <w:t xml:space="preserve">. Additionally, </w:t>
      </w:r>
      <w:r w:rsidR="00C14822" w:rsidRPr="00886A0E">
        <w:rPr>
          <w:rFonts w:ascii="Times New Roman" w:hAnsi="Times New Roman" w:cs="Times New Roman"/>
        </w:rPr>
        <w:t>expected recovery trajector</w:t>
      </w:r>
      <w:r w:rsidR="00747403" w:rsidRPr="00886A0E">
        <w:rPr>
          <w:rFonts w:ascii="Times New Roman" w:hAnsi="Times New Roman" w:cs="Times New Roman"/>
        </w:rPr>
        <w:t xml:space="preserve">ies based on past </w:t>
      </w:r>
      <w:r w:rsidR="00C14822" w:rsidRPr="00886A0E">
        <w:rPr>
          <w:rFonts w:ascii="Times New Roman" w:hAnsi="Times New Roman" w:cs="Times New Roman"/>
        </w:rPr>
        <w:t xml:space="preserve">clients starting at a similar level of distress </w:t>
      </w:r>
      <w:r w:rsidR="00747403" w:rsidRPr="00886A0E">
        <w:rPr>
          <w:rFonts w:ascii="Times New Roman" w:hAnsi="Times New Roman" w:cs="Times New Roman"/>
        </w:rPr>
        <w:t xml:space="preserve">were added alongside </w:t>
      </w:r>
      <w:r w:rsidR="0077720D" w:rsidRPr="00886A0E">
        <w:rPr>
          <w:rFonts w:ascii="Times New Roman" w:hAnsi="Times New Roman" w:cs="Times New Roman"/>
        </w:rPr>
        <w:t xml:space="preserve">allowing for a comparison </w:t>
      </w:r>
      <w:r w:rsidR="001F79B5">
        <w:rPr>
          <w:rFonts w:ascii="Times New Roman" w:hAnsi="Times New Roman" w:cs="Times New Roman"/>
        </w:rPr>
        <w:t>to the client’s actual scores</w:t>
      </w:r>
      <w:r w:rsidR="00747403" w:rsidRPr="00886A0E">
        <w:rPr>
          <w:rFonts w:ascii="Times New Roman" w:hAnsi="Times New Roman" w:cs="Times New Roman"/>
        </w:rPr>
        <w:t>. Finally,</w:t>
      </w:r>
      <w:r w:rsidR="00243DEF" w:rsidRPr="00886A0E">
        <w:rPr>
          <w:rFonts w:ascii="Times New Roman" w:hAnsi="Times New Roman" w:cs="Times New Roman"/>
        </w:rPr>
        <w:t xml:space="preserve"> an alert </w:t>
      </w:r>
      <w:r w:rsidR="00747403" w:rsidRPr="00886A0E">
        <w:rPr>
          <w:rFonts w:ascii="Times New Roman" w:hAnsi="Times New Roman" w:cs="Times New Roman"/>
        </w:rPr>
        <w:t xml:space="preserve">system </w:t>
      </w:r>
      <w:r w:rsidR="00747403" w:rsidRPr="00886A0E">
        <w:rPr>
          <w:rFonts w:ascii="Times New Roman" w:hAnsi="Times New Roman" w:cs="Times New Roman"/>
        </w:rPr>
        <w:lastRenderedPageBreak/>
        <w:t xml:space="preserve">was added to indicate </w:t>
      </w:r>
      <w:r w:rsidR="00243DEF" w:rsidRPr="00886A0E">
        <w:rPr>
          <w:rFonts w:ascii="Times New Roman" w:hAnsi="Times New Roman" w:cs="Times New Roman"/>
        </w:rPr>
        <w:t>if a client was off track</w:t>
      </w:r>
      <w:r w:rsidR="00747403" w:rsidRPr="00886A0E">
        <w:rPr>
          <w:rFonts w:ascii="Times New Roman" w:hAnsi="Times New Roman" w:cs="Times New Roman"/>
        </w:rPr>
        <w:t xml:space="preserve"> from their expected recovery trajectory. This </w:t>
      </w:r>
      <w:proofErr w:type="gramStart"/>
      <w:r w:rsidR="00D37D26" w:rsidRPr="00886A0E">
        <w:rPr>
          <w:rFonts w:ascii="Times New Roman" w:hAnsi="Times New Roman" w:cs="Times New Roman"/>
        </w:rPr>
        <w:t>off</w:t>
      </w:r>
      <w:r w:rsidR="002619CA">
        <w:rPr>
          <w:rFonts w:ascii="Times New Roman" w:hAnsi="Times New Roman" w:cs="Times New Roman"/>
        </w:rPr>
        <w:t xml:space="preserve"> </w:t>
      </w:r>
      <w:r w:rsidR="00D37D26">
        <w:rPr>
          <w:rFonts w:ascii="Times New Roman" w:hAnsi="Times New Roman" w:cs="Times New Roman"/>
        </w:rPr>
        <w:t>track</w:t>
      </w:r>
      <w:proofErr w:type="gramEnd"/>
      <w:r w:rsidR="00747403" w:rsidRPr="00886A0E">
        <w:rPr>
          <w:rFonts w:ascii="Times New Roman" w:hAnsi="Times New Roman" w:cs="Times New Roman"/>
        </w:rPr>
        <w:t xml:space="preserve"> alert is displayed as a blue dot</w:t>
      </w:r>
      <w:r w:rsidR="00243DEF" w:rsidRPr="00886A0E">
        <w:rPr>
          <w:rFonts w:ascii="Times New Roman" w:hAnsi="Times New Roman" w:cs="Times New Roman"/>
        </w:rPr>
        <w:t xml:space="preserve">, </w:t>
      </w:r>
      <w:r w:rsidR="00747403" w:rsidRPr="00886A0E">
        <w:rPr>
          <w:rFonts w:ascii="Times New Roman" w:hAnsi="Times New Roman" w:cs="Times New Roman"/>
        </w:rPr>
        <w:t xml:space="preserve">and no alert is displayed if a client’s scores are on track. </w:t>
      </w:r>
      <w:r w:rsidR="00C41F6D">
        <w:rPr>
          <w:rFonts w:ascii="Times New Roman" w:hAnsi="Times New Roman" w:cs="Times New Roman"/>
        </w:rPr>
        <w:t>The example report in</w:t>
      </w:r>
      <w:r w:rsidR="008F2763">
        <w:rPr>
          <w:rFonts w:ascii="Times New Roman" w:hAnsi="Times New Roman" w:cs="Times New Roman"/>
        </w:rPr>
        <w:t xml:space="preserve"> Appendix B </w:t>
      </w:r>
      <w:r w:rsidR="00C41F6D">
        <w:rPr>
          <w:rFonts w:ascii="Times New Roman" w:hAnsi="Times New Roman" w:cs="Times New Roman"/>
        </w:rPr>
        <w:t xml:space="preserve">shows </w:t>
      </w:r>
      <w:r w:rsidR="008F2763">
        <w:rPr>
          <w:rFonts w:ascii="Times New Roman" w:hAnsi="Times New Roman" w:cs="Times New Roman"/>
        </w:rPr>
        <w:t>off</w:t>
      </w:r>
      <w:r w:rsidR="002619CA">
        <w:rPr>
          <w:rFonts w:ascii="Times New Roman" w:hAnsi="Times New Roman" w:cs="Times New Roman"/>
        </w:rPr>
        <w:t xml:space="preserve"> </w:t>
      </w:r>
      <w:r w:rsidR="008F2763">
        <w:rPr>
          <w:rFonts w:ascii="Times New Roman" w:hAnsi="Times New Roman" w:cs="Times New Roman"/>
        </w:rPr>
        <w:t>track alerts</w:t>
      </w:r>
      <w:r w:rsidR="00C41F6D">
        <w:rPr>
          <w:rFonts w:ascii="Times New Roman" w:hAnsi="Times New Roman" w:cs="Times New Roman"/>
        </w:rPr>
        <w:t xml:space="preserve"> on several subscales</w:t>
      </w:r>
      <w:r w:rsidR="008F2763">
        <w:rPr>
          <w:rFonts w:ascii="Times New Roman" w:hAnsi="Times New Roman" w:cs="Times New Roman"/>
        </w:rPr>
        <w:t xml:space="preserve">. </w:t>
      </w:r>
    </w:p>
    <w:p w14:paraId="1045A771" w14:textId="2A0EA38F" w:rsidR="00334C2A" w:rsidRPr="00E27003" w:rsidRDefault="00BC2458" w:rsidP="00013624">
      <w:pPr>
        <w:spacing w:line="480" w:lineRule="auto"/>
        <w:ind w:firstLine="720"/>
        <w:rPr>
          <w:rFonts w:ascii="Times New Roman" w:hAnsi="Times New Roman" w:cs="Times New Roman"/>
        </w:rPr>
      </w:pPr>
      <w:r w:rsidRPr="00C76301">
        <w:rPr>
          <w:rFonts w:ascii="Times New Roman" w:hAnsi="Times New Roman" w:cs="Times New Roman"/>
        </w:rPr>
        <w:t>Ret</w:t>
      </w:r>
      <w:r w:rsidR="00D65B32" w:rsidRPr="00C76301">
        <w:rPr>
          <w:rFonts w:ascii="Times New Roman" w:hAnsi="Times New Roman" w:cs="Times New Roman"/>
        </w:rPr>
        <w:t xml:space="preserve">urning to </w:t>
      </w:r>
      <w:r w:rsidR="00C41F6D" w:rsidRPr="00A03755">
        <w:rPr>
          <w:rFonts w:ascii="Times New Roman" w:hAnsi="Times New Roman" w:cs="Times New Roman"/>
        </w:rPr>
        <w:t xml:space="preserve">Contextual </w:t>
      </w:r>
      <w:r w:rsidR="00C41F6D">
        <w:rPr>
          <w:rFonts w:ascii="Times New Roman" w:hAnsi="Times New Roman" w:cs="Times New Roman"/>
        </w:rPr>
        <w:t>F</w:t>
      </w:r>
      <w:r w:rsidR="00C41F6D" w:rsidRPr="00A03755">
        <w:rPr>
          <w:rFonts w:ascii="Times New Roman" w:hAnsi="Times New Roman" w:cs="Times New Roman"/>
        </w:rPr>
        <w:t xml:space="preserve">eedback </w:t>
      </w:r>
      <w:r w:rsidR="00C41F6D">
        <w:rPr>
          <w:rFonts w:ascii="Times New Roman" w:hAnsi="Times New Roman" w:cs="Times New Roman"/>
        </w:rPr>
        <w:t>Intervention T</w:t>
      </w:r>
      <w:r w:rsidR="00C41F6D" w:rsidRPr="00A03755">
        <w:rPr>
          <w:rFonts w:ascii="Times New Roman" w:hAnsi="Times New Roman" w:cs="Times New Roman"/>
        </w:rPr>
        <w:t>heory</w:t>
      </w:r>
      <w:r w:rsidR="00C41F6D">
        <w:rPr>
          <w:rFonts w:ascii="Times New Roman" w:hAnsi="Times New Roman" w:cs="Times New Roman"/>
        </w:rPr>
        <w:t xml:space="preserve"> </w:t>
      </w:r>
      <w:r w:rsidR="00C41F6D">
        <w:rPr>
          <w:rFonts w:ascii="Times New Roman" w:hAnsi="Times New Roman" w:cs="Times New Roman"/>
        </w:rPr>
        <w:fldChar w:fldCharType="begin" w:fldLock="1"/>
      </w:r>
      <w:r w:rsidR="004037C4">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et al., 2005)","plainTextFormattedCitation":"(Sapyta et al., 2005)","previouslyFormattedCitation":"(Sapyta et al., 2005)"},"properties":{"noteIndex":0},"schema":"https://github.com/citation-style-language/schema/raw/master/csl-citation.json"}</w:instrText>
      </w:r>
      <w:r w:rsidR="00C41F6D">
        <w:rPr>
          <w:rFonts w:ascii="Times New Roman" w:hAnsi="Times New Roman" w:cs="Times New Roman"/>
        </w:rPr>
        <w:fldChar w:fldCharType="separate"/>
      </w:r>
      <w:r w:rsidR="00C41F6D" w:rsidRPr="00C41F6D">
        <w:rPr>
          <w:rFonts w:ascii="Times New Roman" w:hAnsi="Times New Roman" w:cs="Times New Roman"/>
          <w:noProof/>
        </w:rPr>
        <w:t>(Sapyta et al., 2005)</w:t>
      </w:r>
      <w:r w:rsidR="00C41F6D">
        <w:rPr>
          <w:rFonts w:ascii="Times New Roman" w:hAnsi="Times New Roman" w:cs="Times New Roman"/>
        </w:rPr>
        <w:fldChar w:fldCharType="end"/>
      </w:r>
      <w:r w:rsidR="00B1157C">
        <w:rPr>
          <w:rFonts w:ascii="Times New Roman" w:hAnsi="Times New Roman" w:cs="Times New Roman"/>
        </w:rPr>
        <w:t>,</w:t>
      </w:r>
      <w:r w:rsidR="00D65B32" w:rsidRPr="00C76301">
        <w:rPr>
          <w:rFonts w:ascii="Times New Roman" w:hAnsi="Times New Roman" w:cs="Times New Roman"/>
        </w:rPr>
        <w:t xml:space="preserve"> the </w:t>
      </w:r>
      <w:r w:rsidR="007B3D02" w:rsidRPr="00C76301">
        <w:rPr>
          <w:rFonts w:ascii="Times New Roman" w:hAnsi="Times New Roman" w:cs="Times New Roman"/>
        </w:rPr>
        <w:t xml:space="preserve">visual discrepancy </w:t>
      </w:r>
      <w:r w:rsidR="0059787F">
        <w:rPr>
          <w:rFonts w:ascii="Times New Roman" w:hAnsi="Times New Roman" w:cs="Times New Roman"/>
        </w:rPr>
        <w:t xml:space="preserve">between </w:t>
      </w:r>
      <w:r w:rsidR="00C13FF2" w:rsidRPr="00C76301">
        <w:rPr>
          <w:rFonts w:ascii="Times New Roman" w:hAnsi="Times New Roman" w:cs="Times New Roman"/>
        </w:rPr>
        <w:t>a client’s current scores and the</w:t>
      </w:r>
      <w:r w:rsidR="0059787F">
        <w:rPr>
          <w:rFonts w:ascii="Times New Roman" w:hAnsi="Times New Roman" w:cs="Times New Roman"/>
        </w:rPr>
        <w:t xml:space="preserve"> </w:t>
      </w:r>
      <w:r w:rsidR="00C13FF2" w:rsidRPr="00C76301">
        <w:rPr>
          <w:rFonts w:ascii="Times New Roman" w:hAnsi="Times New Roman" w:cs="Times New Roman"/>
        </w:rPr>
        <w:t>low distress</w:t>
      </w:r>
      <w:r w:rsidR="0059787F">
        <w:rPr>
          <w:rFonts w:ascii="Times New Roman" w:hAnsi="Times New Roman" w:cs="Times New Roman"/>
        </w:rPr>
        <w:t xml:space="preserve"> range</w:t>
      </w:r>
      <w:r w:rsidR="00C13FF2" w:rsidRPr="00C76301">
        <w:rPr>
          <w:rFonts w:ascii="Times New Roman" w:hAnsi="Times New Roman" w:cs="Times New Roman"/>
        </w:rPr>
        <w:t xml:space="preserve"> informs therapists about how much </w:t>
      </w:r>
      <w:r w:rsidR="002D13DE" w:rsidRPr="00C76301">
        <w:rPr>
          <w:rFonts w:ascii="Times New Roman" w:hAnsi="Times New Roman" w:cs="Times New Roman"/>
        </w:rPr>
        <w:t xml:space="preserve">additional change a client </w:t>
      </w:r>
      <w:r w:rsidR="001050ED">
        <w:rPr>
          <w:rFonts w:ascii="Times New Roman" w:hAnsi="Times New Roman" w:cs="Times New Roman"/>
        </w:rPr>
        <w:t>needs</w:t>
      </w:r>
      <w:r w:rsidR="002D13DE" w:rsidRPr="00C76301">
        <w:rPr>
          <w:rFonts w:ascii="Times New Roman" w:hAnsi="Times New Roman" w:cs="Times New Roman"/>
        </w:rPr>
        <w:t xml:space="preserve"> to make to </w:t>
      </w:r>
      <w:r w:rsidR="00C41F6D">
        <w:rPr>
          <w:rFonts w:ascii="Times New Roman" w:hAnsi="Times New Roman" w:cs="Times New Roman"/>
        </w:rPr>
        <w:t xml:space="preserve">move into </w:t>
      </w:r>
      <w:r w:rsidR="00243CFB">
        <w:rPr>
          <w:rFonts w:ascii="Times New Roman" w:hAnsi="Times New Roman" w:cs="Times New Roman"/>
        </w:rPr>
        <w:t>that</w:t>
      </w:r>
      <w:r w:rsidR="00C41F6D">
        <w:rPr>
          <w:rFonts w:ascii="Times New Roman" w:hAnsi="Times New Roman" w:cs="Times New Roman"/>
        </w:rPr>
        <w:t xml:space="preserve"> range.</w:t>
      </w:r>
      <w:r w:rsidR="002D13DE" w:rsidRPr="00C76301">
        <w:rPr>
          <w:rFonts w:ascii="Times New Roman" w:hAnsi="Times New Roman" w:cs="Times New Roman"/>
        </w:rPr>
        <w:t xml:space="preserve"> Additionally, the </w:t>
      </w:r>
      <w:r w:rsidR="005249A9" w:rsidRPr="00C76301">
        <w:rPr>
          <w:rFonts w:ascii="Times New Roman" w:hAnsi="Times New Roman" w:cs="Times New Roman"/>
        </w:rPr>
        <w:t xml:space="preserve">visual </w:t>
      </w:r>
      <w:r w:rsidR="002D13DE" w:rsidRPr="00C76301">
        <w:rPr>
          <w:rFonts w:ascii="Times New Roman" w:hAnsi="Times New Roman" w:cs="Times New Roman"/>
        </w:rPr>
        <w:t xml:space="preserve">discrepancy </w:t>
      </w:r>
      <w:r w:rsidR="007B3D02" w:rsidRPr="00C76301">
        <w:rPr>
          <w:rFonts w:ascii="Times New Roman" w:hAnsi="Times New Roman" w:cs="Times New Roman"/>
        </w:rPr>
        <w:t xml:space="preserve">between </w:t>
      </w:r>
      <w:r w:rsidR="00901C5C" w:rsidRPr="00C76301">
        <w:rPr>
          <w:rFonts w:ascii="Times New Roman" w:hAnsi="Times New Roman" w:cs="Times New Roman"/>
        </w:rPr>
        <w:t>actual and expected recovery</w:t>
      </w:r>
      <w:r w:rsidR="005249A9" w:rsidRPr="00C76301">
        <w:rPr>
          <w:rFonts w:ascii="Times New Roman" w:hAnsi="Times New Roman" w:cs="Times New Roman"/>
        </w:rPr>
        <w:t xml:space="preserve"> trajectories</w:t>
      </w:r>
      <w:r w:rsidR="00901C5C" w:rsidRPr="00C76301">
        <w:rPr>
          <w:rFonts w:ascii="Times New Roman" w:hAnsi="Times New Roman" w:cs="Times New Roman"/>
        </w:rPr>
        <w:t xml:space="preserve"> </w:t>
      </w:r>
      <w:r w:rsidR="00A37CDB" w:rsidRPr="00C76301">
        <w:rPr>
          <w:rFonts w:ascii="Times New Roman" w:hAnsi="Times New Roman" w:cs="Times New Roman"/>
        </w:rPr>
        <w:t xml:space="preserve">prompts </w:t>
      </w:r>
      <w:r w:rsidR="005249A9" w:rsidRPr="00C76301">
        <w:rPr>
          <w:rFonts w:ascii="Times New Roman" w:hAnsi="Times New Roman" w:cs="Times New Roman"/>
        </w:rPr>
        <w:t>a therapist when a client is not changing as would be expected</w:t>
      </w:r>
      <w:r w:rsidR="00127A98">
        <w:rPr>
          <w:rFonts w:ascii="Times New Roman" w:hAnsi="Times New Roman" w:cs="Times New Roman"/>
        </w:rPr>
        <w:t xml:space="preserve">. This is reinforced by the </w:t>
      </w:r>
      <w:proofErr w:type="gramStart"/>
      <w:r w:rsidR="00D37D26">
        <w:rPr>
          <w:rFonts w:ascii="Times New Roman" w:hAnsi="Times New Roman" w:cs="Times New Roman"/>
        </w:rPr>
        <w:t>off</w:t>
      </w:r>
      <w:r w:rsidR="00243CFB">
        <w:rPr>
          <w:rFonts w:ascii="Times New Roman" w:hAnsi="Times New Roman" w:cs="Times New Roman"/>
        </w:rPr>
        <w:t xml:space="preserve"> </w:t>
      </w:r>
      <w:r w:rsidR="00D37D26">
        <w:rPr>
          <w:rFonts w:ascii="Times New Roman" w:hAnsi="Times New Roman" w:cs="Times New Roman"/>
        </w:rPr>
        <w:t>track</w:t>
      </w:r>
      <w:proofErr w:type="gramEnd"/>
      <w:r w:rsidR="00127A98">
        <w:rPr>
          <w:rFonts w:ascii="Times New Roman" w:hAnsi="Times New Roman" w:cs="Times New Roman"/>
        </w:rPr>
        <w:t xml:space="preserve"> alert generated when a client deviates significantly,</w:t>
      </w:r>
      <w:r w:rsidR="005249A9" w:rsidRPr="00C76301">
        <w:rPr>
          <w:rFonts w:ascii="Times New Roman" w:hAnsi="Times New Roman" w:cs="Times New Roman"/>
        </w:rPr>
        <w:t xml:space="preserve"> indicating a change to treatment </w:t>
      </w:r>
      <w:r w:rsidR="00076735">
        <w:rPr>
          <w:rFonts w:ascii="Times New Roman" w:hAnsi="Times New Roman" w:cs="Times New Roman"/>
        </w:rPr>
        <w:t>may be needed</w:t>
      </w:r>
      <w:r w:rsidR="00C97408" w:rsidRPr="00C76301">
        <w:rPr>
          <w:rFonts w:ascii="Times New Roman" w:hAnsi="Times New Roman" w:cs="Times New Roman"/>
        </w:rPr>
        <w:t xml:space="preserve">, or at minimum a conversation with the client about </w:t>
      </w:r>
      <w:r w:rsidR="00DF6D52" w:rsidRPr="00C76301">
        <w:rPr>
          <w:rFonts w:ascii="Times New Roman" w:hAnsi="Times New Roman" w:cs="Times New Roman"/>
        </w:rPr>
        <w:t xml:space="preserve">treatment progress and goals. </w:t>
      </w:r>
      <w:r w:rsidR="002B3B38">
        <w:rPr>
          <w:rFonts w:ascii="Times New Roman" w:hAnsi="Times New Roman" w:cs="Times New Roman"/>
        </w:rPr>
        <w:t>Th</w:t>
      </w:r>
      <w:r w:rsidR="00431AC8">
        <w:rPr>
          <w:rFonts w:ascii="Times New Roman" w:hAnsi="Times New Roman" w:cs="Times New Roman"/>
        </w:rPr>
        <w:t>is</w:t>
      </w:r>
      <w:r w:rsidR="002B3B38">
        <w:rPr>
          <w:rFonts w:ascii="Times New Roman" w:hAnsi="Times New Roman" w:cs="Times New Roman"/>
        </w:rPr>
        <w:t xml:space="preserve"> conversation can be informed by </w:t>
      </w:r>
      <w:r w:rsidR="00C76301" w:rsidRPr="00C76301">
        <w:rPr>
          <w:rFonts w:ascii="Times New Roman" w:hAnsi="Times New Roman" w:cs="Times New Roman"/>
        </w:rPr>
        <w:t xml:space="preserve">the graphical </w:t>
      </w:r>
      <w:r w:rsidR="00426DFE">
        <w:rPr>
          <w:rFonts w:ascii="Times New Roman" w:hAnsi="Times New Roman" w:cs="Times New Roman"/>
        </w:rPr>
        <w:t xml:space="preserve">depiction of the </w:t>
      </w:r>
      <w:r w:rsidR="00C76301" w:rsidRPr="00C76301">
        <w:rPr>
          <w:rFonts w:ascii="Times New Roman" w:hAnsi="Times New Roman" w:cs="Times New Roman"/>
        </w:rPr>
        <w:t xml:space="preserve">scores </w:t>
      </w:r>
      <w:r w:rsidR="002B3B38">
        <w:rPr>
          <w:rFonts w:ascii="Times New Roman" w:hAnsi="Times New Roman" w:cs="Times New Roman"/>
        </w:rPr>
        <w:t>mentioned above</w:t>
      </w:r>
      <w:r w:rsidR="00C41F6D">
        <w:rPr>
          <w:rFonts w:ascii="Times New Roman" w:hAnsi="Times New Roman" w:cs="Times New Roman"/>
        </w:rPr>
        <w:t xml:space="preserve">, which </w:t>
      </w:r>
      <w:r w:rsidR="00076735">
        <w:rPr>
          <w:rFonts w:ascii="Times New Roman" w:hAnsi="Times New Roman" w:cs="Times New Roman"/>
        </w:rPr>
        <w:t xml:space="preserve">provide </w:t>
      </w:r>
      <w:r w:rsidR="00857A50">
        <w:rPr>
          <w:rFonts w:ascii="Times New Roman" w:hAnsi="Times New Roman" w:cs="Times New Roman"/>
        </w:rPr>
        <w:t>context for the alert</w:t>
      </w:r>
      <w:r w:rsidR="00C76301" w:rsidRPr="00C76301">
        <w:rPr>
          <w:rFonts w:ascii="Times New Roman" w:hAnsi="Times New Roman" w:cs="Times New Roman"/>
        </w:rPr>
        <w:t>.</w:t>
      </w:r>
      <w:r w:rsidR="00857A50">
        <w:rPr>
          <w:rFonts w:ascii="Times New Roman" w:hAnsi="Times New Roman" w:cs="Times New Roman"/>
        </w:rPr>
        <w:t xml:space="preserve"> </w:t>
      </w:r>
      <w:r w:rsidR="002B3B38">
        <w:rPr>
          <w:rFonts w:ascii="Times New Roman" w:hAnsi="Times New Roman" w:cs="Times New Roman"/>
        </w:rPr>
        <w:t>By allowing</w:t>
      </w:r>
      <w:r w:rsidR="00857A50">
        <w:rPr>
          <w:rFonts w:ascii="Times New Roman" w:hAnsi="Times New Roman" w:cs="Times New Roman"/>
        </w:rPr>
        <w:t xml:space="preserve"> the </w:t>
      </w:r>
      <w:r w:rsidR="00607302">
        <w:rPr>
          <w:rFonts w:ascii="Times New Roman" w:hAnsi="Times New Roman" w:cs="Times New Roman"/>
        </w:rPr>
        <w:t xml:space="preserve">graphical display of client scores and data derived alerts </w:t>
      </w:r>
      <w:r w:rsidR="002B3B38">
        <w:rPr>
          <w:rFonts w:ascii="Times New Roman" w:hAnsi="Times New Roman" w:cs="Times New Roman"/>
        </w:rPr>
        <w:t xml:space="preserve">to </w:t>
      </w:r>
      <w:r w:rsidR="00607302">
        <w:rPr>
          <w:rFonts w:ascii="Times New Roman" w:hAnsi="Times New Roman" w:cs="Times New Roman"/>
        </w:rPr>
        <w:t>work in tandem</w:t>
      </w:r>
      <w:r w:rsidR="002B3B38">
        <w:rPr>
          <w:rFonts w:ascii="Times New Roman" w:hAnsi="Times New Roman" w:cs="Times New Roman"/>
        </w:rPr>
        <w:t xml:space="preserve">, the new CCAPS report </w:t>
      </w:r>
      <w:r w:rsidR="005060EE">
        <w:rPr>
          <w:rFonts w:ascii="Times New Roman" w:hAnsi="Times New Roman" w:cs="Times New Roman"/>
        </w:rPr>
        <w:t>is able to</w:t>
      </w:r>
      <w:r w:rsidR="00607302">
        <w:rPr>
          <w:rFonts w:ascii="Times New Roman" w:hAnsi="Times New Roman" w:cs="Times New Roman"/>
        </w:rPr>
        <w:t xml:space="preserve"> provide </w:t>
      </w:r>
      <w:r w:rsidR="00C93879">
        <w:rPr>
          <w:rFonts w:ascii="Times New Roman" w:hAnsi="Times New Roman" w:cs="Times New Roman"/>
        </w:rPr>
        <w:t>new, actionable information for the therapist and client.</w:t>
      </w:r>
      <w:r w:rsidR="00A3112E" w:rsidRPr="00E27003">
        <w:rPr>
          <w:rFonts w:ascii="Times New Roman" w:hAnsi="Times New Roman" w:cs="Times New Roman"/>
        </w:rPr>
        <w:t xml:space="preserve"> </w:t>
      </w:r>
    </w:p>
    <w:p w14:paraId="772CEF16" w14:textId="216B0D9C" w:rsidR="00334C2A" w:rsidRPr="001B20C2" w:rsidRDefault="00A842CA" w:rsidP="00013624">
      <w:pPr>
        <w:spacing w:line="480" w:lineRule="auto"/>
        <w:ind w:firstLine="720"/>
        <w:rPr>
          <w:rFonts w:ascii="Times New Roman" w:hAnsi="Times New Roman" w:cs="Times New Roman"/>
        </w:rPr>
      </w:pPr>
      <w:r>
        <w:rPr>
          <w:rFonts w:ascii="Times New Roman" w:hAnsi="Times New Roman" w:cs="Times New Roman"/>
        </w:rPr>
        <w:t>The d</w:t>
      </w:r>
      <w:r w:rsidR="00334C2A" w:rsidRPr="001B20C2">
        <w:rPr>
          <w:rFonts w:ascii="Times New Roman" w:hAnsi="Times New Roman" w:cs="Times New Roman"/>
        </w:rPr>
        <w:t xml:space="preserve">evelopment of the new feedback system exemplifies </w:t>
      </w:r>
      <w:r>
        <w:rPr>
          <w:rFonts w:ascii="Times New Roman" w:hAnsi="Times New Roman" w:cs="Times New Roman"/>
        </w:rPr>
        <w:t xml:space="preserve">an important step of in the evolution of the CCHM PRN by fostering a positive loop between research and practice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{"citationItems":[{"id":"ITEM-1","itemData":{"DOI":"10.1080/10503307.2014.883652","ISBN":"1050-3307","ISSN":"1468-4381","PMID":"24559395","abstract":"UNLABELLED: Abstract Objective: The Center for Collegiate Mental Health (CCMH) was created through a grass-roots initiative among university and college counseling centers to standardize assessment procedures, conduct empirical studies, and advocate clinical services. METHOD: At present, CCMH has over 240 college counseling center members and oversees a research infrastructure based on these centers' routine services, describing approximately 90,000 individual clients annually. These data are used to provide clinical tools, which can be useful for ongoing clinical services as well as program evaluation, quality assurance, and advocacy on behalf of the counseling centers and clients. RESULTS: There have been substantial obstacles to overcome, and there remain numerous challenges in day-to-day operations. This article provides a brief overview of the challenges and current solutions. CONCLUSIONS: Large-scale collaborations between researchers and practitioners are possible, and some recommendations can be made based on the experience of CCMH.","author":[{"dropping-particle":"","family":"McAleavey","given":"Andrew A","non-dropping-particle":"","parse-names":false,"suffix":""},{"dropping-particle":"","family":"Lockard","given":"Allison J","non-dropping-particle":"","parse-names":false,"suffix":""},{"dropping-particle":"","family":"Castonguay","given":"Louis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D","non-dropping-particle":"","parse-names":false,"suffix":""}],"container-title":"Psychotherapy research","id":"ITEM-1","issue":"1","issued":{"date-parts":[["2015","1","21"]]},"note":"From Duplicate 1 (Building a practice research network: Obstacles faced and lessons learned at the Center for Collegiate Mental Health. - McAleavey, Andrew A; Lockard, Allison J; Castonguay, Louis G; Hayes, Jeffrey A; Locke, Benjamin D)\n\nFrom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practice","page":"134-51","publisher":"Taylor &amp; Francis","title":"Building a practice research network: Obstacles faced and lessons learned at the Center for Collegiate Mental Health.","type":"article-journal","volume":"25"},"uris":["http://www.mendeley.com/documents/?uuid=b68c2c37-fd26-42a3-91f0-6d9d88d65747"]}],"mendeley":{"formattedCitation":"(McAleavey, Lockard, Castonguay, Hayes, &amp; Locke, 2015)","plainTextFormattedCitation":"(McAleavey, Lockard, Castonguay, Hayes, &amp; Locke, 2015)","previouslyFormattedCitation":"(McAleavey, Lockard, Castonguay, Hayes, &amp; Locke, 2015)"},"properties":{"noteIndex":0},"schema":"https://github.com/citation-style-language/schema/raw/master/csl-citation.json"}</w:instrText>
      </w:r>
      <w:r w:rsidR="00E80A0C">
        <w:rPr>
          <w:rFonts w:ascii="Times New Roman" w:hAnsi="Times New Roman" w:cs="Times New Roman"/>
        </w:rPr>
        <w:fldChar w:fldCharType="separate"/>
      </w:r>
      <w:r w:rsidR="00013624" w:rsidRPr="00013624">
        <w:rPr>
          <w:rFonts w:ascii="Times New Roman" w:hAnsi="Times New Roman" w:cs="Times New Roman"/>
          <w:noProof/>
        </w:rPr>
        <w:t>(McAleavey, Lockard, Castonguay, Hayes, &amp; Locke, 2015)</w:t>
      </w:r>
      <w:r w:rsidR="00E80A0C">
        <w:rPr>
          <w:rFonts w:ascii="Times New Roman" w:hAnsi="Times New Roman" w:cs="Times New Roman"/>
        </w:rPr>
        <w:fldChar w:fldCharType="end"/>
      </w:r>
      <w:r>
        <w:rPr>
          <w:rFonts w:ascii="Times New Roman" w:hAnsi="Times New Roman" w:cs="Times New Roman"/>
        </w:rPr>
        <w:t xml:space="preserve">. </w:t>
      </w:r>
      <w:r w:rsidR="00334C2A" w:rsidRPr="001B20C2">
        <w:rPr>
          <w:rFonts w:ascii="Times New Roman" w:hAnsi="Times New Roman" w:cs="Times New Roman"/>
        </w:rPr>
        <w:t xml:space="preserve">CCAPS data collected as part of routine clinical practice </w:t>
      </w:r>
      <w:r>
        <w:rPr>
          <w:rFonts w:ascii="Times New Roman" w:hAnsi="Times New Roman" w:cs="Times New Roman"/>
        </w:rPr>
        <w:t>has indeed been</w:t>
      </w:r>
      <w:r w:rsidRPr="001B20C2">
        <w:rPr>
          <w:rFonts w:ascii="Times New Roman" w:hAnsi="Times New Roman" w:cs="Times New Roman"/>
        </w:rPr>
        <w:t xml:space="preserve"> </w:t>
      </w:r>
      <w:r w:rsidR="00334C2A" w:rsidRPr="001B20C2">
        <w:rPr>
          <w:rFonts w:ascii="Times New Roman" w:hAnsi="Times New Roman" w:cs="Times New Roman"/>
        </w:rPr>
        <w:t xml:space="preserve">used in research to better understand how clients change while in treatment, as well as used to develop the feedback tool that was implemented back into </w:t>
      </w:r>
      <w:r w:rsidR="00A45BD1">
        <w:rPr>
          <w:rFonts w:ascii="Times New Roman" w:hAnsi="Times New Roman" w:cs="Times New Roman"/>
        </w:rPr>
        <w:t>counseling centers</w:t>
      </w:r>
      <w:r w:rsidR="00334C2A" w:rsidRPr="001B20C2">
        <w:rPr>
          <w:rFonts w:ascii="Times New Roman" w:hAnsi="Times New Roman" w:cs="Times New Roman"/>
        </w:rPr>
        <w:t xml:space="preserve"> with the goal of informing everyday clinical practice and ultimately improving clinical outcomes. The present study will evaluate whether the data derived feedback system did positively impact client outcomes, and if so, </w:t>
      </w:r>
      <w:r w:rsidR="00AA723B">
        <w:rPr>
          <w:rFonts w:ascii="Times New Roman" w:hAnsi="Times New Roman" w:cs="Times New Roman"/>
        </w:rPr>
        <w:t xml:space="preserve">on what dimensions of distress and </w:t>
      </w:r>
      <w:r w:rsidR="00334C2A" w:rsidRPr="001B20C2">
        <w:rPr>
          <w:rFonts w:ascii="Times New Roman" w:hAnsi="Times New Roman" w:cs="Times New Roman"/>
        </w:rPr>
        <w:t xml:space="preserve">for whom. </w:t>
      </w:r>
    </w:p>
    <w:p w14:paraId="6F43EAD6" w14:textId="5BBADABE" w:rsidR="006A0D83" w:rsidRPr="00BE1A15" w:rsidRDefault="00DE0FD3" w:rsidP="00013624">
      <w:pPr>
        <w:spacing w:line="480" w:lineRule="auto"/>
        <w:rPr>
          <w:rFonts w:ascii="Times New Roman" w:hAnsi="Times New Roman" w:cs="Times New Roman"/>
          <w:b/>
        </w:rPr>
      </w:pPr>
      <w:r w:rsidRPr="00BE1A15">
        <w:rPr>
          <w:rFonts w:ascii="Times New Roman" w:hAnsi="Times New Roman" w:cs="Times New Roman"/>
          <w:b/>
        </w:rPr>
        <w:lastRenderedPageBreak/>
        <w:t>Research questions</w:t>
      </w:r>
    </w:p>
    <w:p w14:paraId="27418A1A" w14:textId="5C93633A" w:rsidR="00523BFF" w:rsidRDefault="00BE1A15" w:rsidP="00013624">
      <w:pPr>
        <w:spacing w:line="480" w:lineRule="auto"/>
        <w:ind w:firstLine="720"/>
        <w:rPr>
          <w:rFonts w:ascii="Times New Roman" w:hAnsi="Times New Roman" w:cs="Times New Roman"/>
        </w:rPr>
      </w:pPr>
      <w:r w:rsidRPr="00516C47">
        <w:rPr>
          <w:rFonts w:ascii="Times New Roman" w:hAnsi="Times New Roman" w:cs="Times New Roman"/>
        </w:rPr>
        <w:t xml:space="preserve">The primary research question assesses the impact of the CCAPS feedback system. </w:t>
      </w:r>
      <w:r w:rsidR="00DE0FD3" w:rsidRPr="00516C47">
        <w:rPr>
          <w:rFonts w:ascii="Times New Roman" w:hAnsi="Times New Roman" w:cs="Times New Roman"/>
        </w:rPr>
        <w:t xml:space="preserve">Did counseling center outcomes improve after the implementation of the new feedback system? </w:t>
      </w:r>
      <w:r w:rsidRPr="00516C47">
        <w:rPr>
          <w:rFonts w:ascii="Times New Roman" w:hAnsi="Times New Roman" w:cs="Times New Roman"/>
        </w:rPr>
        <w:t>Because the CCAPS as a</w:t>
      </w:r>
      <w:r w:rsidR="00DC0FEA">
        <w:rPr>
          <w:rFonts w:ascii="Times New Roman" w:hAnsi="Times New Roman" w:cs="Times New Roman"/>
        </w:rPr>
        <w:t xml:space="preserve"> routine</w:t>
      </w:r>
      <w:r w:rsidRPr="00516C47">
        <w:rPr>
          <w:rFonts w:ascii="Times New Roman" w:hAnsi="Times New Roman" w:cs="Times New Roman"/>
        </w:rPr>
        <w:t xml:space="preserve"> </w:t>
      </w:r>
      <w:r w:rsidR="00BC2F7E">
        <w:rPr>
          <w:rFonts w:ascii="Times New Roman" w:hAnsi="Times New Roman" w:cs="Times New Roman"/>
        </w:rPr>
        <w:t>outcome</w:t>
      </w:r>
      <w:r w:rsidRPr="00516C47">
        <w:rPr>
          <w:rFonts w:ascii="Times New Roman" w:hAnsi="Times New Roman" w:cs="Times New Roman"/>
        </w:rPr>
        <w:t xml:space="preserve"> measure was in place prior to the feedback system being implemented, any effects of the feedback system will</w:t>
      </w:r>
      <w:r w:rsidR="00002C1C" w:rsidRPr="00516C47">
        <w:rPr>
          <w:rFonts w:ascii="Times New Roman" w:hAnsi="Times New Roman" w:cs="Times New Roman"/>
        </w:rPr>
        <w:t xml:space="preserve"> be a</w:t>
      </w:r>
      <w:r w:rsidR="00E726D5" w:rsidRPr="00516C47">
        <w:rPr>
          <w:rFonts w:ascii="Times New Roman" w:hAnsi="Times New Roman" w:cs="Times New Roman"/>
        </w:rPr>
        <w:t xml:space="preserve">bove and beyond </w:t>
      </w:r>
      <w:r w:rsidR="00002C1C" w:rsidRPr="00516C47">
        <w:rPr>
          <w:rFonts w:ascii="Times New Roman" w:hAnsi="Times New Roman" w:cs="Times New Roman"/>
        </w:rPr>
        <w:t xml:space="preserve">the effect of </w:t>
      </w:r>
      <w:r w:rsidR="00BC2F7E">
        <w:rPr>
          <w:rFonts w:ascii="Times New Roman" w:hAnsi="Times New Roman" w:cs="Times New Roman"/>
        </w:rPr>
        <w:t>monitoring outcome</w:t>
      </w:r>
      <w:r w:rsidR="00E726D5" w:rsidRPr="00516C47">
        <w:rPr>
          <w:rFonts w:ascii="Times New Roman" w:hAnsi="Times New Roman" w:cs="Times New Roman"/>
        </w:rPr>
        <w:t xml:space="preserve"> alone</w:t>
      </w:r>
      <w:r w:rsidRPr="00516C47">
        <w:rPr>
          <w:rFonts w:ascii="Times New Roman" w:hAnsi="Times New Roman" w:cs="Times New Roman"/>
        </w:rPr>
        <w:t>.</w:t>
      </w:r>
      <w:r w:rsidR="00B51EE8">
        <w:rPr>
          <w:rFonts w:ascii="Times New Roman" w:hAnsi="Times New Roman" w:cs="Times New Roman"/>
        </w:rPr>
        <w:t xml:space="preserve"> It should be mentioned that t</w:t>
      </w:r>
      <w:r w:rsidR="00B51EE8" w:rsidRPr="00E27003">
        <w:rPr>
          <w:rFonts w:ascii="Times New Roman" w:hAnsi="Times New Roman" w:cs="Times New Roman"/>
        </w:rPr>
        <w:t xml:space="preserve">he current study makes no attempt to isolate only the effects of a single component of the new CCAPS </w:t>
      </w:r>
      <w:r w:rsidR="00E42632">
        <w:rPr>
          <w:rFonts w:ascii="Times New Roman" w:hAnsi="Times New Roman" w:cs="Times New Roman"/>
        </w:rPr>
        <w:t>feedback system</w:t>
      </w:r>
      <w:r w:rsidR="00B51EE8" w:rsidRPr="00E27003">
        <w:rPr>
          <w:rFonts w:ascii="Times New Roman" w:hAnsi="Times New Roman" w:cs="Times New Roman"/>
        </w:rPr>
        <w:t xml:space="preserve"> </w:t>
      </w:r>
      <w:r w:rsidR="00E42632">
        <w:rPr>
          <w:rFonts w:ascii="Times New Roman" w:hAnsi="Times New Roman" w:cs="Times New Roman"/>
        </w:rPr>
        <w:t xml:space="preserve">and report </w:t>
      </w:r>
      <w:r w:rsidR="00B51EE8" w:rsidRPr="00E27003">
        <w:rPr>
          <w:rFonts w:ascii="Times New Roman" w:hAnsi="Times New Roman" w:cs="Times New Roman"/>
        </w:rPr>
        <w:t>(e.g. the effect off track alerts independent of the graphical depiction) or to isolate the effects of the</w:t>
      </w:r>
      <w:r w:rsidR="00E42632">
        <w:rPr>
          <w:rFonts w:ascii="Times New Roman" w:hAnsi="Times New Roman" w:cs="Times New Roman"/>
        </w:rPr>
        <w:t xml:space="preserve"> feedback system </w:t>
      </w:r>
      <w:r w:rsidR="00B51EE8" w:rsidRPr="00E27003">
        <w:rPr>
          <w:rFonts w:ascii="Times New Roman" w:hAnsi="Times New Roman" w:cs="Times New Roman"/>
        </w:rPr>
        <w:t xml:space="preserve">from any impacts it may have had on how therapists </w:t>
      </w:r>
      <w:r w:rsidR="00A55227">
        <w:rPr>
          <w:rFonts w:ascii="Times New Roman" w:hAnsi="Times New Roman" w:cs="Times New Roman"/>
        </w:rPr>
        <w:t>resultingly</w:t>
      </w:r>
      <w:r w:rsidR="00B51EE8" w:rsidRPr="00E27003">
        <w:rPr>
          <w:rFonts w:ascii="Times New Roman" w:hAnsi="Times New Roman" w:cs="Times New Roman"/>
        </w:rPr>
        <w:t xml:space="preserve"> conducted treatment. Instead, this constellation of </w:t>
      </w:r>
      <w:r w:rsidR="0057431C">
        <w:rPr>
          <w:rFonts w:ascii="Times New Roman" w:hAnsi="Times New Roman" w:cs="Times New Roman"/>
        </w:rPr>
        <w:t xml:space="preserve">report </w:t>
      </w:r>
      <w:r w:rsidR="00B51EE8" w:rsidRPr="00E27003">
        <w:rPr>
          <w:rFonts w:ascii="Times New Roman" w:hAnsi="Times New Roman" w:cs="Times New Roman"/>
        </w:rPr>
        <w:t xml:space="preserve">changes and any </w:t>
      </w:r>
      <w:r w:rsidR="00E42632">
        <w:rPr>
          <w:rFonts w:ascii="Times New Roman" w:hAnsi="Times New Roman" w:cs="Times New Roman"/>
        </w:rPr>
        <w:t xml:space="preserve">accompanying </w:t>
      </w:r>
      <w:r w:rsidR="00B51EE8" w:rsidRPr="00E27003">
        <w:rPr>
          <w:rFonts w:ascii="Times New Roman" w:hAnsi="Times New Roman" w:cs="Times New Roman"/>
        </w:rPr>
        <w:t xml:space="preserve">behavioral changes are evaluated together as pathways by which feedback can have effects on therapy. </w:t>
      </w:r>
      <w:r w:rsidRPr="00516C47">
        <w:rPr>
          <w:rFonts w:ascii="Times New Roman" w:hAnsi="Times New Roman" w:cs="Times New Roman"/>
        </w:rPr>
        <w:t xml:space="preserve">The second research question </w:t>
      </w:r>
      <w:r w:rsidR="00A11080">
        <w:rPr>
          <w:rFonts w:ascii="Times New Roman" w:hAnsi="Times New Roman" w:cs="Times New Roman"/>
        </w:rPr>
        <w:t>expands</w:t>
      </w:r>
      <w:r w:rsidRPr="00516C47">
        <w:rPr>
          <w:rFonts w:ascii="Times New Roman" w:hAnsi="Times New Roman" w:cs="Times New Roman"/>
        </w:rPr>
        <w:t xml:space="preserve"> </w:t>
      </w:r>
      <w:r w:rsidR="00A11080">
        <w:rPr>
          <w:rFonts w:ascii="Times New Roman" w:hAnsi="Times New Roman" w:cs="Times New Roman"/>
        </w:rPr>
        <w:t xml:space="preserve">on </w:t>
      </w:r>
      <w:r w:rsidRPr="00516C47">
        <w:rPr>
          <w:rFonts w:ascii="Times New Roman" w:hAnsi="Times New Roman" w:cs="Times New Roman"/>
        </w:rPr>
        <w:t xml:space="preserve">prior research, which has largely been done in unidimensional measures of distress, to assess whether </w:t>
      </w:r>
      <w:r w:rsidR="00DE0FD3" w:rsidRPr="00516C47">
        <w:rPr>
          <w:rFonts w:ascii="Times New Roman" w:hAnsi="Times New Roman" w:cs="Times New Roman"/>
        </w:rPr>
        <w:t>the effect of feedback diffe</w:t>
      </w:r>
      <w:r w:rsidR="00A11080">
        <w:rPr>
          <w:rFonts w:ascii="Times New Roman" w:hAnsi="Times New Roman" w:cs="Times New Roman"/>
        </w:rPr>
        <w:t>r</w:t>
      </w:r>
      <w:r w:rsidR="00DE0FD3" w:rsidRPr="00516C47">
        <w:rPr>
          <w:rFonts w:ascii="Times New Roman" w:hAnsi="Times New Roman" w:cs="Times New Roman"/>
        </w:rPr>
        <w:t xml:space="preserve"> by subscale</w:t>
      </w:r>
      <w:r w:rsidRPr="00516C47">
        <w:rPr>
          <w:rFonts w:ascii="Times New Roman" w:hAnsi="Times New Roman" w:cs="Times New Roman"/>
        </w:rPr>
        <w:t>.</w:t>
      </w:r>
      <w:r w:rsidR="000A77FB" w:rsidRPr="00516C47">
        <w:rPr>
          <w:rFonts w:ascii="Times New Roman" w:hAnsi="Times New Roman" w:cs="Times New Roman"/>
        </w:rPr>
        <w:t xml:space="preserve"> Although not directly addressing differential effectiveness by diagnosis, as suggested by </w:t>
      </w:r>
      <w:r w:rsidR="000A77FB" w:rsidRPr="00E80A0C">
        <w:rPr>
          <w:rFonts w:ascii="Times New Roman" w:hAnsi="Times New Roman" w:cs="Times New Roman"/>
        </w:rPr>
        <w:t xml:space="preserve">Lambert et al.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E80A0C">
        <w:rPr>
          <w:rFonts w:ascii="Times New Roman" w:hAnsi="Times New Roman" w:cs="Times New Roman"/>
        </w:rPr>
        <w:fldChar w:fldCharType="separate"/>
      </w:r>
      <w:r w:rsidR="00E80A0C" w:rsidRPr="00E80A0C">
        <w:rPr>
          <w:rFonts w:ascii="Times New Roman" w:hAnsi="Times New Roman" w:cs="Times New Roman"/>
          <w:noProof/>
        </w:rPr>
        <w:t>(2018)</w:t>
      </w:r>
      <w:r w:rsidR="00E80A0C">
        <w:rPr>
          <w:rFonts w:ascii="Times New Roman" w:hAnsi="Times New Roman" w:cs="Times New Roman"/>
        </w:rPr>
        <w:fldChar w:fldCharType="end"/>
      </w:r>
      <w:r w:rsidR="000A77FB" w:rsidRPr="00E80A0C">
        <w:rPr>
          <w:rFonts w:ascii="Times New Roman" w:hAnsi="Times New Roman" w:cs="Times New Roman"/>
        </w:rPr>
        <w:t>,</w:t>
      </w:r>
      <w:r w:rsidR="000A77FB" w:rsidRPr="00516C47">
        <w:rPr>
          <w:rFonts w:ascii="Times New Roman" w:hAnsi="Times New Roman" w:cs="Times New Roman"/>
        </w:rPr>
        <w:t xml:space="preserve"> this question can help to fill this gap in the literature by </w:t>
      </w:r>
      <w:r w:rsidR="00DF5E28" w:rsidRPr="00516C47">
        <w:rPr>
          <w:rFonts w:ascii="Times New Roman" w:hAnsi="Times New Roman" w:cs="Times New Roman"/>
        </w:rPr>
        <w:t xml:space="preserve">indicating whether certain domains </w:t>
      </w:r>
      <w:r w:rsidR="00620882" w:rsidRPr="00516C47">
        <w:rPr>
          <w:rFonts w:ascii="Times New Roman" w:hAnsi="Times New Roman" w:cs="Times New Roman"/>
        </w:rPr>
        <w:t xml:space="preserve">benefit more from feedback. If the results show that some domains benefit less from feedback </w:t>
      </w:r>
      <w:r w:rsidR="00BF2C01">
        <w:rPr>
          <w:rFonts w:ascii="Times New Roman" w:hAnsi="Times New Roman" w:cs="Times New Roman"/>
        </w:rPr>
        <w:t>than others</w:t>
      </w:r>
      <w:r w:rsidR="00620882" w:rsidRPr="00516C47">
        <w:rPr>
          <w:rFonts w:ascii="Times New Roman" w:hAnsi="Times New Roman" w:cs="Times New Roman"/>
        </w:rPr>
        <w:t xml:space="preserve">, this would indicate the need for further research and development of feedback methods </w:t>
      </w:r>
      <w:r w:rsidR="00C807D9">
        <w:rPr>
          <w:rFonts w:ascii="Times New Roman" w:hAnsi="Times New Roman" w:cs="Times New Roman"/>
        </w:rPr>
        <w:t>specifically</w:t>
      </w:r>
      <w:r w:rsidR="00C807D9" w:rsidRPr="00516C47">
        <w:rPr>
          <w:rFonts w:ascii="Times New Roman" w:hAnsi="Times New Roman" w:cs="Times New Roman"/>
        </w:rPr>
        <w:t xml:space="preserve"> </w:t>
      </w:r>
      <w:r w:rsidR="00620882" w:rsidRPr="00516C47">
        <w:rPr>
          <w:rFonts w:ascii="Times New Roman" w:hAnsi="Times New Roman" w:cs="Times New Roman"/>
        </w:rPr>
        <w:t>attuned to those domains.</w:t>
      </w:r>
    </w:p>
    <w:p w14:paraId="6C453AE2" w14:textId="716B0B5F" w:rsidR="0043548C" w:rsidRDefault="00D51E88" w:rsidP="00013624">
      <w:pPr>
        <w:spacing w:line="480" w:lineRule="auto"/>
        <w:ind w:firstLine="720"/>
        <w:rPr>
          <w:rFonts w:ascii="Times New Roman" w:hAnsi="Times New Roman" w:cs="Times New Roman"/>
        </w:rPr>
      </w:pPr>
      <w:r>
        <w:rPr>
          <w:rFonts w:ascii="Times New Roman" w:hAnsi="Times New Roman" w:cs="Times New Roman"/>
        </w:rPr>
        <w:t>Third</w:t>
      </w:r>
      <w:r w:rsidR="00BE1A15" w:rsidRPr="00523BFF">
        <w:rPr>
          <w:rFonts w:ascii="Times New Roman" w:hAnsi="Times New Roman" w:cs="Times New Roman"/>
        </w:rPr>
        <w:t>, several client moderators will be evaluated to answer the question, f</w:t>
      </w:r>
      <w:r w:rsidR="00DE0FD3" w:rsidRPr="00523BFF">
        <w:rPr>
          <w:rFonts w:ascii="Times New Roman" w:hAnsi="Times New Roman" w:cs="Times New Roman"/>
        </w:rPr>
        <w:t xml:space="preserve">or </w:t>
      </w:r>
      <w:r w:rsidR="00BE1A15" w:rsidRPr="00523BFF">
        <w:rPr>
          <w:rFonts w:ascii="Times New Roman" w:hAnsi="Times New Roman" w:cs="Times New Roman"/>
        </w:rPr>
        <w:t>whom</w:t>
      </w:r>
      <w:r w:rsidR="00DE0FD3" w:rsidRPr="00523BFF">
        <w:rPr>
          <w:rFonts w:ascii="Times New Roman" w:hAnsi="Times New Roman" w:cs="Times New Roman"/>
        </w:rPr>
        <w:t xml:space="preserve"> does feedback most improve outcomes</w:t>
      </w:r>
      <w:r w:rsidR="00764DCA" w:rsidRPr="00523BFF">
        <w:rPr>
          <w:rFonts w:ascii="Times New Roman" w:hAnsi="Times New Roman" w:cs="Times New Roman"/>
        </w:rPr>
        <w:t xml:space="preserve">. </w:t>
      </w:r>
      <w:r w:rsidR="00BC5E85">
        <w:rPr>
          <w:rFonts w:ascii="Times New Roman" w:hAnsi="Times New Roman" w:cs="Times New Roman"/>
        </w:rPr>
        <w:t xml:space="preserve">Some are based on prior research findings, while others are new variables being explored. </w:t>
      </w:r>
      <w:r w:rsidR="00F82904" w:rsidRPr="00523BFF">
        <w:rPr>
          <w:rFonts w:ascii="Times New Roman" w:hAnsi="Times New Roman" w:cs="Times New Roman"/>
        </w:rPr>
        <w:t>Similar to prior research</w:t>
      </w:r>
      <w:r w:rsidR="00235A04" w:rsidRPr="00523BFF">
        <w:rPr>
          <w:rFonts w:ascii="Times New Roman" w:hAnsi="Times New Roman" w:cs="Times New Roman"/>
        </w:rPr>
        <w:t xml:space="preserve">, </w:t>
      </w:r>
      <w:r w:rsidR="00971D82" w:rsidRPr="00523BFF">
        <w:rPr>
          <w:rFonts w:ascii="Times New Roman" w:hAnsi="Times New Roman" w:cs="Times New Roman"/>
        </w:rPr>
        <w:t xml:space="preserve">this study will compare on track to </w:t>
      </w:r>
      <w:r w:rsidR="006E4EA8">
        <w:rPr>
          <w:rFonts w:ascii="Times New Roman" w:hAnsi="Times New Roman" w:cs="Times New Roman"/>
        </w:rPr>
        <w:t>off</w:t>
      </w:r>
      <w:r w:rsidR="00971D82" w:rsidRPr="00523BFF">
        <w:rPr>
          <w:rFonts w:ascii="Times New Roman" w:hAnsi="Times New Roman" w:cs="Times New Roman"/>
        </w:rPr>
        <w:t xml:space="preserve"> track clients to determine whether the effect of feedback </w:t>
      </w:r>
      <w:r w:rsidR="006E4EA8">
        <w:rPr>
          <w:rFonts w:ascii="Times New Roman" w:hAnsi="Times New Roman" w:cs="Times New Roman"/>
        </w:rPr>
        <w:t>is stronger for off track clients</w:t>
      </w:r>
      <w:r w:rsidR="00971D82" w:rsidRPr="00523BFF">
        <w:rPr>
          <w:rFonts w:ascii="Times New Roman" w:hAnsi="Times New Roman" w:cs="Times New Roman"/>
        </w:rPr>
        <w:t xml:space="preserve">. </w:t>
      </w:r>
      <w:r w:rsidR="00133B13">
        <w:rPr>
          <w:rFonts w:ascii="Times New Roman" w:hAnsi="Times New Roman" w:cs="Times New Roman"/>
        </w:rPr>
        <w:t xml:space="preserve">Also building on prior </w:t>
      </w:r>
      <w:r w:rsidR="00B53C48">
        <w:rPr>
          <w:rFonts w:ascii="Times New Roman" w:hAnsi="Times New Roman" w:cs="Times New Roman"/>
        </w:rPr>
        <w:t xml:space="preserve">research, baseline scores on each CCAPS subscale will be tested to determine </w:t>
      </w:r>
      <w:r w:rsidR="00B53C48">
        <w:rPr>
          <w:rFonts w:ascii="Times New Roman" w:hAnsi="Times New Roman" w:cs="Times New Roman"/>
        </w:rPr>
        <w:lastRenderedPageBreak/>
        <w:t xml:space="preserve">whether clients who present with more distress benefit more from </w:t>
      </w:r>
      <w:r w:rsidR="00553DEB">
        <w:rPr>
          <w:rFonts w:ascii="Times New Roman" w:hAnsi="Times New Roman" w:cs="Times New Roman"/>
        </w:rPr>
        <w:t>feedback</w:t>
      </w:r>
      <w:r w:rsidR="00B53C48">
        <w:rPr>
          <w:rFonts w:ascii="Times New Roman" w:hAnsi="Times New Roman" w:cs="Times New Roman"/>
        </w:rPr>
        <w:t xml:space="preserve">. </w:t>
      </w:r>
      <w:r w:rsidR="0081598D">
        <w:rPr>
          <w:rFonts w:ascii="Times New Roman" w:hAnsi="Times New Roman" w:cs="Times New Roman"/>
        </w:rPr>
        <w:t xml:space="preserve">Additionally, </w:t>
      </w:r>
      <w:r w:rsidR="003B2534">
        <w:rPr>
          <w:rFonts w:ascii="Times New Roman" w:hAnsi="Times New Roman" w:cs="Times New Roman"/>
        </w:rPr>
        <w:t xml:space="preserve">whether or not a client had previously </w:t>
      </w:r>
      <w:r w:rsidR="00DB13D1">
        <w:rPr>
          <w:rFonts w:ascii="Times New Roman" w:hAnsi="Times New Roman" w:cs="Times New Roman"/>
        </w:rPr>
        <w:t xml:space="preserve">psychiatric hospitalizations will be included </w:t>
      </w:r>
      <w:r w:rsidR="00553B05">
        <w:rPr>
          <w:rFonts w:ascii="Times New Roman" w:hAnsi="Times New Roman" w:cs="Times New Roman"/>
        </w:rPr>
        <w:t xml:space="preserve">to compare to the surprising result </w:t>
      </w:r>
      <w:r w:rsidR="00976C23">
        <w:rPr>
          <w:rFonts w:ascii="Times New Roman" w:hAnsi="Times New Roman" w:cs="Times New Roman"/>
        </w:rPr>
        <w:t xml:space="preserve">found by </w:t>
      </w:r>
      <w:proofErr w:type="spellStart"/>
      <w:r w:rsidR="00141049" w:rsidRPr="00553DEB">
        <w:rPr>
          <w:rFonts w:ascii="Times New Roman" w:hAnsi="Times New Roman" w:cs="Times New Roman"/>
        </w:rPr>
        <w:t>Errázuriz</w:t>
      </w:r>
      <w:proofErr w:type="spellEnd"/>
      <w:r w:rsidR="00141049" w:rsidRPr="00553DEB">
        <w:rPr>
          <w:rFonts w:ascii="Times New Roman" w:hAnsi="Times New Roman" w:cs="Times New Roman"/>
        </w:rPr>
        <w:t xml:space="preserve"> and </w:t>
      </w:r>
      <w:proofErr w:type="spellStart"/>
      <w:r w:rsidR="00141049" w:rsidRPr="00553DEB">
        <w:rPr>
          <w:rFonts w:ascii="Times New Roman" w:hAnsi="Times New Roman" w:cs="Times New Roman"/>
        </w:rPr>
        <w:t>Zilcha</w:t>
      </w:r>
      <w:proofErr w:type="spellEnd"/>
      <w:r w:rsidR="00141049" w:rsidRPr="00553DEB">
        <w:rPr>
          <w:rFonts w:ascii="Times New Roman" w:hAnsi="Times New Roman" w:cs="Times New Roman"/>
        </w:rPr>
        <w:t xml:space="preserve">-Mano </w:t>
      </w:r>
      <w:r w:rsidR="00D30306" w:rsidRPr="00553DE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2018)","manualFormatting":"(2018)","plainTextFormattedCitation":"(Errázuriz &amp; Zilcha-Mano, 2018)","previouslyFormattedCitation":"(Errázuriz &amp; Zilcha-Mano, 2018)"},"properties":{"noteIndex":0},"schema":"https://github.com/citation-style-language/schema/raw/master/csl-citation.json"}</w:instrText>
      </w:r>
      <w:r w:rsidR="00D30306" w:rsidRPr="00553DEB">
        <w:rPr>
          <w:rFonts w:ascii="Times New Roman" w:hAnsi="Times New Roman" w:cs="Times New Roman"/>
        </w:rPr>
        <w:fldChar w:fldCharType="separate"/>
      </w:r>
      <w:r w:rsidR="00D30306" w:rsidRPr="00553DEB">
        <w:rPr>
          <w:rFonts w:ascii="Times New Roman" w:hAnsi="Times New Roman" w:cs="Times New Roman"/>
          <w:noProof/>
        </w:rPr>
        <w:t>(2018)</w:t>
      </w:r>
      <w:r w:rsidR="00D30306" w:rsidRPr="00553DEB">
        <w:rPr>
          <w:rFonts w:ascii="Times New Roman" w:hAnsi="Times New Roman" w:cs="Times New Roman"/>
        </w:rPr>
        <w:fldChar w:fldCharType="end"/>
      </w:r>
      <w:r w:rsidR="00141049" w:rsidRPr="00553DEB">
        <w:rPr>
          <w:rFonts w:ascii="Times New Roman" w:hAnsi="Times New Roman" w:cs="Times New Roman"/>
        </w:rPr>
        <w:t>.</w:t>
      </w:r>
    </w:p>
    <w:p w14:paraId="513731D6" w14:textId="295A25D2" w:rsidR="00EF1F3A" w:rsidRDefault="00E662CC" w:rsidP="00013624">
      <w:pPr>
        <w:spacing w:line="480" w:lineRule="auto"/>
        <w:ind w:firstLine="720"/>
        <w:rPr>
          <w:rFonts w:ascii="Times New Roman" w:hAnsi="Times New Roman" w:cs="Times New Roman"/>
        </w:rPr>
      </w:pPr>
      <w:r>
        <w:rPr>
          <w:rFonts w:ascii="Times New Roman" w:hAnsi="Times New Roman" w:cs="Times New Roman"/>
        </w:rPr>
        <w:t>Two</w:t>
      </w:r>
      <w:r w:rsidR="00523BFF" w:rsidRPr="0043548C">
        <w:rPr>
          <w:rFonts w:ascii="Times New Roman" w:hAnsi="Times New Roman" w:cs="Times New Roman"/>
        </w:rPr>
        <w:t xml:space="preserve"> previously untested moderators will also be examined</w:t>
      </w:r>
      <w:r>
        <w:rPr>
          <w:rFonts w:ascii="Times New Roman" w:hAnsi="Times New Roman" w:cs="Times New Roman"/>
        </w:rPr>
        <w:t>: each client’s total number of sessions and t</w:t>
      </w:r>
      <w:r w:rsidR="0043548C" w:rsidRPr="0043548C">
        <w:rPr>
          <w:rFonts w:ascii="Times New Roman" w:hAnsi="Times New Roman" w:cs="Times New Roman"/>
        </w:rPr>
        <w:t xml:space="preserve">he frequency with which the CCAPS is </w:t>
      </w:r>
      <w:r w:rsidR="0043548C">
        <w:rPr>
          <w:rFonts w:ascii="Times New Roman" w:hAnsi="Times New Roman" w:cs="Times New Roman"/>
        </w:rPr>
        <w:t>administered throughout</w:t>
      </w:r>
      <w:r w:rsidR="0099712D">
        <w:rPr>
          <w:rFonts w:ascii="Times New Roman" w:hAnsi="Times New Roman" w:cs="Times New Roman"/>
        </w:rPr>
        <w:t xml:space="preserve"> treatment</w:t>
      </w:r>
      <w:r>
        <w:rPr>
          <w:rFonts w:ascii="Times New Roman" w:hAnsi="Times New Roman" w:cs="Times New Roman"/>
        </w:rPr>
        <w:t xml:space="preserve">. </w:t>
      </w:r>
      <w:r w:rsidR="006E4EA8">
        <w:rPr>
          <w:rFonts w:ascii="Times New Roman" w:hAnsi="Times New Roman" w:cs="Times New Roman"/>
        </w:rPr>
        <w:t>C</w:t>
      </w:r>
      <w:r>
        <w:rPr>
          <w:rFonts w:ascii="Times New Roman" w:hAnsi="Times New Roman" w:cs="Times New Roman"/>
        </w:rPr>
        <w:t xml:space="preserve">enters </w:t>
      </w:r>
      <w:r w:rsidR="00EF1F3A" w:rsidRPr="00D70C2E">
        <w:rPr>
          <w:rFonts w:ascii="Times New Roman" w:hAnsi="Times New Roman" w:cs="Times New Roman"/>
        </w:rPr>
        <w:t>have latitude to administer the CCAPS during treatment as frequently or infrequently as they cho</w:t>
      </w:r>
      <w:r w:rsidR="00634343">
        <w:rPr>
          <w:rFonts w:ascii="Times New Roman" w:hAnsi="Times New Roman" w:cs="Times New Roman"/>
        </w:rPr>
        <w:t>o</w:t>
      </w:r>
      <w:r w:rsidR="00EF1F3A" w:rsidRPr="00D70C2E">
        <w:rPr>
          <w:rFonts w:ascii="Times New Roman" w:hAnsi="Times New Roman" w:cs="Times New Roman"/>
        </w:rPr>
        <w:t>se</w:t>
      </w:r>
      <w:r w:rsidR="00773824">
        <w:rPr>
          <w:rFonts w:ascii="Times New Roman" w:hAnsi="Times New Roman" w:cs="Times New Roman"/>
        </w:rPr>
        <w:t xml:space="preserve">. </w:t>
      </w:r>
      <w:r w:rsidR="00EF1F3A" w:rsidRPr="00D70C2E">
        <w:rPr>
          <w:rFonts w:ascii="Times New Roman" w:hAnsi="Times New Roman" w:cs="Times New Roman"/>
        </w:rPr>
        <w:t>CCMH recommends that it is most effective when administered at every session, which many centers follow, while other centers administer</w:t>
      </w:r>
      <w:r>
        <w:rPr>
          <w:rFonts w:ascii="Times New Roman" w:hAnsi="Times New Roman" w:cs="Times New Roman"/>
        </w:rPr>
        <w:t xml:space="preserve"> it only</w:t>
      </w:r>
      <w:r w:rsidR="00EF1F3A" w:rsidRPr="00D70C2E">
        <w:rPr>
          <w:rFonts w:ascii="Times New Roman" w:hAnsi="Times New Roman" w:cs="Times New Roman"/>
        </w:rPr>
        <w:t xml:space="preserve"> at prespecified sessions (e.g. 1</w:t>
      </w:r>
      <w:r w:rsidR="00EF1F3A" w:rsidRPr="00D70C2E">
        <w:rPr>
          <w:rFonts w:ascii="Times New Roman" w:hAnsi="Times New Roman" w:cs="Times New Roman"/>
          <w:vertAlign w:val="superscript"/>
        </w:rPr>
        <w:t>st</w:t>
      </w:r>
      <w:r w:rsidR="00EF1F3A" w:rsidRPr="00D70C2E">
        <w:rPr>
          <w:rFonts w:ascii="Times New Roman" w:hAnsi="Times New Roman" w:cs="Times New Roman"/>
        </w:rPr>
        <w:t>, 3</w:t>
      </w:r>
      <w:r w:rsidR="00EF1F3A" w:rsidRPr="00D70C2E">
        <w:rPr>
          <w:rFonts w:ascii="Times New Roman" w:hAnsi="Times New Roman" w:cs="Times New Roman"/>
          <w:vertAlign w:val="superscript"/>
        </w:rPr>
        <w:t>rd</w:t>
      </w:r>
      <w:r w:rsidR="00EF1F3A" w:rsidRPr="00D70C2E">
        <w:rPr>
          <w:rFonts w:ascii="Times New Roman" w:hAnsi="Times New Roman" w:cs="Times New Roman"/>
        </w:rPr>
        <w:t>, and 7</w:t>
      </w:r>
      <w:r w:rsidR="00EF1F3A" w:rsidRPr="00D70C2E">
        <w:rPr>
          <w:rFonts w:ascii="Times New Roman" w:hAnsi="Times New Roman" w:cs="Times New Roman"/>
          <w:vertAlign w:val="superscript"/>
        </w:rPr>
        <w:t>th</w:t>
      </w:r>
      <w:r w:rsidR="00EF1F3A" w:rsidRPr="00D70C2E">
        <w:rPr>
          <w:rFonts w:ascii="Times New Roman" w:hAnsi="Times New Roman" w:cs="Times New Roman"/>
        </w:rPr>
        <w:t xml:space="preserve">). </w:t>
      </w:r>
      <w:r w:rsidR="00773824">
        <w:rPr>
          <w:rFonts w:ascii="Times New Roman" w:hAnsi="Times New Roman" w:cs="Times New Roman"/>
        </w:rPr>
        <w:t xml:space="preserve">This presents a unique opportunity to evaluate the effect of </w:t>
      </w:r>
      <w:r w:rsidR="006B39FD">
        <w:rPr>
          <w:rFonts w:ascii="Times New Roman" w:hAnsi="Times New Roman" w:cs="Times New Roman"/>
        </w:rPr>
        <w:t>administration</w:t>
      </w:r>
      <w:r w:rsidR="00773824">
        <w:rPr>
          <w:rFonts w:ascii="Times New Roman" w:hAnsi="Times New Roman" w:cs="Times New Roman"/>
        </w:rPr>
        <w:t xml:space="preserve"> frequency within the same measure being used across multiple centers</w:t>
      </w:r>
      <w:r w:rsidR="00773824" w:rsidRPr="00D70C2E">
        <w:rPr>
          <w:rFonts w:ascii="Times New Roman" w:hAnsi="Times New Roman" w:cs="Times New Roman"/>
        </w:rPr>
        <w:t>.</w:t>
      </w:r>
    </w:p>
    <w:p w14:paraId="3D0CA554" w14:textId="020CFD2C" w:rsidR="00776C41" w:rsidRPr="00EE0926" w:rsidRDefault="00D51E88" w:rsidP="00EE0926">
      <w:pPr>
        <w:spacing w:line="480" w:lineRule="auto"/>
        <w:ind w:firstLine="720"/>
        <w:rPr>
          <w:rFonts w:ascii="Times New Roman" w:hAnsi="Times New Roman" w:cs="Times New Roman"/>
        </w:rPr>
      </w:pPr>
      <w:r>
        <w:rPr>
          <w:rFonts w:ascii="Times New Roman" w:hAnsi="Times New Roman" w:cs="Times New Roman"/>
        </w:rPr>
        <w:t>Finall</w:t>
      </w:r>
      <w:r w:rsidR="0056072B">
        <w:rPr>
          <w:rFonts w:ascii="Times New Roman" w:hAnsi="Times New Roman" w:cs="Times New Roman"/>
        </w:rPr>
        <w:t>y</w:t>
      </w:r>
      <w:r w:rsidRPr="00270AE1">
        <w:rPr>
          <w:rFonts w:ascii="Times New Roman" w:hAnsi="Times New Roman" w:cs="Times New Roman"/>
        </w:rPr>
        <w:t xml:space="preserve">, this study will assess whether there </w:t>
      </w:r>
      <w:r w:rsidR="00626B5B">
        <w:rPr>
          <w:rFonts w:ascii="Times New Roman" w:hAnsi="Times New Roman" w:cs="Times New Roman"/>
        </w:rPr>
        <w:t xml:space="preserve">is </w:t>
      </w:r>
      <w:r w:rsidRPr="00270AE1">
        <w:rPr>
          <w:rFonts w:ascii="Times New Roman" w:hAnsi="Times New Roman" w:cs="Times New Roman"/>
        </w:rPr>
        <w:t xml:space="preserve">a center effect </w:t>
      </w:r>
      <w:r w:rsidR="00472DEA">
        <w:rPr>
          <w:rFonts w:ascii="Times New Roman" w:hAnsi="Times New Roman" w:cs="Times New Roman"/>
        </w:rPr>
        <w:t>of</w:t>
      </w:r>
      <w:r w:rsidRPr="00270AE1">
        <w:rPr>
          <w:rFonts w:ascii="Times New Roman" w:hAnsi="Times New Roman" w:cs="Times New Roman"/>
        </w:rPr>
        <w:t xml:space="preserve"> feedback</w:t>
      </w:r>
      <w:r w:rsidR="00F33A9C">
        <w:rPr>
          <w:rFonts w:ascii="Times New Roman" w:hAnsi="Times New Roman" w:cs="Times New Roman"/>
        </w:rPr>
        <w:t>, as the CCAPS feedback system was implemented in hundreds of UCCs across the country</w:t>
      </w:r>
      <w:r w:rsidRPr="00270AE1">
        <w:rPr>
          <w:rFonts w:ascii="Times New Roman" w:hAnsi="Times New Roman" w:cs="Times New Roman"/>
        </w:rPr>
        <w:t>. Th</w:t>
      </w:r>
      <w:r w:rsidR="0056072B">
        <w:rPr>
          <w:rFonts w:ascii="Times New Roman" w:hAnsi="Times New Roman" w:cs="Times New Roman"/>
        </w:rPr>
        <w:t xml:space="preserve">is question makes a valuable contribution to the literature, which to our knowledge has not previously assessed for differential effects by </w:t>
      </w:r>
      <w:r w:rsidR="00472DEA">
        <w:rPr>
          <w:rFonts w:ascii="Times New Roman" w:hAnsi="Times New Roman" w:cs="Times New Roman"/>
        </w:rPr>
        <w:t>location</w:t>
      </w:r>
      <w:r w:rsidR="00127134">
        <w:rPr>
          <w:rFonts w:ascii="Times New Roman" w:hAnsi="Times New Roman" w:cs="Times New Roman"/>
        </w:rPr>
        <w:t>, and th</w:t>
      </w:r>
      <w:r w:rsidR="00E901C6">
        <w:rPr>
          <w:rFonts w:ascii="Times New Roman" w:hAnsi="Times New Roman" w:cs="Times New Roman"/>
        </w:rPr>
        <w:t xml:space="preserve">e </w:t>
      </w:r>
      <w:r w:rsidRPr="00270AE1">
        <w:rPr>
          <w:rFonts w:ascii="Times New Roman" w:hAnsi="Times New Roman" w:cs="Times New Roman"/>
        </w:rPr>
        <w:t xml:space="preserve">presence of a center effect would </w:t>
      </w:r>
      <w:r w:rsidR="00472DEA">
        <w:rPr>
          <w:rFonts w:ascii="Times New Roman" w:hAnsi="Times New Roman" w:cs="Times New Roman"/>
        </w:rPr>
        <w:t>suggest</w:t>
      </w:r>
      <w:r w:rsidRPr="00270AE1">
        <w:rPr>
          <w:rFonts w:ascii="Times New Roman" w:hAnsi="Times New Roman" w:cs="Times New Roman"/>
        </w:rPr>
        <w:t xml:space="preserve"> center characteristics that moderate feedback’s effectiveness. Although such </w:t>
      </w:r>
      <w:r w:rsidR="00472DEA">
        <w:rPr>
          <w:rFonts w:ascii="Times New Roman" w:hAnsi="Times New Roman" w:cs="Times New Roman"/>
        </w:rPr>
        <w:t xml:space="preserve">potentially explanatory </w:t>
      </w:r>
      <w:r w:rsidRPr="00270AE1">
        <w:rPr>
          <w:rFonts w:ascii="Times New Roman" w:hAnsi="Times New Roman" w:cs="Times New Roman"/>
        </w:rPr>
        <w:t xml:space="preserve">center characteristics are not measured in the present study, testing for a center effect will inform future research directions on identifying characteristics of centers for which feedback was especially helpful. Such characteristics may be able to be implemented elsewhere to </w:t>
      </w:r>
      <w:r w:rsidR="007B6B99">
        <w:rPr>
          <w:rFonts w:ascii="Times New Roman" w:hAnsi="Times New Roman" w:cs="Times New Roman"/>
        </w:rPr>
        <w:t>magnify</w:t>
      </w:r>
      <w:r w:rsidRPr="00270AE1">
        <w:rPr>
          <w:rFonts w:ascii="Times New Roman" w:hAnsi="Times New Roman" w:cs="Times New Roman"/>
        </w:rPr>
        <w:t xml:space="preserve"> positive effects of feedback.</w:t>
      </w:r>
    </w:p>
    <w:p w14:paraId="5A5E1258" w14:textId="71F712CF" w:rsidR="003A2531" w:rsidRPr="003A2531" w:rsidRDefault="003A2531" w:rsidP="00013624">
      <w:pPr>
        <w:spacing w:line="480" w:lineRule="auto"/>
        <w:jc w:val="center"/>
        <w:rPr>
          <w:rFonts w:ascii="Times New Roman" w:hAnsi="Times New Roman" w:cs="Times New Roman"/>
          <w:b/>
        </w:rPr>
      </w:pPr>
      <w:r w:rsidRPr="003A2531">
        <w:rPr>
          <w:rFonts w:ascii="Times New Roman" w:hAnsi="Times New Roman" w:cs="Times New Roman"/>
          <w:b/>
        </w:rPr>
        <w:t>Methods</w:t>
      </w:r>
    </w:p>
    <w:p w14:paraId="1BBA5CBE" w14:textId="12B35DBA" w:rsidR="00EF1F3A" w:rsidRPr="00275AE6" w:rsidRDefault="00EF1F3A" w:rsidP="00013624">
      <w:pPr>
        <w:spacing w:line="480" w:lineRule="auto"/>
        <w:rPr>
          <w:rFonts w:ascii="Times New Roman" w:hAnsi="Times New Roman" w:cs="Times New Roman"/>
          <w:b/>
        </w:rPr>
      </w:pPr>
      <w:r w:rsidRPr="00275AE6">
        <w:rPr>
          <w:rFonts w:ascii="Times New Roman" w:hAnsi="Times New Roman" w:cs="Times New Roman"/>
          <w:b/>
        </w:rPr>
        <w:t>Procedure</w:t>
      </w:r>
    </w:p>
    <w:p w14:paraId="0099E411" w14:textId="589F42CF" w:rsidR="00676FA3" w:rsidRDefault="00EF1F3A" w:rsidP="00FF03CF">
      <w:pPr>
        <w:spacing w:line="480" w:lineRule="auto"/>
        <w:ind w:firstLine="720"/>
        <w:rPr>
          <w:rFonts w:ascii="Times New Roman" w:hAnsi="Times New Roman" w:cs="Times New Roman"/>
        </w:rPr>
      </w:pPr>
      <w:r w:rsidRPr="00275AE6">
        <w:rPr>
          <w:rFonts w:ascii="Times New Roman" w:hAnsi="Times New Roman" w:cs="Times New Roman"/>
        </w:rPr>
        <w:t xml:space="preserve">Data for the present study were collected </w:t>
      </w:r>
      <w:r w:rsidR="00C635F3">
        <w:rPr>
          <w:rFonts w:ascii="Times New Roman" w:hAnsi="Times New Roman" w:cs="Times New Roman"/>
        </w:rPr>
        <w:t xml:space="preserve">within </w:t>
      </w:r>
      <w:r w:rsidRPr="00275AE6">
        <w:rPr>
          <w:rFonts w:ascii="Times New Roman" w:hAnsi="Times New Roman" w:cs="Times New Roman"/>
        </w:rPr>
        <w:t>CCMH which</w:t>
      </w:r>
      <w:r w:rsidR="00AF3931">
        <w:rPr>
          <w:rFonts w:ascii="Times New Roman" w:hAnsi="Times New Roman" w:cs="Times New Roman"/>
        </w:rPr>
        <w:t>,</w:t>
      </w:r>
      <w:r w:rsidRPr="00275AE6">
        <w:rPr>
          <w:rFonts w:ascii="Times New Roman" w:hAnsi="Times New Roman" w:cs="Times New Roman"/>
        </w:rPr>
        <w:t xml:space="preserve"> as mentioned above, is a practice research network of over 600 university and college counseling centers. Participating </w:t>
      </w:r>
      <w:r w:rsidRPr="00275AE6">
        <w:rPr>
          <w:rFonts w:ascii="Times New Roman" w:hAnsi="Times New Roman" w:cs="Times New Roman"/>
        </w:rPr>
        <w:lastRenderedPageBreak/>
        <w:t xml:space="preserve">centers </w:t>
      </w:r>
      <w:r w:rsidR="00837F1D" w:rsidRPr="00275AE6">
        <w:rPr>
          <w:rFonts w:ascii="Times New Roman" w:hAnsi="Times New Roman" w:cs="Times New Roman"/>
        </w:rPr>
        <w:t>collect data locally as part of clinical routine using standardized measures and can elect to contribute their center’s deidentified data to the centralized CCMH repository</w:t>
      </w:r>
      <w:r w:rsidR="00007ABC">
        <w:rPr>
          <w:rFonts w:ascii="Times New Roman" w:hAnsi="Times New Roman" w:cs="Times New Roman"/>
        </w:rPr>
        <w:t xml:space="preserve"> after </w:t>
      </w:r>
      <w:r w:rsidR="00EE0926">
        <w:rPr>
          <w:rFonts w:ascii="Times New Roman" w:hAnsi="Times New Roman" w:cs="Times New Roman"/>
        </w:rPr>
        <w:t>securing IRB approval</w:t>
      </w:r>
      <w:r w:rsidR="00837F1D" w:rsidRPr="00275AE6">
        <w:rPr>
          <w:rFonts w:ascii="Times New Roman" w:hAnsi="Times New Roman" w:cs="Times New Roman"/>
        </w:rPr>
        <w:t xml:space="preserve">. Each year of CCMH data captures a single academic year, spanning from July 1 to June 30 of the following year. Four years of </w:t>
      </w:r>
      <w:r w:rsidRPr="00275AE6">
        <w:rPr>
          <w:rFonts w:ascii="Times New Roman" w:hAnsi="Times New Roman" w:cs="Times New Roman"/>
        </w:rPr>
        <w:t xml:space="preserve">CCMH </w:t>
      </w:r>
      <w:r w:rsidR="00837F1D" w:rsidRPr="00275AE6">
        <w:rPr>
          <w:rFonts w:ascii="Times New Roman" w:hAnsi="Times New Roman" w:cs="Times New Roman"/>
        </w:rPr>
        <w:t xml:space="preserve">data </w:t>
      </w:r>
      <w:r w:rsidRPr="00275AE6">
        <w:rPr>
          <w:rFonts w:ascii="Times New Roman" w:hAnsi="Times New Roman" w:cs="Times New Roman"/>
        </w:rPr>
        <w:t xml:space="preserve">from two discrete time periods are </w:t>
      </w:r>
      <w:r w:rsidR="00AD495D">
        <w:rPr>
          <w:rFonts w:ascii="Times New Roman" w:hAnsi="Times New Roman" w:cs="Times New Roman"/>
        </w:rPr>
        <w:t>used</w:t>
      </w:r>
      <w:r w:rsidR="00837F1D" w:rsidRPr="00275AE6">
        <w:rPr>
          <w:rFonts w:ascii="Times New Roman" w:hAnsi="Times New Roman" w:cs="Times New Roman"/>
        </w:rPr>
        <w:t xml:space="preserve"> in the present study, and centers are included if they contributed data to the repository during all four years</w:t>
      </w:r>
      <w:r w:rsidRPr="00275AE6">
        <w:rPr>
          <w:rFonts w:ascii="Times New Roman" w:hAnsi="Times New Roman" w:cs="Times New Roman"/>
        </w:rPr>
        <w:t xml:space="preserve">. </w:t>
      </w:r>
      <w:r w:rsidR="00837F1D" w:rsidRPr="00275AE6">
        <w:rPr>
          <w:rFonts w:ascii="Times New Roman" w:hAnsi="Times New Roman" w:cs="Times New Roman"/>
        </w:rPr>
        <w:t xml:space="preserve">The first time period (2013-2015) captures data </w:t>
      </w:r>
      <w:r w:rsidRPr="00275AE6">
        <w:rPr>
          <w:rFonts w:ascii="Times New Roman" w:hAnsi="Times New Roman" w:cs="Times New Roman"/>
        </w:rPr>
        <w:t xml:space="preserve">from before the </w:t>
      </w:r>
      <w:r w:rsidR="00837F1D" w:rsidRPr="00275AE6">
        <w:rPr>
          <w:rFonts w:ascii="Times New Roman" w:hAnsi="Times New Roman" w:cs="Times New Roman"/>
        </w:rPr>
        <w:t xml:space="preserve">CCAPS </w:t>
      </w:r>
      <w:r w:rsidR="00FF03CF">
        <w:rPr>
          <w:rFonts w:ascii="Times New Roman" w:hAnsi="Times New Roman" w:cs="Times New Roman"/>
        </w:rPr>
        <w:t>feedback system was implemented</w:t>
      </w:r>
      <w:r w:rsidR="00837F1D" w:rsidRPr="00275AE6">
        <w:rPr>
          <w:rFonts w:ascii="Times New Roman" w:hAnsi="Times New Roman" w:cs="Times New Roman"/>
        </w:rPr>
        <w:t xml:space="preserve">, and the second time period (2016-2018) begins one year after the </w:t>
      </w:r>
      <w:r w:rsidR="00FF03CF">
        <w:rPr>
          <w:rFonts w:ascii="Times New Roman" w:hAnsi="Times New Roman" w:cs="Times New Roman"/>
        </w:rPr>
        <w:t xml:space="preserve">feedback system was </w:t>
      </w:r>
      <w:r w:rsidR="00A210EB">
        <w:rPr>
          <w:rFonts w:ascii="Times New Roman" w:hAnsi="Times New Roman" w:cs="Times New Roman"/>
        </w:rPr>
        <w:t>released</w:t>
      </w:r>
      <w:r w:rsidRPr="00275AE6">
        <w:rPr>
          <w:rFonts w:ascii="Times New Roman" w:hAnsi="Times New Roman" w:cs="Times New Roman"/>
        </w:rPr>
        <w:t xml:space="preserve"> </w:t>
      </w:r>
      <w:r w:rsidR="00AE43ED" w:rsidRPr="00275AE6">
        <w:rPr>
          <w:rFonts w:ascii="Times New Roman" w:hAnsi="Times New Roman" w:cs="Times New Roman"/>
        </w:rPr>
        <w:t xml:space="preserve">on July 27, 2015. </w:t>
      </w:r>
      <w:r w:rsidR="00837F1D" w:rsidRPr="00275AE6">
        <w:rPr>
          <w:rFonts w:ascii="Times New Roman" w:hAnsi="Times New Roman" w:cs="Times New Roman"/>
        </w:rPr>
        <w:t>Th</w:t>
      </w:r>
      <w:r w:rsidR="00FF03CF">
        <w:rPr>
          <w:rFonts w:ascii="Times New Roman" w:hAnsi="Times New Roman" w:cs="Times New Roman"/>
        </w:rPr>
        <w:t>is</w:t>
      </w:r>
      <w:r w:rsidR="00837F1D" w:rsidRPr="00275AE6">
        <w:rPr>
          <w:rFonts w:ascii="Times New Roman" w:hAnsi="Times New Roman" w:cs="Times New Roman"/>
        </w:rPr>
        <w:t xml:space="preserve"> intentional </w:t>
      </w:r>
      <w:r w:rsidR="00AE43ED" w:rsidRPr="00275AE6">
        <w:rPr>
          <w:rFonts w:ascii="Times New Roman" w:hAnsi="Times New Roman" w:cs="Times New Roman"/>
        </w:rPr>
        <w:t>one-year</w:t>
      </w:r>
      <w:r w:rsidR="00837F1D" w:rsidRPr="00275AE6">
        <w:rPr>
          <w:rFonts w:ascii="Times New Roman" w:hAnsi="Times New Roman" w:cs="Times New Roman"/>
        </w:rPr>
        <w:t xml:space="preserve"> gap </w:t>
      </w:r>
      <w:r w:rsidR="00AE43ED" w:rsidRPr="00275AE6">
        <w:rPr>
          <w:rFonts w:ascii="Times New Roman" w:hAnsi="Times New Roman" w:cs="Times New Roman"/>
        </w:rPr>
        <w:t xml:space="preserve">accounts for the gradual adoption of the new </w:t>
      </w:r>
      <w:r w:rsidR="00E42632">
        <w:rPr>
          <w:rFonts w:ascii="Times New Roman" w:hAnsi="Times New Roman" w:cs="Times New Roman"/>
        </w:rPr>
        <w:t>system</w:t>
      </w:r>
      <w:r w:rsidR="00AE43ED" w:rsidRPr="00275AE6">
        <w:rPr>
          <w:rFonts w:ascii="Times New Roman" w:hAnsi="Times New Roman" w:cs="Times New Roman"/>
        </w:rPr>
        <w:t xml:space="preserve"> over the year following its release. While many centers began using the </w:t>
      </w:r>
      <w:r w:rsidR="00FF03CF">
        <w:rPr>
          <w:rFonts w:ascii="Times New Roman" w:hAnsi="Times New Roman" w:cs="Times New Roman"/>
        </w:rPr>
        <w:t>new feedback system</w:t>
      </w:r>
      <w:r w:rsidR="00AE43ED" w:rsidRPr="00275AE6">
        <w:rPr>
          <w:rFonts w:ascii="Times New Roman" w:hAnsi="Times New Roman" w:cs="Times New Roman"/>
        </w:rPr>
        <w:t xml:space="preserve"> as soon as it was made available, others began using it at a later date </w:t>
      </w:r>
      <w:r w:rsidR="00FF03CF">
        <w:rPr>
          <w:rFonts w:ascii="Times New Roman" w:hAnsi="Times New Roman" w:cs="Times New Roman"/>
        </w:rPr>
        <w:t xml:space="preserve">(e.g. the start of the following semester) </w:t>
      </w:r>
      <w:r w:rsidR="00AE43ED" w:rsidRPr="00275AE6">
        <w:rPr>
          <w:rFonts w:ascii="Times New Roman" w:hAnsi="Times New Roman" w:cs="Times New Roman"/>
        </w:rPr>
        <w:t xml:space="preserve">after having a chance to train staff in the new </w:t>
      </w:r>
      <w:r w:rsidR="00FF03CF">
        <w:rPr>
          <w:rFonts w:ascii="Times New Roman" w:hAnsi="Times New Roman" w:cs="Times New Roman"/>
        </w:rPr>
        <w:t>system</w:t>
      </w:r>
      <w:r w:rsidR="00AE43ED" w:rsidRPr="00275AE6">
        <w:rPr>
          <w:rFonts w:ascii="Times New Roman" w:hAnsi="Times New Roman" w:cs="Times New Roman"/>
        </w:rPr>
        <w:t xml:space="preserve">. </w:t>
      </w:r>
      <w:r w:rsidR="0032401D">
        <w:rPr>
          <w:rFonts w:ascii="Times New Roman" w:hAnsi="Times New Roman" w:cs="Times New Roman"/>
        </w:rPr>
        <w:t>A</w:t>
      </w:r>
      <w:r w:rsidR="00AE43ED" w:rsidRPr="00275AE6">
        <w:rPr>
          <w:rFonts w:ascii="Times New Roman" w:hAnsi="Times New Roman" w:cs="Times New Roman"/>
        </w:rPr>
        <w:t xml:space="preserve">ny centers who had not updated by July 1, 2016 </w:t>
      </w:r>
      <w:r w:rsidR="00FF03CF">
        <w:rPr>
          <w:rFonts w:ascii="Times New Roman" w:hAnsi="Times New Roman" w:cs="Times New Roman"/>
        </w:rPr>
        <w:t xml:space="preserve">(the start of the next CCMH data year) </w:t>
      </w:r>
      <w:r w:rsidR="00AE43ED" w:rsidRPr="00275AE6">
        <w:rPr>
          <w:rFonts w:ascii="Times New Roman" w:hAnsi="Times New Roman" w:cs="Times New Roman"/>
        </w:rPr>
        <w:t>were excluded. This one</w:t>
      </w:r>
      <w:r w:rsidR="009148A8">
        <w:rPr>
          <w:rFonts w:ascii="Times New Roman" w:hAnsi="Times New Roman" w:cs="Times New Roman"/>
        </w:rPr>
        <w:t>-</w:t>
      </w:r>
      <w:r w:rsidR="00AE43ED" w:rsidRPr="00275AE6">
        <w:rPr>
          <w:rFonts w:ascii="Times New Roman" w:hAnsi="Times New Roman" w:cs="Times New Roman"/>
        </w:rPr>
        <w:t xml:space="preserve">year gap also allows for centers to become accustomed to the new </w:t>
      </w:r>
      <w:r w:rsidR="00360B46">
        <w:rPr>
          <w:rFonts w:ascii="Times New Roman" w:hAnsi="Times New Roman" w:cs="Times New Roman"/>
        </w:rPr>
        <w:t>system</w:t>
      </w:r>
      <w:r w:rsidR="00AE43ED" w:rsidRPr="00275AE6">
        <w:rPr>
          <w:rFonts w:ascii="Times New Roman" w:hAnsi="Times New Roman" w:cs="Times New Roman"/>
        </w:rPr>
        <w:t xml:space="preserve">, ensuring that any clinical benefits coinciding with </w:t>
      </w:r>
      <w:r w:rsidR="0032401D">
        <w:rPr>
          <w:rFonts w:ascii="Times New Roman" w:hAnsi="Times New Roman" w:cs="Times New Roman"/>
        </w:rPr>
        <w:t>its</w:t>
      </w:r>
      <w:r w:rsidR="00AE43ED" w:rsidRPr="00275AE6">
        <w:rPr>
          <w:rFonts w:ascii="Times New Roman" w:hAnsi="Times New Roman" w:cs="Times New Roman"/>
        </w:rPr>
        <w:t xml:space="preserve"> release are not simply attributable to </w:t>
      </w:r>
      <w:r w:rsidR="0032401D">
        <w:rPr>
          <w:rFonts w:ascii="Times New Roman" w:hAnsi="Times New Roman" w:cs="Times New Roman"/>
        </w:rPr>
        <w:t>novelty</w:t>
      </w:r>
      <w:r w:rsidR="00AE43ED" w:rsidRPr="00275AE6">
        <w:rPr>
          <w:rFonts w:ascii="Times New Roman" w:hAnsi="Times New Roman" w:cs="Times New Roman"/>
        </w:rPr>
        <w:t>.</w:t>
      </w:r>
      <w:r w:rsidR="009148A8">
        <w:rPr>
          <w:rFonts w:ascii="Times New Roman" w:hAnsi="Times New Roman" w:cs="Times New Roman"/>
        </w:rPr>
        <w:t xml:space="preserve"> </w:t>
      </w:r>
    </w:p>
    <w:p w14:paraId="44F0942E" w14:textId="61A593E6" w:rsidR="009148A8" w:rsidRPr="00275AE6" w:rsidRDefault="009148A8" w:rsidP="00FF03CF">
      <w:pPr>
        <w:spacing w:line="480" w:lineRule="auto"/>
        <w:ind w:firstLine="720"/>
        <w:rPr>
          <w:rFonts w:ascii="Times New Roman" w:hAnsi="Times New Roman" w:cs="Times New Roman"/>
        </w:rPr>
      </w:pPr>
      <w:r>
        <w:rPr>
          <w:rFonts w:ascii="Times New Roman" w:hAnsi="Times New Roman" w:cs="Times New Roman"/>
        </w:rPr>
        <w:t xml:space="preserve">A dichotomous variable will be created indicating whether a client </w:t>
      </w:r>
      <w:r w:rsidR="009629C8">
        <w:rPr>
          <w:rFonts w:ascii="Times New Roman" w:hAnsi="Times New Roman" w:cs="Times New Roman"/>
        </w:rPr>
        <w:t>received treatment</w:t>
      </w:r>
      <w:r>
        <w:rPr>
          <w:rFonts w:ascii="Times New Roman" w:hAnsi="Times New Roman" w:cs="Times New Roman"/>
        </w:rPr>
        <w:t xml:space="preserve"> before or after the new </w:t>
      </w:r>
      <w:r w:rsidR="00B40433">
        <w:rPr>
          <w:rFonts w:ascii="Times New Roman" w:hAnsi="Times New Roman" w:cs="Times New Roman"/>
        </w:rPr>
        <w:t xml:space="preserve">CCAPS feedback system </w:t>
      </w:r>
      <w:r w:rsidR="00676FA3">
        <w:rPr>
          <w:rFonts w:ascii="Times New Roman" w:hAnsi="Times New Roman" w:cs="Times New Roman"/>
        </w:rPr>
        <w:t>and accompanying report were</w:t>
      </w:r>
      <w:r>
        <w:rPr>
          <w:rFonts w:ascii="Times New Roman" w:hAnsi="Times New Roman" w:cs="Times New Roman"/>
        </w:rPr>
        <w:t xml:space="preserve"> </w:t>
      </w:r>
      <w:r w:rsidR="00F52967">
        <w:rPr>
          <w:rFonts w:ascii="Times New Roman" w:hAnsi="Times New Roman" w:cs="Times New Roman"/>
        </w:rPr>
        <w:t>released</w:t>
      </w:r>
      <w:r>
        <w:rPr>
          <w:rFonts w:ascii="Times New Roman" w:hAnsi="Times New Roman" w:cs="Times New Roman"/>
        </w:rPr>
        <w:t xml:space="preserve">. </w:t>
      </w:r>
      <w:r w:rsidR="009629C8">
        <w:rPr>
          <w:rFonts w:ascii="Times New Roman" w:hAnsi="Times New Roman" w:cs="Times New Roman"/>
        </w:rPr>
        <w:t>These will be referred to as no feedback and feedback conditions.</w:t>
      </w:r>
      <w:r w:rsidR="00172933">
        <w:rPr>
          <w:rFonts w:ascii="Times New Roman" w:hAnsi="Times New Roman" w:cs="Times New Roman"/>
        </w:rPr>
        <w:t xml:space="preserve"> It is important to note that these two conditions occurred one after the other temporally, not simultaneously</w:t>
      </w:r>
      <w:r w:rsidR="00F140F8">
        <w:rPr>
          <w:rFonts w:ascii="Times New Roman" w:hAnsi="Times New Roman" w:cs="Times New Roman"/>
        </w:rPr>
        <w:t>, and clients were not randomized to conditions</w:t>
      </w:r>
      <w:r w:rsidR="00172933">
        <w:rPr>
          <w:rFonts w:ascii="Times New Roman" w:hAnsi="Times New Roman" w:cs="Times New Roman"/>
        </w:rPr>
        <w:t xml:space="preserve">. </w:t>
      </w:r>
      <w:r w:rsidR="00A02726">
        <w:rPr>
          <w:rFonts w:ascii="Times New Roman" w:hAnsi="Times New Roman" w:cs="Times New Roman"/>
        </w:rPr>
        <w:t xml:space="preserve">Although using an archival control </w:t>
      </w:r>
      <w:r w:rsidR="0036035B">
        <w:rPr>
          <w:rFonts w:ascii="Times New Roman" w:hAnsi="Times New Roman" w:cs="Times New Roman"/>
        </w:rPr>
        <w:t>has the drawback of not controlling for any effects of time</w:t>
      </w:r>
      <w:r w:rsidR="00F52967">
        <w:rPr>
          <w:rFonts w:ascii="Times New Roman" w:hAnsi="Times New Roman" w:cs="Times New Roman"/>
        </w:rPr>
        <w:t xml:space="preserve">, </w:t>
      </w:r>
      <w:r w:rsidR="0026142E">
        <w:rPr>
          <w:rFonts w:ascii="Times New Roman" w:hAnsi="Times New Roman" w:cs="Times New Roman"/>
        </w:rPr>
        <w:t xml:space="preserve">in comparison to randomizing entire centers to different conditions simultaneously, </w:t>
      </w:r>
      <w:r w:rsidR="0036035B">
        <w:rPr>
          <w:rFonts w:ascii="Times New Roman" w:hAnsi="Times New Roman" w:cs="Times New Roman"/>
        </w:rPr>
        <w:t>it has the benefit of each center</w:t>
      </w:r>
      <w:r w:rsidR="0094034C">
        <w:rPr>
          <w:rFonts w:ascii="Times New Roman" w:hAnsi="Times New Roman" w:cs="Times New Roman"/>
        </w:rPr>
        <w:t xml:space="preserve">’s archival data serving as its own control in respect to center policies, types of treatment provided, and characteristics of clients </w:t>
      </w:r>
      <w:r w:rsidR="0094034C">
        <w:rPr>
          <w:rFonts w:ascii="Times New Roman" w:hAnsi="Times New Roman" w:cs="Times New Roman"/>
        </w:rPr>
        <w:lastRenderedPageBreak/>
        <w:t xml:space="preserve">generally seen at the center. </w:t>
      </w:r>
      <w:r w:rsidR="00544EEF">
        <w:rPr>
          <w:rFonts w:ascii="Times New Roman" w:hAnsi="Times New Roman" w:cs="Times New Roman"/>
        </w:rPr>
        <w:t xml:space="preserve">Approximately </w:t>
      </w:r>
      <w:r w:rsidR="005C1308">
        <w:rPr>
          <w:rFonts w:ascii="Times New Roman" w:hAnsi="Times New Roman" w:cs="Times New Roman"/>
        </w:rPr>
        <w:t>288,000</w:t>
      </w:r>
      <w:r w:rsidR="00544EEF">
        <w:rPr>
          <w:rFonts w:ascii="Times New Roman" w:hAnsi="Times New Roman" w:cs="Times New Roman"/>
        </w:rPr>
        <w:t xml:space="preserve"> clients received treatment at </w:t>
      </w:r>
      <w:r w:rsidR="005C1308">
        <w:rPr>
          <w:rFonts w:ascii="Times New Roman" w:hAnsi="Times New Roman" w:cs="Times New Roman"/>
        </w:rPr>
        <w:t>88</w:t>
      </w:r>
      <w:r w:rsidR="00687A2C" w:rsidRPr="00687A2C">
        <w:rPr>
          <w:rFonts w:ascii="Times New Roman" w:hAnsi="Times New Roman" w:cs="Times New Roman"/>
        </w:rPr>
        <w:t xml:space="preserve"> </w:t>
      </w:r>
      <w:r w:rsidR="00544EEF">
        <w:rPr>
          <w:rFonts w:ascii="Times New Roman" w:hAnsi="Times New Roman" w:cs="Times New Roman"/>
        </w:rPr>
        <w:t>centers during these four years,</w:t>
      </w:r>
      <w:r w:rsidR="00687A2C">
        <w:rPr>
          <w:rFonts w:ascii="Times New Roman" w:hAnsi="Times New Roman" w:cs="Times New Roman"/>
        </w:rPr>
        <w:t xml:space="preserve"> 1</w:t>
      </w:r>
      <w:r w:rsidR="00991B3D">
        <w:rPr>
          <w:rFonts w:ascii="Times New Roman" w:hAnsi="Times New Roman" w:cs="Times New Roman"/>
        </w:rPr>
        <w:t>16</w:t>
      </w:r>
      <w:r w:rsidR="00687A2C">
        <w:rPr>
          <w:rFonts w:ascii="Times New Roman" w:hAnsi="Times New Roman" w:cs="Times New Roman"/>
        </w:rPr>
        <w:t>,000</w:t>
      </w:r>
      <w:r w:rsidR="00544EEF">
        <w:rPr>
          <w:rFonts w:ascii="Times New Roman" w:hAnsi="Times New Roman" w:cs="Times New Roman"/>
        </w:rPr>
        <w:t xml:space="preserve"> in the no feedback condition and</w:t>
      </w:r>
      <w:r w:rsidR="00687A2C">
        <w:rPr>
          <w:rFonts w:ascii="Times New Roman" w:hAnsi="Times New Roman" w:cs="Times New Roman"/>
        </w:rPr>
        <w:t xml:space="preserve"> </w:t>
      </w:r>
      <w:r w:rsidR="00991B3D">
        <w:rPr>
          <w:rFonts w:ascii="Times New Roman" w:hAnsi="Times New Roman" w:cs="Times New Roman"/>
        </w:rPr>
        <w:t>172</w:t>
      </w:r>
      <w:r w:rsidR="00687A2C">
        <w:rPr>
          <w:rFonts w:ascii="Times New Roman" w:hAnsi="Times New Roman" w:cs="Times New Roman"/>
        </w:rPr>
        <w:t>,000</w:t>
      </w:r>
      <w:r w:rsidR="00544EEF">
        <w:rPr>
          <w:rFonts w:ascii="Times New Roman" w:hAnsi="Times New Roman" w:cs="Times New Roman"/>
        </w:rPr>
        <w:t xml:space="preserve"> in the feedback condition.</w:t>
      </w:r>
    </w:p>
    <w:p w14:paraId="32CD2909" w14:textId="74708565" w:rsidR="00307E36" w:rsidRPr="00DC1110" w:rsidRDefault="00307E36" w:rsidP="00013624">
      <w:pPr>
        <w:spacing w:line="480" w:lineRule="auto"/>
        <w:rPr>
          <w:rFonts w:ascii="Times New Roman" w:hAnsi="Times New Roman" w:cs="Times New Roman"/>
          <w:b/>
        </w:rPr>
      </w:pPr>
      <w:r w:rsidRPr="00DC1110">
        <w:rPr>
          <w:rFonts w:ascii="Times New Roman" w:hAnsi="Times New Roman" w:cs="Times New Roman"/>
          <w:b/>
        </w:rPr>
        <w:t>Measures</w:t>
      </w:r>
    </w:p>
    <w:p w14:paraId="45F70D0D" w14:textId="5759BF60" w:rsidR="007C35A0" w:rsidRDefault="00E9543B" w:rsidP="007C35A0">
      <w:pPr>
        <w:spacing w:line="480" w:lineRule="auto"/>
        <w:ind w:firstLine="720"/>
        <w:rPr>
          <w:rFonts w:ascii="Times New Roman" w:hAnsi="Times New Roman" w:cs="Times New Roman"/>
        </w:rPr>
      </w:pPr>
      <w:r>
        <w:rPr>
          <w:rFonts w:ascii="Times New Roman" w:hAnsi="Times New Roman" w:cs="Times New Roman"/>
          <w:b/>
        </w:rPr>
        <w:t>Counseling Center Assessment of Psychological Symptoms (</w:t>
      </w:r>
      <w:r w:rsidR="00307E36" w:rsidRPr="008A5001">
        <w:rPr>
          <w:rFonts w:ascii="Times New Roman" w:hAnsi="Times New Roman" w:cs="Times New Roman"/>
          <w:b/>
        </w:rPr>
        <w:t>CCAPS</w:t>
      </w:r>
      <w:r>
        <w:rPr>
          <w:rFonts w:ascii="Times New Roman" w:hAnsi="Times New Roman" w:cs="Times New Roman"/>
          <w:b/>
        </w:rPr>
        <w:t>)</w:t>
      </w:r>
      <w:r w:rsidR="00B148D8">
        <w:rPr>
          <w:rFonts w:ascii="Times New Roman" w:hAnsi="Times New Roman" w:cs="Times New Roman"/>
          <w:b/>
        </w:rPr>
        <w:t xml:space="preserve">. </w:t>
      </w:r>
      <w:r w:rsidR="00B148D8">
        <w:rPr>
          <w:rFonts w:ascii="Times New Roman" w:hAnsi="Times New Roman" w:cs="Times New Roman"/>
        </w:rPr>
        <w:t xml:space="preserve">The CCAPS </w:t>
      </w:r>
      <w:r>
        <w:rPr>
          <w:rFonts w:ascii="Times New Roman" w:hAnsi="Times New Roman" w:cs="Times New Roman"/>
        </w:rPr>
        <w:fldChar w:fldCharType="begin" w:fldLock="1"/>
      </w:r>
      <w:r w:rsidR="007C35A0">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id":"ITEM-2","itemData":{"DOI":"10.3109/10673229.2012.712837","ISBN":"10673229","ISSN":"1465-7309","PMID":"22894732","abstract":"Available information about college student mental health has largely been anecdotal or based on information drawn from a single institution. This review examines ten studies published within the past 20 years that focused on college student mental health using data collected from multisite college or university counseling center clients or staff. This subset of research on college student mental health is important in view of the increased demands on counseling centers and the increased emphasis on evidence-based practice. Collectively, these studies suggest that the presenting concerns of college students are changing, that those in treatment are more distressed than those who are not, that clients who identify as ethnic minorities appear to evidence slightly more distress than their white counterparts, that matching client and counselors relative to ethnicity does not appear to improve outcome, and that counseling services seem to improve outcome. While each study makes a unique contribution to the literature, this body of literature suffers from a common set of limitations that stem from the difficulties associated with multisite research, research taking place in active clinical work, and the time-limited nature of data sets. Through our review and critique of these studies, we discuss the importance of establishing an infrastructure that helps researchers to elucidate trends, effective treatments, and risk factors that will be useful to clinicians treating this population. The Center for Collegiate Mental Health, a practice-research network focused on college student mental health, is described and preliminary findings from this entity are presented.","author":[{"dropping-particle":"","family":"Locke","given":"Benjamin D","non-dropping-particle":"","parse-names":false,"suffix":""},{"dropping-particle":"","family":"Bieschke","given":"Kathleen J","non-dropping-particle":"","parse-names":false,"suffix":""},{"dropping-particle":"","family":"Castonguay","given":"Louis G","non-dropping-particle":"","parse-names":false,"suffix":""},{"dropping-particle":"","family":"Hayes","given":"Jeffrey a","non-dropping-particle":"","parse-names":false,"suffix":""}],"container-title":"Harvard review of psychiatry","id":"ITEM-2","issue":"4","issued":{"date-parts":[["2012"]]},"page":"233-245","title":"The center for collegiate mental health: studying college student mental health through an innovative research infrastructure that brings science and practice together","type":"article-journal","volume":"20"},"uris":["http://www.mendeley.com/documents/?uuid=d9e40848-34c2-4519-8227-46d9e34815be"]}],"mendeley":{"formattedCitation":"(Locke, Bieschke, Castonguay, &amp; Hayes, 2012; Locke et al., 2011)","plainTextFormattedCitation":"(Locke, Bieschke, Castonguay, &amp; Hayes, 2012; Locke et al., 2011)","previouslyFormattedCitation":"(Locke, Bieschke, Castonguay, &amp; Hayes, 2012; Locke et al., 2011)"},"properties":{"noteIndex":0},"schema":"https://github.com/citation-style-language/schema/raw/master/csl-citation.json"}</w:instrText>
      </w:r>
      <w:r>
        <w:rPr>
          <w:rFonts w:ascii="Times New Roman" w:hAnsi="Times New Roman" w:cs="Times New Roman"/>
        </w:rPr>
        <w:fldChar w:fldCharType="separate"/>
      </w:r>
      <w:r w:rsidRPr="00E9543B">
        <w:rPr>
          <w:rFonts w:ascii="Times New Roman" w:hAnsi="Times New Roman" w:cs="Times New Roman"/>
          <w:noProof/>
        </w:rPr>
        <w:t>(Locke, Bieschke, Castonguay, &amp; Hayes, 2012; Locke et al., 2011)</w:t>
      </w:r>
      <w:r>
        <w:rPr>
          <w:rFonts w:ascii="Times New Roman" w:hAnsi="Times New Roman" w:cs="Times New Roman"/>
        </w:rPr>
        <w:fldChar w:fldCharType="end"/>
      </w:r>
      <w:r>
        <w:rPr>
          <w:rFonts w:ascii="Times New Roman" w:hAnsi="Times New Roman" w:cs="Times New Roman"/>
        </w:rPr>
        <w:t xml:space="preserve"> is a multidimensional instrument designed to assess common </w:t>
      </w:r>
      <w:r w:rsidR="00DA300B">
        <w:rPr>
          <w:rFonts w:ascii="Times New Roman" w:hAnsi="Times New Roman" w:cs="Times New Roman"/>
        </w:rPr>
        <w:t>mental health concerns</w:t>
      </w:r>
      <w:r>
        <w:rPr>
          <w:rFonts w:ascii="Times New Roman" w:hAnsi="Times New Roman" w:cs="Times New Roman"/>
        </w:rPr>
        <w:t xml:space="preserve"> of students seeking treatment at college counseling centers. </w:t>
      </w:r>
      <w:r w:rsidR="007C35A0">
        <w:rPr>
          <w:rFonts w:ascii="Times New Roman" w:hAnsi="Times New Roman" w:cs="Times New Roman"/>
        </w:rPr>
        <w:t xml:space="preserve">There are two versions of the CCAPS available: the CCAPS-62 and the CCAPS-34, and CCAPS administered as the 62-item version can be scored as CCAPS-34. </w:t>
      </w:r>
      <w:r w:rsidR="007C35A0" w:rsidRPr="00BE1A15">
        <w:rPr>
          <w:rFonts w:ascii="Times New Roman" w:hAnsi="Times New Roman" w:cs="Times New Roman"/>
        </w:rPr>
        <w:t>The CCAPS</w:t>
      </w:r>
      <w:r w:rsidR="007C35A0">
        <w:rPr>
          <w:rFonts w:ascii="Times New Roman" w:hAnsi="Times New Roman" w:cs="Times New Roman"/>
        </w:rPr>
        <w:t>-34</w:t>
      </w:r>
      <w:r w:rsidR="007C35A0" w:rsidRPr="00BE1A15">
        <w:rPr>
          <w:rFonts w:ascii="Times New Roman" w:hAnsi="Times New Roman" w:cs="Times New Roman"/>
        </w:rPr>
        <w:t xml:space="preserve"> </w:t>
      </w:r>
      <w:r w:rsidR="007C35A0">
        <w:rPr>
          <w:rFonts w:ascii="Times New Roman" w:hAnsi="Times New Roman" w:cs="Times New Roman"/>
        </w:rPr>
        <w:t xml:space="preserve">is recommended for repeated measures use throughout treatment, and treatment feedback, including graphical expected recovery curves and </w:t>
      </w:r>
      <w:proofErr w:type="gramStart"/>
      <w:r w:rsidR="007C35A0">
        <w:rPr>
          <w:rFonts w:ascii="Times New Roman" w:hAnsi="Times New Roman" w:cs="Times New Roman"/>
        </w:rPr>
        <w:t>off</w:t>
      </w:r>
      <w:r w:rsidR="00D2357E">
        <w:rPr>
          <w:rFonts w:ascii="Times New Roman" w:hAnsi="Times New Roman" w:cs="Times New Roman"/>
        </w:rPr>
        <w:t xml:space="preserve"> </w:t>
      </w:r>
      <w:r w:rsidR="007C35A0">
        <w:rPr>
          <w:rFonts w:ascii="Times New Roman" w:hAnsi="Times New Roman" w:cs="Times New Roman"/>
        </w:rPr>
        <w:t>track</w:t>
      </w:r>
      <w:proofErr w:type="gramEnd"/>
      <w:r w:rsidR="007C35A0">
        <w:rPr>
          <w:rFonts w:ascii="Times New Roman" w:hAnsi="Times New Roman" w:cs="Times New Roman"/>
        </w:rPr>
        <w:t xml:space="preserve"> alerts, are only available for the 34-item version. The CCAPS-34 </w:t>
      </w:r>
      <w:r w:rsidR="007C35A0">
        <w:rPr>
          <w:rFonts w:ascii="Times New Roman" w:hAnsi="Times New Roman" w:cs="Times New Roman"/>
        </w:rPr>
        <w:fldChar w:fldCharType="begin" w:fldLock="1"/>
      </w:r>
      <w:r w:rsidR="004D134D">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2012)","plainTextFormattedCitation":"(Locke, McAleavey, et al., 2012)","previouslyFormattedCitation":"(Locke, McAleavey, et al., 2012)"},"properties":{"noteIndex":0},"schema":"https://github.com/citation-style-language/schema/raw/master/csl-citation.json"}</w:instrText>
      </w:r>
      <w:r w:rsidR="007C35A0">
        <w:rPr>
          <w:rFonts w:ascii="Times New Roman" w:hAnsi="Times New Roman" w:cs="Times New Roman"/>
        </w:rPr>
        <w:fldChar w:fldCharType="separate"/>
      </w:r>
      <w:r w:rsidR="007C35A0" w:rsidRPr="00E9543B">
        <w:rPr>
          <w:rFonts w:ascii="Times New Roman" w:hAnsi="Times New Roman" w:cs="Times New Roman"/>
          <w:noProof/>
        </w:rPr>
        <w:t>(Locke, McAleavey, et al., 2012)</w:t>
      </w:r>
      <w:r w:rsidR="007C35A0">
        <w:rPr>
          <w:rFonts w:ascii="Times New Roman" w:hAnsi="Times New Roman" w:cs="Times New Roman"/>
        </w:rPr>
        <w:fldChar w:fldCharType="end"/>
      </w:r>
      <w:r w:rsidR="007C35A0">
        <w:rPr>
          <w:rFonts w:ascii="Times New Roman" w:hAnsi="Times New Roman" w:cs="Times New Roman"/>
        </w:rPr>
        <w:t xml:space="preserve"> </w:t>
      </w:r>
      <w:r w:rsidR="007C35A0" w:rsidRPr="00BE1A15">
        <w:rPr>
          <w:rFonts w:ascii="Times New Roman" w:hAnsi="Times New Roman" w:cs="Times New Roman"/>
        </w:rPr>
        <w:t>has 34 items capturing distress across seven domains: Depression (6 items), Generalized Anxiety (6 items), Social Anxiety (5 items), Academic Distress (4 items), Eating Concerns (3 items), Alcohol Use (4 items), and Hostility (6 items)</w:t>
      </w:r>
      <w:r w:rsidR="007C35A0">
        <w:rPr>
          <w:rFonts w:ascii="Times New Roman" w:hAnsi="Times New Roman" w:cs="Times New Roman"/>
        </w:rPr>
        <w:t>, as well as a general distress index (DI) aggregating distress across multiple domains (</w:t>
      </w:r>
      <w:r w:rsidR="007C35A0" w:rsidRPr="000E440E">
        <w:rPr>
          <w:rFonts w:ascii="Times New Roman" w:hAnsi="Times New Roman" w:cs="Times New Roman"/>
        </w:rPr>
        <w:t>20</w:t>
      </w:r>
      <w:r w:rsidR="007C35A0">
        <w:rPr>
          <w:rFonts w:ascii="Times New Roman" w:hAnsi="Times New Roman" w:cs="Times New Roman"/>
        </w:rPr>
        <w:t xml:space="preserve"> items)</w:t>
      </w:r>
      <w:r w:rsidR="007C35A0" w:rsidRPr="00BE1A15">
        <w:rPr>
          <w:rFonts w:ascii="Times New Roman" w:hAnsi="Times New Roman" w:cs="Times New Roman"/>
        </w:rPr>
        <w:t>. In completing the CCAPS, clients are asked to rate themselves over the past two weeks on a Likert scale, from 0 (</w:t>
      </w:r>
      <w:r w:rsidR="007C35A0" w:rsidRPr="00BE1A15">
        <w:rPr>
          <w:rFonts w:ascii="Times New Roman" w:hAnsi="Times New Roman" w:cs="Times New Roman"/>
          <w:i/>
        </w:rPr>
        <w:t xml:space="preserve">not at all like me) </w:t>
      </w:r>
      <w:r w:rsidR="007C35A0" w:rsidRPr="00BE1A15">
        <w:rPr>
          <w:rFonts w:ascii="Times New Roman" w:hAnsi="Times New Roman" w:cs="Times New Roman"/>
        </w:rPr>
        <w:t>to 4 (</w:t>
      </w:r>
      <w:r w:rsidR="007C35A0" w:rsidRPr="00BE1A15">
        <w:rPr>
          <w:rFonts w:ascii="Times New Roman" w:hAnsi="Times New Roman" w:cs="Times New Roman"/>
          <w:i/>
        </w:rPr>
        <w:t>extremely like me</w:t>
      </w:r>
      <w:r w:rsidR="007C35A0" w:rsidRPr="00BE1A15">
        <w:rPr>
          <w:rFonts w:ascii="Times New Roman" w:hAnsi="Times New Roman" w:cs="Times New Roman"/>
        </w:rPr>
        <w:t xml:space="preserve">). Each subscale is scored by taking the average of the questions that load onto that subscale. As such, higher subscale scores indicate more distress, with scores ranging from 0 to 4. </w:t>
      </w:r>
    </w:p>
    <w:p w14:paraId="63B8DCAF" w14:textId="03EDCF4F" w:rsidR="007C35A0" w:rsidRPr="00B148D8" w:rsidRDefault="004D134D" w:rsidP="004D134D">
      <w:pPr>
        <w:spacing w:line="480" w:lineRule="auto"/>
        <w:ind w:firstLine="720"/>
        <w:rPr>
          <w:rFonts w:ascii="Times New Roman" w:hAnsi="Times New Roman" w:cs="Times New Roman"/>
        </w:rPr>
      </w:pPr>
      <w:r>
        <w:rPr>
          <w:rFonts w:ascii="Times New Roman" w:hAnsi="Times New Roman" w:cs="Times New Roman"/>
        </w:rPr>
        <w:t>All CCAPS-34 subscales have demonstrated good internal consistency (</w:t>
      </w:r>
      <w:proofErr w:type="spellStart"/>
      <w:r>
        <w:rPr>
          <w:rFonts w:ascii="Times New Roman" w:hAnsi="Times New Roman" w:cs="Times New Roman"/>
        </w:rPr>
        <w:t>Cronbah’s</w:t>
      </w:r>
      <w:proofErr w:type="spellEnd"/>
      <w:r>
        <w:rPr>
          <w:rFonts w:ascii="Times New Roman" w:hAnsi="Times New Roman" w:cs="Times New Roman"/>
        </w:rPr>
        <w:t xml:space="preserve"> alpha ranging from .82-.91), criterion validity (strong correlations with other established measures of similar constructs), discriminant validity (weak correlations with unrelated constructs;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2012)","manualFormatting":"Locke, McAleavey, et al., 2012)","plainTextFormattedCitation":"(Locke, McAleavey, et al., 2012)","previouslyFormattedCitation":"(Locke, 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 xml:space="preserve">Locke, </w:t>
      </w:r>
      <w:r w:rsidRPr="004D134D">
        <w:rPr>
          <w:rFonts w:ascii="Times New Roman" w:hAnsi="Times New Roman" w:cs="Times New Roman"/>
          <w:noProof/>
        </w:rPr>
        <w:lastRenderedPageBreak/>
        <w:t>McAleavey, et al., 2012)</w:t>
      </w:r>
      <w:r>
        <w:rPr>
          <w:rFonts w:ascii="Times New Roman" w:hAnsi="Times New Roman" w:cs="Times New Roman"/>
        </w:rPr>
        <w:fldChar w:fldCharType="end"/>
      </w:r>
      <w:r>
        <w:rPr>
          <w:rFonts w:ascii="Times New Roman" w:hAnsi="Times New Roman" w:cs="Times New Roman"/>
        </w:rPr>
        <w:t xml:space="preserve">, and all subscales with </w:t>
      </w:r>
      <w:r w:rsidR="00DC3801">
        <w:rPr>
          <w:rFonts w:ascii="Times New Roman" w:hAnsi="Times New Roman" w:cs="Times New Roman"/>
        </w:rPr>
        <w:t>related</w:t>
      </w:r>
      <w:r>
        <w:rPr>
          <w:rFonts w:ascii="Times New Roman" w:hAnsi="Times New Roman" w:cs="Times New Roman"/>
        </w:rPr>
        <w:t xml:space="preserve"> diagnostic categories have demonstrated expected elevations in clients with the corresponding diagnos</w:t>
      </w:r>
      <w:r w:rsidR="0032493C">
        <w:rPr>
          <w:rFonts w:ascii="Times New Roman" w:hAnsi="Times New Roman" w:cs="Times New Roman"/>
        </w:rPr>
        <w:t>e</w:t>
      </w:r>
      <w:r>
        <w:rPr>
          <w:rFonts w:ascii="Times New Roman" w:hAnsi="Times New Roman" w:cs="Times New Roman"/>
        </w:rPr>
        <w:t xml:space="preserve">s </w:t>
      </w:r>
      <w:r>
        <w:rPr>
          <w:rFonts w:ascii="Times New Roman" w:hAnsi="Times New Roman" w:cs="Times New Roman"/>
        </w:rPr>
        <w:fldChar w:fldCharType="begin" w:fldLock="1"/>
      </w:r>
      <w:r w:rsidR="00FD6B88">
        <w:rPr>
          <w:rFonts w:ascii="Times New Roman" w:hAnsi="Times New Roman" w:cs="Times New Roman"/>
        </w:rPr>
        <w:instrText>ADDIN CSL_CITATION {"citationItems":[{"id":"ITEM-1","itemData":{"DOI":"10.1037/a0029855","ISBN":"0022-0167 (Electronic)\\r0022-0167 (Linking)","ISSN":"0022-0167","PMID":"22946980","abstract":"Self-report instruments of psychological symptoms are increasingly used in counseling centers but rely on rigorous evaluation of their clinical validity. Three studies reported here (total N = 26,886) investigated the validity of the Counseling Center Assessment of Psychological Symptoms-62 (CCAPS-62; Locke et al., 2011) as an assessment and screening instrument. In Study 1, initial evidence regarding the concurrent validity of the CCAPS-62 was replicated and extended in a naturalistic clinical sample of clients from 16 counseling centers. Using this sample, convergent validity of the subscales was examined in counseling center clients, the range of sensitivity of the subscales was investigated using item-response theory, and the presence of 2nd-order factors was preliminarily examined. In Study 2, 7 of the 8 CCAPS-62 subscales statistically significantly differentiated between students in counseling and those who were not, using data collected from a large national survey, although most differences were small and the groups' distributions overlapped considerably. Cut scores based on the differences between these clinical and nonclinical populations showed limited utility due to overall similarities between these broadly defined groups. In Study 3, therapist-rated diagnoses collected from 5 university counseling centers were used to further examine the validity of subscale scores. In addition, cut points for diagnostic screening using receiver operating characteristic curves were evaluated. Overall, these studies support the use of the CCAPS-62 as an initial measure of psychological symptoms in college counseling settings, provide additional information about its psychometric performance, develop cut scores, and illustrate the potential for collaboration between practitioners and researchers on a large scale.","author":[{"dropping-particle":"","family":"McAleavey","given":"Andrew A","non-dropping-particle":"","parse-names":false,"suffix":""},{"dropping-particle":"","family":"Nordberg","given":"Samuel S","non-dropping-particle":"","parse-names":false,"suffix":""},{"dropping-particle":"","family":"Hayes","given":"Jeffrey A","non-dropping-particle":"","parse-names":false,"suffix":""},{"dropping-particle":"","family":"Castonguay","given":"Louis G","non-dropping-particle":"","parse-names":false,"suffix":""},{"dropping-particle":"","family":"Locke","given":"Benjamin D","non-dropping-particle":"","parse-names":false,"suffix":""},{"dropping-particle":"","family":"Lockard","given":"Allison J","non-dropping-particle":"","parse-names":false,"suffix":""}],"container-title":"Journal of counseling psychology","id":"ITEM-1","issue":"4","issued":{"date-parts":[["2012","10"]]},"page":"575-90","title":"Clinical validity of the counseling center assessment of psychological symptoms-62 (CCAPS-62): further evaluation and clinical applications.","type":"article-journal","volume":"59"},"uris":["http://www.mendeley.com/documents/?uuid=2ef82ffe-650b-4e2a-a5e5-4f5828974ba8"]}],"mendeley":{"formattedCitation":"(McAleavey et al., 2012)","plainTextFormattedCitation":"(McAleavey et al., 2012)","previouslyFormattedCitation":"(McAleavey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(McAleavey et al., 2012)</w:t>
      </w:r>
      <w:r>
        <w:rPr>
          <w:rFonts w:ascii="Times New Roman" w:hAnsi="Times New Roman" w:cs="Times New Roman"/>
        </w:rPr>
        <w:fldChar w:fldCharType="end"/>
      </w:r>
      <w:r>
        <w:rPr>
          <w:rFonts w:ascii="Times New Roman" w:hAnsi="Times New Roman" w:cs="Times New Roman"/>
        </w:rPr>
        <w:t>.</w:t>
      </w:r>
    </w:p>
    <w:p w14:paraId="4FD8440B" w14:textId="3EF0E074" w:rsidR="00B41ED4" w:rsidRPr="00C85010" w:rsidRDefault="00B41ED4" w:rsidP="00C85010">
      <w:pPr>
        <w:spacing w:line="480" w:lineRule="auto"/>
        <w:ind w:firstLine="720"/>
        <w:rPr>
          <w:rFonts w:ascii="Times New Roman" w:hAnsi="Times New Roman" w:cs="Times New Roman"/>
        </w:rPr>
      </w:pPr>
      <w:r w:rsidRPr="00C85010">
        <w:rPr>
          <w:rFonts w:ascii="Times New Roman" w:hAnsi="Times New Roman" w:cs="Times New Roman"/>
        </w:rPr>
        <w:t xml:space="preserve">The methods behind the </w:t>
      </w:r>
      <w:r w:rsidR="00322683">
        <w:rPr>
          <w:rFonts w:ascii="Times New Roman" w:hAnsi="Times New Roman" w:cs="Times New Roman"/>
        </w:rPr>
        <w:t>feedback system</w:t>
      </w:r>
      <w:r w:rsidRPr="00C85010">
        <w:rPr>
          <w:rFonts w:ascii="Times New Roman" w:hAnsi="Times New Roman" w:cs="Times New Roman"/>
        </w:rPr>
        <w:t xml:space="preserve"> </w:t>
      </w:r>
      <w:r w:rsidR="00487FEF">
        <w:rPr>
          <w:rFonts w:ascii="Times New Roman" w:hAnsi="Times New Roman" w:cs="Times New Roman"/>
        </w:rPr>
        <w:t xml:space="preserve">for the CCAPS-34 </w:t>
      </w:r>
      <w:r w:rsidRPr="00C85010">
        <w:rPr>
          <w:rFonts w:ascii="Times New Roman" w:hAnsi="Times New Roman" w:cs="Times New Roman"/>
        </w:rPr>
        <w:t xml:space="preserve">were based largely on those used in the OQ-45 </w:t>
      </w:r>
      <w:r w:rsidR="00487F69" w:rsidRPr="00C85010">
        <w:rPr>
          <w:rFonts w:ascii="Times New Roman" w:hAnsi="Times New Roman" w:cs="Times New Roman"/>
        </w:rPr>
        <w:fldChar w:fldCharType="begin" w:fldLock="1"/>
      </w:r>
      <w:r w:rsidR="00CA0EEA" w:rsidRPr="00C85010">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2001)","plainTextFormattedCitation":"(Finch et al., 2001)","previouslyFormattedCitation":"(Finch et al., 2001)"},"properties":{"noteIndex":0},"schema":"https://github.com/citation-style-language/schema/raw/master/csl-citation.json"}</w:instrText>
      </w:r>
      <w:r w:rsidR="00487F69" w:rsidRPr="00C85010">
        <w:rPr>
          <w:rFonts w:ascii="Times New Roman" w:hAnsi="Times New Roman" w:cs="Times New Roman"/>
        </w:rPr>
        <w:fldChar w:fldCharType="separate"/>
      </w:r>
      <w:r w:rsidR="00487F69" w:rsidRPr="00C85010">
        <w:rPr>
          <w:rFonts w:ascii="Times New Roman" w:hAnsi="Times New Roman" w:cs="Times New Roman"/>
          <w:noProof/>
        </w:rPr>
        <w:t>(Finch et al., 2001)</w:t>
      </w:r>
      <w:r w:rsidR="00487F69" w:rsidRPr="00C85010">
        <w:rPr>
          <w:rFonts w:ascii="Times New Roman" w:hAnsi="Times New Roman" w:cs="Times New Roman"/>
        </w:rPr>
        <w:fldChar w:fldCharType="end"/>
      </w:r>
      <w:r w:rsidRPr="00C85010">
        <w:rPr>
          <w:rFonts w:ascii="Times New Roman" w:hAnsi="Times New Roman" w:cs="Times New Roman"/>
        </w:rPr>
        <w:t xml:space="preserve">. Expected treatment response trajectories and </w:t>
      </w:r>
      <w:proofErr w:type="gramStart"/>
      <w:r w:rsidR="006F7F90">
        <w:rPr>
          <w:rFonts w:ascii="Times New Roman" w:hAnsi="Times New Roman" w:cs="Times New Roman"/>
        </w:rPr>
        <w:t>off track</w:t>
      </w:r>
      <w:proofErr w:type="gramEnd"/>
      <w:r w:rsidRPr="00C85010">
        <w:rPr>
          <w:rFonts w:ascii="Times New Roman" w:hAnsi="Times New Roman" w:cs="Times New Roman"/>
        </w:rPr>
        <w:t xml:space="preserve"> alerts were based on </w:t>
      </w:r>
      <w:r w:rsidR="008904E2" w:rsidRPr="00C85010">
        <w:rPr>
          <w:rFonts w:ascii="Times New Roman" w:hAnsi="Times New Roman" w:cs="Times New Roman"/>
        </w:rPr>
        <w:t>approximately 30,000</w:t>
      </w:r>
      <w:r w:rsidRPr="00C85010">
        <w:rPr>
          <w:rFonts w:ascii="Times New Roman" w:hAnsi="Times New Roman" w:cs="Times New Roman"/>
        </w:rPr>
        <w:t xml:space="preserve"> clients seen in counseling center</w:t>
      </w:r>
      <w:r w:rsidR="00322683">
        <w:rPr>
          <w:rFonts w:ascii="Times New Roman" w:hAnsi="Times New Roman" w:cs="Times New Roman"/>
        </w:rPr>
        <w:t>s</w:t>
      </w:r>
      <w:r w:rsidRPr="00C85010">
        <w:rPr>
          <w:rFonts w:ascii="Times New Roman" w:hAnsi="Times New Roman" w:cs="Times New Roman"/>
        </w:rPr>
        <w:t xml:space="preserve"> across the United States in 2012-2014. Each subscale was modeled independently using line</w:t>
      </w:r>
      <w:r w:rsidR="00322683">
        <w:rPr>
          <w:rFonts w:ascii="Times New Roman" w:hAnsi="Times New Roman" w:cs="Times New Roman"/>
        </w:rPr>
        <w:t>a</w:t>
      </w:r>
      <w:r w:rsidRPr="00C85010">
        <w:rPr>
          <w:rFonts w:ascii="Times New Roman" w:hAnsi="Times New Roman" w:cs="Times New Roman"/>
        </w:rPr>
        <w:t xml:space="preserve">r mixed effects modeling with fixed and random effects for intercept and session number. Session number was log transformed consistent with research showing decelerating recovery trajectories. </w:t>
      </w:r>
      <w:r w:rsidR="008904E2" w:rsidRPr="00C85010">
        <w:rPr>
          <w:rFonts w:ascii="Times New Roman" w:hAnsi="Times New Roman" w:cs="Times New Roman"/>
        </w:rPr>
        <w:t>Baseline</w:t>
      </w:r>
      <w:r w:rsidRPr="00C85010">
        <w:rPr>
          <w:rFonts w:ascii="Times New Roman" w:hAnsi="Times New Roman" w:cs="Times New Roman"/>
        </w:rPr>
        <w:t xml:space="preserve"> </w:t>
      </w:r>
      <w:r w:rsidR="008904E2" w:rsidRPr="00C85010">
        <w:rPr>
          <w:rFonts w:ascii="Times New Roman" w:hAnsi="Times New Roman" w:cs="Times New Roman"/>
        </w:rPr>
        <w:t>CCAPS</w:t>
      </w:r>
      <w:r w:rsidRPr="00C85010">
        <w:rPr>
          <w:rFonts w:ascii="Times New Roman" w:hAnsi="Times New Roman" w:cs="Times New Roman"/>
        </w:rPr>
        <w:t xml:space="preserve"> values </w:t>
      </w:r>
      <w:r w:rsidR="008904E2" w:rsidRPr="00C85010">
        <w:rPr>
          <w:rFonts w:ascii="Times New Roman" w:hAnsi="Times New Roman" w:cs="Times New Roman"/>
        </w:rPr>
        <w:t xml:space="preserve">on each subscale </w:t>
      </w:r>
      <w:r w:rsidRPr="00C85010">
        <w:rPr>
          <w:rFonts w:ascii="Times New Roman" w:hAnsi="Times New Roman" w:cs="Times New Roman"/>
        </w:rPr>
        <w:t xml:space="preserve">were binned </w:t>
      </w:r>
      <w:r w:rsidR="008904E2" w:rsidRPr="00C85010">
        <w:rPr>
          <w:rFonts w:ascii="Times New Roman" w:hAnsi="Times New Roman" w:cs="Times New Roman"/>
        </w:rPr>
        <w:t>so that each bin spanned at least 1% of baseline scores on that subscale.</w:t>
      </w:r>
      <w:r w:rsidRPr="00C85010">
        <w:rPr>
          <w:rFonts w:ascii="Times New Roman" w:hAnsi="Times New Roman" w:cs="Times New Roman"/>
        </w:rPr>
        <w:t xml:space="preserve"> </w:t>
      </w:r>
      <w:r w:rsidR="008F415A" w:rsidRPr="00C85010">
        <w:rPr>
          <w:rFonts w:ascii="Times New Roman" w:hAnsi="Times New Roman" w:cs="Times New Roman"/>
        </w:rPr>
        <w:t xml:space="preserve">The number of bins per subscale ranges from 13 to 49 depending on the distribution of the subscale. </w:t>
      </w:r>
      <w:r w:rsidR="008904E2" w:rsidRPr="00C85010">
        <w:rPr>
          <w:rFonts w:ascii="Times New Roman" w:hAnsi="Times New Roman" w:cs="Times New Roman"/>
        </w:rPr>
        <w:t>A</w:t>
      </w:r>
      <w:r w:rsidRPr="00C85010">
        <w:rPr>
          <w:rFonts w:ascii="Times New Roman" w:hAnsi="Times New Roman" w:cs="Times New Roman"/>
        </w:rPr>
        <w:t xml:space="preserve"> separate model was </w:t>
      </w:r>
      <w:r w:rsidR="008904E2" w:rsidRPr="00C85010">
        <w:rPr>
          <w:rFonts w:ascii="Times New Roman" w:hAnsi="Times New Roman" w:cs="Times New Roman"/>
        </w:rPr>
        <w:t xml:space="preserve">then </w:t>
      </w:r>
      <w:r w:rsidRPr="00C85010">
        <w:rPr>
          <w:rFonts w:ascii="Times New Roman" w:hAnsi="Times New Roman" w:cs="Times New Roman"/>
        </w:rPr>
        <w:t xml:space="preserve">run for each </w:t>
      </w:r>
      <w:r w:rsidR="007F353F">
        <w:rPr>
          <w:rFonts w:ascii="Times New Roman" w:hAnsi="Times New Roman" w:cs="Times New Roman"/>
        </w:rPr>
        <w:t>bin</w:t>
      </w:r>
      <w:r w:rsidR="008904E2" w:rsidRPr="00C85010">
        <w:rPr>
          <w:rFonts w:ascii="Times New Roman" w:hAnsi="Times New Roman" w:cs="Times New Roman"/>
        </w:rPr>
        <w:t>, resulting in a predicted slope and predicted CCAPS score for each session through session 20</w:t>
      </w:r>
      <w:r w:rsidRPr="00C85010">
        <w:rPr>
          <w:rFonts w:ascii="Times New Roman" w:hAnsi="Times New Roman" w:cs="Times New Roman"/>
        </w:rPr>
        <w:t xml:space="preserve">. This provides </w:t>
      </w:r>
      <w:r w:rsidR="008904E2" w:rsidRPr="00C85010">
        <w:rPr>
          <w:rFonts w:ascii="Times New Roman" w:hAnsi="Times New Roman" w:cs="Times New Roman"/>
        </w:rPr>
        <w:t xml:space="preserve">graphical </w:t>
      </w:r>
      <w:r w:rsidRPr="00C85010">
        <w:rPr>
          <w:rFonts w:ascii="Times New Roman" w:hAnsi="Times New Roman" w:cs="Times New Roman"/>
        </w:rPr>
        <w:t xml:space="preserve">expected recovery curves that </w:t>
      </w:r>
      <w:r w:rsidR="007274F7" w:rsidRPr="00C85010">
        <w:rPr>
          <w:rFonts w:ascii="Times New Roman" w:hAnsi="Times New Roman" w:cs="Times New Roman"/>
        </w:rPr>
        <w:t>account for</w:t>
      </w:r>
      <w:r w:rsidRPr="00C85010">
        <w:rPr>
          <w:rFonts w:ascii="Times New Roman" w:hAnsi="Times New Roman" w:cs="Times New Roman"/>
        </w:rPr>
        <w:t xml:space="preserve"> </w:t>
      </w:r>
      <w:r w:rsidR="008904E2" w:rsidRPr="00C85010">
        <w:rPr>
          <w:rFonts w:ascii="Times New Roman" w:hAnsi="Times New Roman" w:cs="Times New Roman"/>
        </w:rPr>
        <w:t>baseline</w:t>
      </w:r>
      <w:r w:rsidRPr="00C85010">
        <w:rPr>
          <w:rFonts w:ascii="Times New Roman" w:hAnsi="Times New Roman" w:cs="Times New Roman"/>
        </w:rPr>
        <w:t xml:space="preserve"> severity</w:t>
      </w:r>
      <w:r w:rsidR="00CA0EEA" w:rsidRPr="00C85010">
        <w:rPr>
          <w:rFonts w:ascii="Times New Roman" w:hAnsi="Times New Roman" w:cs="Times New Roman"/>
        </w:rPr>
        <w:t xml:space="preserve"> </w:t>
      </w:r>
      <w:r w:rsidR="00CA0EEA" w:rsidRPr="00C85010">
        <w:rPr>
          <w:rFonts w:ascii="Times New Roman" w:hAnsi="Times New Roman" w:cs="Times New Roman"/>
        </w:rPr>
        <w:fldChar w:fldCharType="begin" w:fldLock="1"/>
      </w:r>
      <w:r w:rsidR="00E9543B">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CA0EEA" w:rsidRPr="00C85010">
        <w:rPr>
          <w:rFonts w:ascii="Times New Roman" w:hAnsi="Times New Roman" w:cs="Times New Roman"/>
        </w:rPr>
        <w:fldChar w:fldCharType="separate"/>
      </w:r>
      <w:r w:rsidR="00CA0EEA" w:rsidRPr="00C85010">
        <w:rPr>
          <w:rFonts w:ascii="Times New Roman" w:hAnsi="Times New Roman" w:cs="Times New Roman"/>
          <w:noProof/>
        </w:rPr>
        <w:t>(The Center for Collegiate Mental Health, 2019)</w:t>
      </w:r>
      <w:r w:rsidR="00CA0EEA" w:rsidRPr="00C85010">
        <w:rPr>
          <w:rFonts w:ascii="Times New Roman" w:hAnsi="Times New Roman" w:cs="Times New Roman"/>
        </w:rPr>
        <w:fldChar w:fldCharType="end"/>
      </w:r>
      <w:r w:rsidR="00CA0EEA" w:rsidRPr="00C85010">
        <w:rPr>
          <w:rFonts w:ascii="Times New Roman" w:hAnsi="Times New Roman" w:cs="Times New Roman"/>
        </w:rPr>
        <w:t>.</w:t>
      </w:r>
    </w:p>
    <w:p w14:paraId="2380A351" w14:textId="2E37C2E0" w:rsidR="008904E2" w:rsidRPr="00C85010" w:rsidRDefault="008904E2" w:rsidP="00C85010">
      <w:pPr>
        <w:spacing w:line="480" w:lineRule="auto"/>
        <w:ind w:firstLine="720"/>
        <w:rPr>
          <w:rFonts w:ascii="Times New Roman" w:hAnsi="Times New Roman" w:cs="Times New Roman"/>
        </w:rPr>
      </w:pPr>
      <w:r w:rsidRPr="00C85010">
        <w:rPr>
          <w:rFonts w:ascii="Times New Roman" w:hAnsi="Times New Roman" w:cs="Times New Roman"/>
        </w:rPr>
        <w:t xml:space="preserve">In addition to expected recovery curves, </w:t>
      </w:r>
      <w:r w:rsidR="006F7F90">
        <w:rPr>
          <w:rFonts w:ascii="Times New Roman" w:hAnsi="Times New Roman" w:cs="Times New Roman"/>
        </w:rPr>
        <w:t>off track</w:t>
      </w:r>
      <w:r w:rsidRPr="00C85010">
        <w:rPr>
          <w:rFonts w:ascii="Times New Roman" w:hAnsi="Times New Roman" w:cs="Times New Roman"/>
        </w:rPr>
        <w:t xml:space="preserve"> alerts are also provided for each subscale. </w:t>
      </w:r>
      <w:r w:rsidR="006F7F90">
        <w:rPr>
          <w:rFonts w:ascii="Times New Roman" w:hAnsi="Times New Roman" w:cs="Times New Roman"/>
        </w:rPr>
        <w:t>Off track</w:t>
      </w:r>
      <w:r w:rsidRPr="00C85010">
        <w:rPr>
          <w:rFonts w:ascii="Times New Roman" w:hAnsi="Times New Roman" w:cs="Times New Roman"/>
        </w:rPr>
        <w:t xml:space="preserve"> alerts</w:t>
      </w:r>
      <w:r w:rsidR="00B41ED4" w:rsidRPr="00C85010">
        <w:rPr>
          <w:rFonts w:ascii="Times New Roman" w:hAnsi="Times New Roman" w:cs="Times New Roman"/>
        </w:rPr>
        <w:t xml:space="preserve"> are based on one tailed 90% tolerance intervals around the expected trajectory for each bin</w:t>
      </w:r>
      <w:r w:rsidRPr="00C85010">
        <w:rPr>
          <w:rFonts w:ascii="Times New Roman" w:hAnsi="Times New Roman" w:cs="Times New Roman"/>
        </w:rPr>
        <w:t xml:space="preserve">. When actual client scores fall above </w:t>
      </w:r>
      <w:r w:rsidR="00B41ED4" w:rsidRPr="00C85010">
        <w:rPr>
          <w:rFonts w:ascii="Times New Roman" w:hAnsi="Times New Roman" w:cs="Times New Roman"/>
        </w:rPr>
        <w:t>the tolerance boundary</w:t>
      </w:r>
      <w:r w:rsidRPr="00C85010">
        <w:rPr>
          <w:rFonts w:ascii="Times New Roman" w:hAnsi="Times New Roman" w:cs="Times New Roman"/>
        </w:rPr>
        <w:t xml:space="preserve">, an </w:t>
      </w:r>
      <w:proofErr w:type="gramStart"/>
      <w:r w:rsidR="006F7F90">
        <w:rPr>
          <w:rFonts w:ascii="Times New Roman" w:hAnsi="Times New Roman" w:cs="Times New Roman"/>
        </w:rPr>
        <w:t>off track</w:t>
      </w:r>
      <w:proofErr w:type="gramEnd"/>
      <w:r w:rsidR="00B41ED4" w:rsidRPr="00C85010">
        <w:rPr>
          <w:rFonts w:ascii="Times New Roman" w:hAnsi="Times New Roman" w:cs="Times New Roman"/>
        </w:rPr>
        <w:t xml:space="preserve"> alert</w:t>
      </w:r>
      <w:r w:rsidRPr="00C85010">
        <w:rPr>
          <w:rFonts w:ascii="Times New Roman" w:hAnsi="Times New Roman" w:cs="Times New Roman"/>
        </w:rPr>
        <w:t xml:space="preserve"> is generated, alerting the therapist that the client is at risk of a negative treatment outcome. </w:t>
      </w:r>
      <w:r w:rsidR="00B41ED4" w:rsidRPr="00C85010">
        <w:rPr>
          <w:rFonts w:ascii="Times New Roman" w:hAnsi="Times New Roman" w:cs="Times New Roman"/>
        </w:rPr>
        <w:t xml:space="preserve">Diverging from the OQ-45 methodology, no positive rapid response alerts are displayed, so only an upper limit to the tolerance interval was needed. </w:t>
      </w:r>
      <w:r w:rsidR="00C85010" w:rsidRPr="00C85010">
        <w:rPr>
          <w:rFonts w:ascii="Times New Roman" w:hAnsi="Times New Roman" w:cs="Times New Roman"/>
        </w:rPr>
        <w:t xml:space="preserve">The CCAPS is intended to be used with clients in individual treatment, so only CCAPS administered at individual therapy appointments are included in the recovery curves and considered in the calculation of </w:t>
      </w:r>
      <w:proofErr w:type="gramStart"/>
      <w:r w:rsidR="006F7F90">
        <w:rPr>
          <w:rFonts w:ascii="Times New Roman" w:hAnsi="Times New Roman" w:cs="Times New Roman"/>
        </w:rPr>
        <w:t>off track</w:t>
      </w:r>
      <w:proofErr w:type="gramEnd"/>
      <w:r w:rsidR="00C85010" w:rsidRPr="00C85010">
        <w:rPr>
          <w:rFonts w:ascii="Times New Roman" w:hAnsi="Times New Roman" w:cs="Times New Roman"/>
        </w:rPr>
        <w:t xml:space="preserve"> alerts. </w:t>
      </w:r>
    </w:p>
    <w:p w14:paraId="3D886CD6" w14:textId="736987B1" w:rsidR="007274F7" w:rsidRPr="00C85010" w:rsidRDefault="00B41ED4" w:rsidP="00C85010">
      <w:pPr>
        <w:spacing w:line="480" w:lineRule="auto"/>
        <w:ind w:firstLine="720"/>
        <w:rPr>
          <w:rFonts w:ascii="Times New Roman" w:hAnsi="Times New Roman" w:cs="Times New Roman"/>
        </w:rPr>
      </w:pPr>
      <w:r w:rsidRPr="00C85010">
        <w:rPr>
          <w:rFonts w:ascii="Times New Roman" w:hAnsi="Times New Roman" w:cs="Times New Roman"/>
        </w:rPr>
        <w:lastRenderedPageBreak/>
        <w:t>One</w:t>
      </w:r>
      <w:r w:rsidR="004F0CA5">
        <w:rPr>
          <w:rFonts w:ascii="Times New Roman" w:hAnsi="Times New Roman" w:cs="Times New Roman"/>
        </w:rPr>
        <w:t xml:space="preserve"> relevant</w:t>
      </w:r>
      <w:r w:rsidRPr="00C85010">
        <w:rPr>
          <w:rFonts w:ascii="Times New Roman" w:hAnsi="Times New Roman" w:cs="Times New Roman"/>
        </w:rPr>
        <w:t xml:space="preserve"> limitation of the CCAPS feedback system relates to ceiling effects. </w:t>
      </w:r>
      <w:r w:rsidR="008904E2" w:rsidRPr="00C85010">
        <w:rPr>
          <w:rFonts w:ascii="Times New Roman" w:hAnsi="Times New Roman" w:cs="Times New Roman"/>
        </w:rPr>
        <w:t xml:space="preserve">For </w:t>
      </w:r>
      <w:r w:rsidR="008F415A" w:rsidRPr="00C85010">
        <w:rPr>
          <w:rFonts w:ascii="Times New Roman" w:hAnsi="Times New Roman" w:cs="Times New Roman"/>
        </w:rPr>
        <w:t xml:space="preserve">some subscales (Anxiety, Eating, Academics, and Social Anxiety), </w:t>
      </w:r>
      <w:r w:rsidR="008904E2" w:rsidRPr="00C85010">
        <w:rPr>
          <w:rFonts w:ascii="Times New Roman" w:hAnsi="Times New Roman" w:cs="Times New Roman"/>
        </w:rPr>
        <w:t xml:space="preserve">clients starting treatment near the ceiling of </w:t>
      </w:r>
      <w:r w:rsidR="008F415A" w:rsidRPr="00C85010">
        <w:rPr>
          <w:rFonts w:ascii="Times New Roman" w:hAnsi="Times New Roman" w:cs="Times New Roman"/>
        </w:rPr>
        <w:t>the</w:t>
      </w:r>
      <w:r w:rsidR="008904E2" w:rsidRPr="00C85010">
        <w:rPr>
          <w:rFonts w:ascii="Times New Roman" w:hAnsi="Times New Roman" w:cs="Times New Roman"/>
        </w:rPr>
        <w:t xml:space="preserve"> subscale</w:t>
      </w:r>
      <w:r w:rsidR="008F415A" w:rsidRPr="00C85010">
        <w:rPr>
          <w:rFonts w:ascii="Times New Roman" w:hAnsi="Times New Roman" w:cs="Times New Roman"/>
        </w:rPr>
        <w:t xml:space="preserve"> are not able to receive</w:t>
      </w:r>
      <w:r w:rsidRPr="00C85010">
        <w:rPr>
          <w:rFonts w:ascii="Times New Roman" w:hAnsi="Times New Roman" w:cs="Times New Roman"/>
        </w:rPr>
        <w:t xml:space="preserve"> off track alerts because the upper limit of the tolerance interval falls above the ceiling of the scale, making it impossible for clients to score above the tolerance interval. Th</w:t>
      </w:r>
      <w:r w:rsidR="008F415A" w:rsidRPr="00C85010">
        <w:rPr>
          <w:rFonts w:ascii="Times New Roman" w:hAnsi="Times New Roman" w:cs="Times New Roman"/>
        </w:rPr>
        <w:t>e</w:t>
      </w:r>
      <w:r w:rsidRPr="00C85010">
        <w:rPr>
          <w:rFonts w:ascii="Times New Roman" w:hAnsi="Times New Roman" w:cs="Times New Roman"/>
        </w:rPr>
        <w:t xml:space="preserve"> inability to alert is indicated on the </w:t>
      </w:r>
      <w:r w:rsidR="008F415A" w:rsidRPr="00C85010">
        <w:rPr>
          <w:rFonts w:ascii="Times New Roman" w:hAnsi="Times New Roman" w:cs="Times New Roman"/>
        </w:rPr>
        <w:t xml:space="preserve">CCAPS </w:t>
      </w:r>
      <w:r w:rsidRPr="00C85010">
        <w:rPr>
          <w:rFonts w:ascii="Times New Roman" w:hAnsi="Times New Roman" w:cs="Times New Roman"/>
        </w:rPr>
        <w:t xml:space="preserve">report by a line through the area where an alert would normally appear. </w:t>
      </w:r>
    </w:p>
    <w:p w14:paraId="7B5F64C4" w14:textId="02E9AFDA" w:rsidR="00307E36" w:rsidRPr="008A5001" w:rsidRDefault="00307E36" w:rsidP="00013624">
      <w:pPr>
        <w:spacing w:line="480" w:lineRule="auto"/>
        <w:ind w:firstLine="720"/>
        <w:rPr>
          <w:rFonts w:ascii="Times New Roman" w:hAnsi="Times New Roman" w:cs="Times New Roman"/>
        </w:rPr>
      </w:pPr>
      <w:r w:rsidRPr="008A5001">
        <w:rPr>
          <w:rFonts w:ascii="Times New Roman" w:hAnsi="Times New Roman" w:cs="Times New Roman"/>
          <w:b/>
        </w:rPr>
        <w:t>Standardized Data Set (SDS).</w:t>
      </w:r>
      <w:r w:rsidRPr="008A5001">
        <w:rPr>
          <w:rFonts w:ascii="Times New Roman" w:hAnsi="Times New Roman" w:cs="Times New Roman"/>
        </w:rPr>
        <w:t xml:space="preserve"> The SDS collects information on demographics, academics, and mental health history and is most often administered at the beginning of treatment </w:t>
      </w:r>
      <w:r w:rsidRPr="008A500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et al., 2011)","plainTextFormattedCitation":"(Hayes et al., 2011)","previouslyFormattedCitation":"(Hayes et al., 2011)"},"properties":{"noteIndex":0},"schema":"https://github.com/citation-style-language/schema/raw/master/csl-citation.json"}</w:instrText>
      </w:r>
      <w:r w:rsidRPr="008A5001">
        <w:rPr>
          <w:rFonts w:ascii="Times New Roman" w:hAnsi="Times New Roman" w:cs="Times New Roman"/>
        </w:rPr>
        <w:fldChar w:fldCharType="separate"/>
      </w:r>
      <w:r w:rsidR="00013624" w:rsidRPr="00013624">
        <w:rPr>
          <w:rFonts w:ascii="Times New Roman" w:hAnsi="Times New Roman" w:cs="Times New Roman"/>
          <w:noProof/>
        </w:rPr>
        <w:t>(Hayes et al., 2011)</w:t>
      </w:r>
      <w:r w:rsidRPr="008A5001">
        <w:rPr>
          <w:rFonts w:ascii="Times New Roman" w:hAnsi="Times New Roman" w:cs="Times New Roman"/>
        </w:rPr>
        <w:fldChar w:fldCharType="end"/>
      </w:r>
      <w:r w:rsidRPr="008A5001">
        <w:rPr>
          <w:rFonts w:ascii="Times New Roman" w:hAnsi="Times New Roman" w:cs="Times New Roman"/>
        </w:rPr>
        <w:t>.</w:t>
      </w:r>
      <w:r w:rsidR="00990CFF" w:rsidRPr="008A5001">
        <w:rPr>
          <w:rFonts w:ascii="Times New Roman" w:hAnsi="Times New Roman" w:cs="Times New Roman"/>
        </w:rPr>
        <w:t xml:space="preserve"> The present study includes </w:t>
      </w:r>
      <w:r w:rsidR="008A5001">
        <w:rPr>
          <w:rFonts w:ascii="Times New Roman" w:hAnsi="Times New Roman" w:cs="Times New Roman"/>
        </w:rPr>
        <w:t xml:space="preserve">one item from the </w:t>
      </w:r>
      <w:r w:rsidR="00D310A0">
        <w:rPr>
          <w:rFonts w:ascii="Times New Roman" w:hAnsi="Times New Roman" w:cs="Times New Roman"/>
        </w:rPr>
        <w:t>SDS</w:t>
      </w:r>
      <w:r w:rsidR="008A5001">
        <w:rPr>
          <w:rFonts w:ascii="Times New Roman" w:hAnsi="Times New Roman" w:cs="Times New Roman"/>
        </w:rPr>
        <w:t>: prior psychiatric hospitalizations.</w:t>
      </w:r>
      <w:r w:rsidR="00D310A0">
        <w:rPr>
          <w:rFonts w:ascii="Times New Roman" w:hAnsi="Times New Roman" w:cs="Times New Roman"/>
        </w:rPr>
        <w:t xml:space="preserve"> </w:t>
      </w:r>
    </w:p>
    <w:p w14:paraId="0540DCDC" w14:textId="333530A2" w:rsidR="00E239C2" w:rsidRPr="00DC1110" w:rsidRDefault="00E239C2" w:rsidP="00013624">
      <w:pPr>
        <w:spacing w:line="480" w:lineRule="auto"/>
        <w:rPr>
          <w:rFonts w:ascii="Times New Roman" w:hAnsi="Times New Roman" w:cs="Times New Roman"/>
          <w:b/>
        </w:rPr>
      </w:pPr>
      <w:r w:rsidRPr="00DC1110">
        <w:rPr>
          <w:rFonts w:ascii="Times New Roman" w:hAnsi="Times New Roman" w:cs="Times New Roman"/>
          <w:b/>
        </w:rPr>
        <w:t>Analyses</w:t>
      </w:r>
    </w:p>
    <w:p w14:paraId="64A7058B" w14:textId="3E4537B7" w:rsidR="00CC3D1B" w:rsidRDefault="00412E9E" w:rsidP="004D7A8E">
      <w:pPr>
        <w:spacing w:line="480" w:lineRule="auto"/>
        <w:ind w:firstLine="720"/>
        <w:rPr>
          <w:rFonts w:ascii="Times New Roman" w:hAnsi="Times New Roman" w:cs="Times New Roman"/>
        </w:rPr>
      </w:pPr>
      <w:r>
        <w:rPr>
          <w:rFonts w:ascii="Times New Roman" w:hAnsi="Times New Roman" w:cs="Times New Roman"/>
        </w:rPr>
        <w:t>Three</w:t>
      </w:r>
      <w:r w:rsidR="00F42FC5">
        <w:rPr>
          <w:rFonts w:ascii="Times New Roman" w:hAnsi="Times New Roman" w:cs="Times New Roman"/>
        </w:rPr>
        <w:t xml:space="preserve"> different client outcomes</w:t>
      </w:r>
      <w:r w:rsidR="00B8677D" w:rsidRPr="0090498C">
        <w:rPr>
          <w:rFonts w:ascii="Times New Roman" w:hAnsi="Times New Roman" w:cs="Times New Roman"/>
        </w:rPr>
        <w:t xml:space="preserve"> </w:t>
      </w:r>
      <w:r w:rsidR="00AF3931">
        <w:rPr>
          <w:rFonts w:ascii="Times New Roman" w:hAnsi="Times New Roman" w:cs="Times New Roman"/>
        </w:rPr>
        <w:t>(</w:t>
      </w:r>
      <w:r w:rsidR="004D7A8E">
        <w:rPr>
          <w:rFonts w:ascii="Times New Roman" w:hAnsi="Times New Roman" w:cs="Times New Roman"/>
        </w:rPr>
        <w:t>deterioration, pre to post change, and rate of change</w:t>
      </w:r>
      <w:r w:rsidR="00AF3931">
        <w:rPr>
          <w:rFonts w:ascii="Times New Roman" w:hAnsi="Times New Roman" w:cs="Times New Roman"/>
        </w:rPr>
        <w:t xml:space="preserve">) </w:t>
      </w:r>
      <w:r w:rsidR="00F42FC5">
        <w:rPr>
          <w:rFonts w:ascii="Times New Roman" w:hAnsi="Times New Roman" w:cs="Times New Roman"/>
        </w:rPr>
        <w:t>will be examined</w:t>
      </w:r>
      <w:r w:rsidR="00C13FCE">
        <w:rPr>
          <w:rFonts w:ascii="Times New Roman" w:hAnsi="Times New Roman" w:cs="Times New Roman"/>
        </w:rPr>
        <w:t xml:space="preserve"> </w:t>
      </w:r>
      <w:r w:rsidR="00B8677D" w:rsidRPr="0090498C">
        <w:rPr>
          <w:rFonts w:ascii="Times New Roman" w:hAnsi="Times New Roman" w:cs="Times New Roman"/>
        </w:rPr>
        <w:t xml:space="preserve">to </w:t>
      </w:r>
      <w:r w:rsidR="00F42FC5">
        <w:rPr>
          <w:rFonts w:ascii="Times New Roman" w:hAnsi="Times New Roman" w:cs="Times New Roman"/>
        </w:rPr>
        <w:t>evaluate</w:t>
      </w:r>
      <w:r w:rsidR="00B8677D" w:rsidRPr="0090498C">
        <w:rPr>
          <w:rFonts w:ascii="Times New Roman" w:hAnsi="Times New Roman" w:cs="Times New Roman"/>
        </w:rPr>
        <w:t xml:space="preserve"> whether </w:t>
      </w:r>
      <w:r w:rsidR="004D7A8E">
        <w:rPr>
          <w:rFonts w:ascii="Times New Roman" w:hAnsi="Times New Roman" w:cs="Times New Roman"/>
        </w:rPr>
        <w:t>outcomes were improved in the feedback condition compared to the no feedback condition</w:t>
      </w:r>
      <w:r w:rsidR="00B8677D" w:rsidRPr="0090498C">
        <w:rPr>
          <w:rFonts w:ascii="Times New Roman" w:hAnsi="Times New Roman" w:cs="Times New Roman"/>
        </w:rPr>
        <w:t xml:space="preserve">, answering research question one. For each outcome, </w:t>
      </w:r>
      <w:r w:rsidR="008B4375" w:rsidRPr="0090498C">
        <w:rPr>
          <w:rFonts w:ascii="Times New Roman" w:hAnsi="Times New Roman" w:cs="Times New Roman"/>
        </w:rPr>
        <w:t xml:space="preserve">results on each of the </w:t>
      </w:r>
      <w:r w:rsidR="00F42FC5">
        <w:rPr>
          <w:rFonts w:ascii="Times New Roman" w:hAnsi="Times New Roman" w:cs="Times New Roman"/>
        </w:rPr>
        <w:t xml:space="preserve">eight </w:t>
      </w:r>
      <w:r w:rsidR="00B8677D" w:rsidRPr="0090498C">
        <w:rPr>
          <w:rFonts w:ascii="Times New Roman" w:hAnsi="Times New Roman" w:cs="Times New Roman"/>
        </w:rPr>
        <w:t xml:space="preserve">CCAPS subscales will be compared to determine whether the effect of feedback differed by subscale, answering research question two. </w:t>
      </w:r>
      <w:r w:rsidR="004D7A8E">
        <w:rPr>
          <w:rFonts w:ascii="Times New Roman" w:hAnsi="Times New Roman" w:cs="Times New Roman"/>
        </w:rPr>
        <w:t xml:space="preserve">Mixed effects modeling will be used to control for nesting of clients within centers, and analyses will be conducted using the </w:t>
      </w:r>
      <w:proofErr w:type="spellStart"/>
      <w:r w:rsidR="004D7A8E" w:rsidRPr="00126DFB">
        <w:rPr>
          <w:rFonts w:ascii="Times New Roman" w:hAnsi="Times New Roman" w:cs="Times New Roman"/>
          <w:i/>
          <w:iCs/>
          <w:shd w:val="clear" w:color="auto" w:fill="FFFFFF"/>
        </w:rPr>
        <w:t>nlme</w:t>
      </w:r>
      <w:proofErr w:type="spellEnd"/>
      <w:r w:rsidR="004D7A8E" w:rsidRPr="00126DFB">
        <w:rPr>
          <w:rFonts w:ascii="Times New Roman" w:hAnsi="Times New Roman" w:cs="Times New Roman"/>
          <w:shd w:val="clear" w:color="auto" w:fill="FFFFFF"/>
        </w:rPr>
        <w:t xml:space="preserve"> </w:t>
      </w:r>
      <w:r w:rsidR="00493BF8">
        <w:rPr>
          <w:rFonts w:ascii="Times New Roman" w:hAnsi="Times New Roman" w:cs="Times New Roman"/>
          <w:shd w:val="clear" w:color="auto" w:fill="FFFFFF"/>
        </w:rPr>
        <w:fldChar w:fldCharType="begin" w:fldLock="1"/>
      </w:r>
      <w:r w:rsidR="00325C52">
        <w:rPr>
          <w:rFonts w:ascii="Times New Roman" w:hAnsi="Times New Roman" w:cs="Times New Roman"/>
          <w:shd w:val="clear" w:color="auto" w:fill="FFFFFF"/>
        </w:rPr>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er","given":"D","non-dropping-particle":"","parse-names":false,"suffix":""},{"dropping-particle":"","family":"R Core Team","given":"","non-dropping-particle":"","parse-names":false,"suffix":""}],"id":"ITEM-1","issued":{"date-parts":[["2019"]]},"number":"R package version 3.1-1141","title":"nlme: Linear and Nonlinear Mixed Effects Models","type":"article"},"uris":["http://www.mendeley.com/documents/?uuid=3ced6c12-e498-4e8f-8792-b6b975a7f901"]}],"mendeley":{"formattedCitation":"(Pinheiro, Bates, DebRoy, Sarker, &amp; R Core Team, 2019)","plainTextFormattedCitation":"(Pinheiro, Bates, DebRoy, Sarker, &amp; R Core Team, 2019)","previouslyFormattedCitation":"(Pinheiro, Bates, DebRoy, Sarker, &amp; R Core Team, 2019)"},"properties":{"noteIndex":0},"schema":"https://github.com/citation-style-language/schema/raw/master/csl-citation.json"}</w:instrText>
      </w:r>
      <w:r w:rsidR="00493BF8">
        <w:rPr>
          <w:rFonts w:ascii="Times New Roman" w:hAnsi="Times New Roman" w:cs="Times New Roman"/>
          <w:shd w:val="clear" w:color="auto" w:fill="FFFFFF"/>
        </w:rPr>
        <w:fldChar w:fldCharType="separate"/>
      </w:r>
      <w:r w:rsidR="00493BF8" w:rsidRPr="00493BF8">
        <w:rPr>
          <w:rFonts w:ascii="Times New Roman" w:hAnsi="Times New Roman" w:cs="Times New Roman"/>
          <w:noProof/>
          <w:shd w:val="clear" w:color="auto" w:fill="FFFFFF"/>
        </w:rPr>
        <w:t>(Pinheiro, Bates, DebRoy, Sarker, &amp; R Core Team, 2019)</w:t>
      </w:r>
      <w:r w:rsidR="00493BF8">
        <w:rPr>
          <w:rFonts w:ascii="Times New Roman" w:hAnsi="Times New Roman" w:cs="Times New Roman"/>
          <w:shd w:val="clear" w:color="auto" w:fill="FFFFFF"/>
        </w:rPr>
        <w:fldChar w:fldCharType="end"/>
      </w:r>
      <w:r w:rsidR="004D7A8E" w:rsidRPr="00A17DD9">
        <w:rPr>
          <w:rFonts w:ascii="Times New Roman" w:hAnsi="Times New Roman" w:cs="Times New Roman"/>
          <w:shd w:val="clear" w:color="auto" w:fill="FFFFFF"/>
        </w:rPr>
        <w:t xml:space="preserve"> </w:t>
      </w:r>
      <w:r w:rsidR="005E32C8">
        <w:rPr>
          <w:rFonts w:ascii="Times New Roman" w:hAnsi="Times New Roman" w:cs="Times New Roman"/>
          <w:shd w:val="clear" w:color="auto" w:fill="FFFFFF"/>
        </w:rPr>
        <w:t xml:space="preserve">and </w:t>
      </w:r>
      <w:r w:rsidR="005E32C8">
        <w:rPr>
          <w:rFonts w:ascii="Times New Roman" w:hAnsi="Times New Roman" w:cs="Times New Roman"/>
          <w:i/>
          <w:shd w:val="clear" w:color="auto" w:fill="FFFFFF"/>
        </w:rPr>
        <w:t xml:space="preserve">lme4 </w:t>
      </w:r>
      <w:r w:rsidR="00C34EF9">
        <w:rPr>
          <w:rFonts w:ascii="Times New Roman" w:hAnsi="Times New Roman" w:cs="Times New Roman"/>
          <w:i/>
          <w:shd w:val="clear" w:color="auto" w:fill="FFFFFF"/>
        </w:rPr>
        <w:fldChar w:fldCharType="begin" w:fldLock="1"/>
      </w:r>
      <w:r w:rsidR="00C34EF9">
        <w:rPr>
          <w:rFonts w:ascii="Times New Roman" w:hAnsi="Times New Roman" w:cs="Times New Roman"/>
          <w:i/>
          <w:shd w:val="clear" w:color="auto" w:fill="FFFFF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lme4","type":"article-journal","volume":"67"},"uris":["http://www.mendeley.com/documents/?uuid=8c9ccba3-b3fa-404d-b19a-1b6f6760920f"]}],"mendeley":{"formattedCitation":"(Bates, Mächler, Bolker, &amp; Walker, 2015)","plainTextFormattedCitation":"(Bates, Mächler, Bolker, &amp; Walker, 2015)"},"properties":{"noteIndex":0},"schema":"https://github.com/citation-style-language/schema/raw/master/csl-citation.json"}</w:instrText>
      </w:r>
      <w:r w:rsidR="00C34EF9">
        <w:rPr>
          <w:rFonts w:ascii="Times New Roman" w:hAnsi="Times New Roman" w:cs="Times New Roman"/>
          <w:i/>
          <w:shd w:val="clear" w:color="auto" w:fill="FFFFFF"/>
        </w:rPr>
        <w:fldChar w:fldCharType="separate"/>
      </w:r>
      <w:r w:rsidR="00C34EF9" w:rsidRPr="00C34EF9">
        <w:rPr>
          <w:rFonts w:ascii="Times New Roman" w:hAnsi="Times New Roman" w:cs="Times New Roman"/>
          <w:noProof/>
          <w:shd w:val="clear" w:color="auto" w:fill="FFFFFF"/>
        </w:rPr>
        <w:t>(Bates, Mächler, Bolker, &amp; Walker, 2015)</w:t>
      </w:r>
      <w:r w:rsidR="00C34EF9">
        <w:rPr>
          <w:rFonts w:ascii="Times New Roman" w:hAnsi="Times New Roman" w:cs="Times New Roman"/>
          <w:i/>
          <w:shd w:val="clear" w:color="auto" w:fill="FFFFFF"/>
        </w:rPr>
        <w:fldChar w:fldCharType="end"/>
      </w:r>
      <w:r w:rsidR="00C34EF9">
        <w:rPr>
          <w:rFonts w:ascii="Times New Roman" w:hAnsi="Times New Roman" w:cs="Times New Roman"/>
          <w:i/>
          <w:shd w:val="clear" w:color="auto" w:fill="FFFFFF"/>
        </w:rPr>
        <w:t xml:space="preserve"> </w:t>
      </w:r>
      <w:r w:rsidR="005E32C8">
        <w:rPr>
          <w:rFonts w:ascii="Times New Roman" w:hAnsi="Times New Roman" w:cs="Times New Roman"/>
          <w:shd w:val="clear" w:color="auto" w:fill="FFFFFF"/>
        </w:rPr>
        <w:t xml:space="preserve">packages </w:t>
      </w:r>
      <w:r w:rsidR="004D7A8E" w:rsidRPr="00192C29">
        <w:rPr>
          <w:rFonts w:ascii="Times New Roman" w:hAnsi="Times New Roman" w:cs="Times New Roman"/>
          <w:shd w:val="clear" w:color="auto" w:fill="FFFFFF"/>
        </w:rPr>
        <w:t>in the</w:t>
      </w:r>
      <w:r w:rsidR="004D7A8E" w:rsidRPr="00A17DD9">
        <w:rPr>
          <w:rFonts w:ascii="Times New Roman" w:hAnsi="Times New Roman" w:cs="Times New Roman"/>
          <w:shd w:val="clear" w:color="auto" w:fill="FFFFFF"/>
        </w:rPr>
        <w:t xml:space="preserve"> R programming language</w:t>
      </w:r>
      <w:r w:rsidR="001D5719">
        <w:rPr>
          <w:rFonts w:ascii="Times New Roman" w:hAnsi="Times New Roman" w:cs="Times New Roman"/>
          <w:shd w:val="clear" w:color="auto" w:fill="FFFFFF"/>
        </w:rPr>
        <w:t xml:space="preserve"> </w:t>
      </w:r>
      <w:r w:rsidR="001D5719" w:rsidRPr="001D5719">
        <w:rPr>
          <w:rFonts w:ascii="Times New Roman" w:hAnsi="Times New Roman" w:cs="Times New Roman"/>
          <w:shd w:val="clear" w:color="auto" w:fill="FFFFFF"/>
        </w:rPr>
        <w:t>(version 3.5.2</w:t>
      </w:r>
      <w:r w:rsidR="001D5719" w:rsidRPr="00325C52">
        <w:rPr>
          <w:rFonts w:ascii="Times New Roman" w:hAnsi="Times New Roman" w:cs="Times New Roman"/>
          <w:shd w:val="clear" w:color="auto" w:fill="FFFFFF"/>
        </w:rPr>
        <w:t>;</w:t>
      </w:r>
      <w:r w:rsidR="00325C52" w:rsidRPr="00325C52">
        <w:rPr>
          <w:rFonts w:ascii="Times New Roman" w:hAnsi="Times New Roman" w:cs="Times New Roman"/>
          <w:shd w:val="clear" w:color="auto" w:fill="FFFFFF"/>
        </w:rPr>
        <w:t xml:space="preserve"> </w:t>
      </w:r>
      <w:r w:rsidR="00325C52" w:rsidRPr="00325C52">
        <w:rPr>
          <w:rFonts w:ascii="Times New Roman" w:hAnsi="Times New Roman" w:cs="Times New Roman"/>
          <w:shd w:val="clear" w:color="auto" w:fill="FFFFFF"/>
        </w:rPr>
        <w:fldChar w:fldCharType="begin" w:fldLock="1"/>
      </w:r>
      <w:r w:rsidR="00654EE7">
        <w:rPr>
          <w:rFonts w:ascii="Times New Roman" w:hAnsi="Times New Roman" w:cs="Times New Roman"/>
          <w:shd w:val="clear" w:color="auto" w:fill="FFFFFF"/>
        </w:rPr>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computing","type":"article"},"uris":["http://www.mendeley.com/documents/?uuid=92db024d-96ce-4141-961b-2e34a25bbe5c"]}],"mendeley":{"formattedCitation":"(R Core Team, 2018)","manualFormatting":"R Core Team, 2018)","plainTextFormattedCitation":"(R Core Team, 2018)","previouslyFormattedCitation":"(R Core Team, 2018)"},"properties":{"noteIndex":0},"schema":"https://github.com/citation-style-language/schema/raw/master/csl-citation.json"}</w:instrText>
      </w:r>
      <w:r w:rsidR="00325C52" w:rsidRPr="00325C52">
        <w:rPr>
          <w:rFonts w:ascii="Times New Roman" w:hAnsi="Times New Roman" w:cs="Times New Roman"/>
          <w:shd w:val="clear" w:color="auto" w:fill="FFFFFF"/>
        </w:rPr>
        <w:fldChar w:fldCharType="separate"/>
      </w:r>
      <w:r w:rsidR="00325C52" w:rsidRPr="00325C52">
        <w:rPr>
          <w:rFonts w:ascii="Times New Roman" w:hAnsi="Times New Roman" w:cs="Times New Roman"/>
          <w:noProof/>
          <w:shd w:val="clear" w:color="auto" w:fill="FFFFFF"/>
        </w:rPr>
        <w:t>R Core Team, 2018)</w:t>
      </w:r>
      <w:r w:rsidR="00325C52" w:rsidRPr="00325C52">
        <w:rPr>
          <w:rFonts w:ascii="Times New Roman" w:hAnsi="Times New Roman" w:cs="Times New Roman"/>
          <w:shd w:val="clear" w:color="auto" w:fill="FFFFFF"/>
        </w:rPr>
        <w:fldChar w:fldCharType="end"/>
      </w:r>
      <w:r w:rsidR="004D7A8E">
        <w:rPr>
          <w:rFonts w:ascii="Times New Roman" w:hAnsi="Times New Roman" w:cs="Times New Roman"/>
          <w:shd w:val="clear" w:color="auto" w:fill="FFFFFF"/>
        </w:rPr>
        <w:t>.</w:t>
      </w:r>
      <w:r w:rsidR="004D7A8E">
        <w:rPr>
          <w:rFonts w:ascii="Times New Roman" w:hAnsi="Times New Roman" w:cs="Times New Roman"/>
        </w:rPr>
        <w:t xml:space="preserve"> </w:t>
      </w:r>
      <w:r w:rsidR="00B8677D" w:rsidRPr="0090498C">
        <w:rPr>
          <w:rFonts w:ascii="Times New Roman" w:hAnsi="Times New Roman" w:cs="Times New Roman"/>
        </w:rPr>
        <w:t xml:space="preserve">To address research question </w:t>
      </w:r>
      <w:r w:rsidR="00775E4A">
        <w:rPr>
          <w:rFonts w:ascii="Times New Roman" w:hAnsi="Times New Roman" w:cs="Times New Roman"/>
        </w:rPr>
        <w:t>four,</w:t>
      </w:r>
      <w:r w:rsidR="00B8677D" w:rsidRPr="0090498C">
        <w:rPr>
          <w:rFonts w:ascii="Times New Roman" w:hAnsi="Times New Roman" w:cs="Times New Roman"/>
        </w:rPr>
        <w:t xml:space="preserve"> a random effect </w:t>
      </w:r>
      <w:r w:rsidR="00A02DA8">
        <w:rPr>
          <w:rFonts w:ascii="Times New Roman" w:hAnsi="Times New Roman" w:cs="Times New Roman"/>
        </w:rPr>
        <w:t>of feedback at the center level</w:t>
      </w:r>
      <w:r w:rsidR="00B8677D" w:rsidRPr="0090498C">
        <w:rPr>
          <w:rFonts w:ascii="Times New Roman" w:hAnsi="Times New Roman" w:cs="Times New Roman"/>
        </w:rPr>
        <w:t xml:space="preserve"> will be included in each model, </w:t>
      </w:r>
      <w:r w:rsidR="00F92A6C">
        <w:rPr>
          <w:rFonts w:ascii="Times New Roman" w:hAnsi="Times New Roman" w:cs="Times New Roman"/>
        </w:rPr>
        <w:t>assessing</w:t>
      </w:r>
      <w:r w:rsidR="00B40433" w:rsidRPr="0090498C">
        <w:rPr>
          <w:rFonts w:ascii="Times New Roman" w:hAnsi="Times New Roman" w:cs="Times New Roman"/>
        </w:rPr>
        <w:t xml:space="preserve"> whether the effect of </w:t>
      </w:r>
      <w:r w:rsidR="00F42FC5">
        <w:rPr>
          <w:rFonts w:ascii="Times New Roman" w:hAnsi="Times New Roman" w:cs="Times New Roman"/>
        </w:rPr>
        <w:t>feedback</w:t>
      </w:r>
      <w:r w:rsidR="00B40433" w:rsidRPr="0090498C">
        <w:rPr>
          <w:rFonts w:ascii="Times New Roman" w:hAnsi="Times New Roman" w:cs="Times New Roman"/>
        </w:rPr>
        <w:t xml:space="preserve"> differed by center.</w:t>
      </w:r>
      <w:r w:rsidR="00946C96" w:rsidRPr="0090498C">
        <w:rPr>
          <w:rFonts w:ascii="Times New Roman" w:hAnsi="Times New Roman" w:cs="Times New Roman"/>
        </w:rPr>
        <w:t xml:space="preserve"> </w:t>
      </w:r>
      <w:r w:rsidR="004D7A8E">
        <w:rPr>
          <w:rFonts w:ascii="Times New Roman" w:hAnsi="Times New Roman" w:cs="Times New Roman"/>
        </w:rPr>
        <w:t xml:space="preserve">Finally, answering research question three, several moderators of feedback will be tested. </w:t>
      </w:r>
      <w:r w:rsidR="00946C96" w:rsidRPr="0090498C">
        <w:rPr>
          <w:rFonts w:ascii="Times New Roman" w:hAnsi="Times New Roman" w:cs="Times New Roman"/>
        </w:rPr>
        <w:t>In analyses for each outcome</w:t>
      </w:r>
      <w:r w:rsidR="009E1643">
        <w:rPr>
          <w:rFonts w:ascii="Times New Roman" w:hAnsi="Times New Roman" w:cs="Times New Roman"/>
        </w:rPr>
        <w:t xml:space="preserve"> on each subscale</w:t>
      </w:r>
      <w:r w:rsidR="00946C96" w:rsidRPr="0090498C">
        <w:rPr>
          <w:rFonts w:ascii="Times New Roman" w:hAnsi="Times New Roman" w:cs="Times New Roman"/>
        </w:rPr>
        <w:t xml:space="preserve">, only clients starting above the </w:t>
      </w:r>
      <w:r w:rsidR="00C97D3A" w:rsidRPr="0090498C">
        <w:rPr>
          <w:rFonts w:ascii="Times New Roman" w:hAnsi="Times New Roman" w:cs="Times New Roman"/>
        </w:rPr>
        <w:t>low</w:t>
      </w:r>
      <w:r w:rsidR="00946C96" w:rsidRPr="0090498C">
        <w:rPr>
          <w:rFonts w:ascii="Times New Roman" w:hAnsi="Times New Roman" w:cs="Times New Roman"/>
        </w:rPr>
        <w:t xml:space="preserve"> cut</w:t>
      </w:r>
      <w:r w:rsidR="00F42FC5">
        <w:rPr>
          <w:rFonts w:ascii="Times New Roman" w:hAnsi="Times New Roman" w:cs="Times New Roman"/>
        </w:rPr>
        <w:t>-</w:t>
      </w:r>
      <w:r w:rsidR="00946C96" w:rsidRPr="0090498C">
        <w:rPr>
          <w:rFonts w:ascii="Times New Roman" w:hAnsi="Times New Roman" w:cs="Times New Roman"/>
        </w:rPr>
        <w:t xml:space="preserve">point </w:t>
      </w:r>
      <w:r w:rsidR="007C35A0">
        <w:rPr>
          <w:rFonts w:ascii="Times New Roman" w:hAnsi="Times New Roman" w:cs="Times New Roman"/>
        </w:rPr>
        <w:fldChar w:fldCharType="begin" w:fldLock="1"/>
      </w:r>
      <w:r w:rsidR="007C35A0">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7C35A0">
        <w:rPr>
          <w:rFonts w:ascii="Times New Roman" w:hAnsi="Times New Roman" w:cs="Times New Roman"/>
        </w:rPr>
        <w:fldChar w:fldCharType="separate"/>
      </w:r>
      <w:r w:rsidR="007C35A0" w:rsidRPr="007C35A0">
        <w:rPr>
          <w:rFonts w:ascii="Times New Roman" w:hAnsi="Times New Roman" w:cs="Times New Roman"/>
          <w:noProof/>
        </w:rPr>
        <w:t xml:space="preserve">(The Center for </w:t>
      </w:r>
      <w:r w:rsidR="007C35A0" w:rsidRPr="007C35A0">
        <w:rPr>
          <w:rFonts w:ascii="Times New Roman" w:hAnsi="Times New Roman" w:cs="Times New Roman"/>
          <w:noProof/>
        </w:rPr>
        <w:lastRenderedPageBreak/>
        <w:t>Collegiate Mental Health, 2019)</w:t>
      </w:r>
      <w:r w:rsidR="007C35A0">
        <w:rPr>
          <w:rFonts w:ascii="Times New Roman" w:hAnsi="Times New Roman" w:cs="Times New Roman"/>
        </w:rPr>
        <w:fldChar w:fldCharType="end"/>
      </w:r>
      <w:r w:rsidR="007C35A0">
        <w:rPr>
          <w:rFonts w:ascii="Times New Roman" w:hAnsi="Times New Roman" w:cs="Times New Roman"/>
        </w:rPr>
        <w:t xml:space="preserve"> </w:t>
      </w:r>
      <w:r w:rsidR="009E1643">
        <w:rPr>
          <w:rFonts w:ascii="Times New Roman" w:hAnsi="Times New Roman" w:cs="Times New Roman"/>
        </w:rPr>
        <w:t xml:space="preserve">for that subscale </w:t>
      </w:r>
      <w:r w:rsidR="00946C96" w:rsidRPr="0090498C">
        <w:rPr>
          <w:rFonts w:ascii="Times New Roman" w:hAnsi="Times New Roman" w:cs="Times New Roman"/>
        </w:rPr>
        <w:t xml:space="preserve">will be included, testing the impact of feedback on clients </w:t>
      </w:r>
      <w:r w:rsidR="00CC3D1B">
        <w:rPr>
          <w:rFonts w:ascii="Times New Roman" w:hAnsi="Times New Roman" w:cs="Times New Roman"/>
        </w:rPr>
        <w:t xml:space="preserve">beginning treatment </w:t>
      </w:r>
      <w:r w:rsidR="00946C96" w:rsidRPr="0090498C">
        <w:rPr>
          <w:rFonts w:ascii="Times New Roman" w:hAnsi="Times New Roman" w:cs="Times New Roman"/>
        </w:rPr>
        <w:t xml:space="preserve">with </w:t>
      </w:r>
      <w:r w:rsidR="00CC3D1B">
        <w:rPr>
          <w:rFonts w:ascii="Times New Roman" w:hAnsi="Times New Roman" w:cs="Times New Roman"/>
        </w:rPr>
        <w:t>at least moderate</w:t>
      </w:r>
      <w:r w:rsidR="00946C96" w:rsidRPr="0090498C">
        <w:rPr>
          <w:rFonts w:ascii="Times New Roman" w:hAnsi="Times New Roman" w:cs="Times New Roman"/>
        </w:rPr>
        <w:t xml:space="preserve"> distress. </w:t>
      </w:r>
    </w:p>
    <w:p w14:paraId="65C65B28" w14:textId="4E21A93A" w:rsidR="00F42FC5" w:rsidRDefault="00CC3D1B" w:rsidP="00F42FC5">
      <w:pPr>
        <w:spacing w:line="480" w:lineRule="auto"/>
        <w:ind w:firstLine="720"/>
        <w:rPr>
          <w:rFonts w:ascii="Times New Roman" w:hAnsi="Times New Roman" w:cs="Times New Roman"/>
        </w:rPr>
      </w:pPr>
      <w:r w:rsidRPr="00CC3D1B">
        <w:rPr>
          <w:rFonts w:ascii="Times New Roman" w:hAnsi="Times New Roman" w:cs="Times New Roman"/>
          <w:b/>
        </w:rPr>
        <w:t>Deterioration.</w:t>
      </w:r>
      <w:r>
        <w:rPr>
          <w:rFonts w:ascii="Times New Roman" w:hAnsi="Times New Roman" w:cs="Times New Roman"/>
        </w:rPr>
        <w:t xml:space="preserve"> </w:t>
      </w:r>
      <w:r w:rsidR="00C97D3A">
        <w:rPr>
          <w:rFonts w:ascii="Times New Roman" w:hAnsi="Times New Roman" w:cs="Times New Roman"/>
        </w:rPr>
        <w:t>First</w:t>
      </w:r>
      <w:r w:rsidR="008B4375" w:rsidRPr="002664DF">
        <w:rPr>
          <w:rFonts w:ascii="Times New Roman" w:hAnsi="Times New Roman" w:cs="Times New Roman"/>
        </w:rPr>
        <w:t xml:space="preserve">, the rate of deterioration, or reliable worsening, in each condition will be </w:t>
      </w:r>
      <w:r w:rsidR="00F42FC5">
        <w:rPr>
          <w:rFonts w:ascii="Times New Roman" w:hAnsi="Times New Roman" w:cs="Times New Roman"/>
        </w:rPr>
        <w:t>evaluated</w:t>
      </w:r>
      <w:r w:rsidR="008B4375" w:rsidRPr="002664DF">
        <w:rPr>
          <w:rFonts w:ascii="Times New Roman" w:hAnsi="Times New Roman" w:cs="Times New Roman"/>
        </w:rPr>
        <w:t xml:space="preserve">. </w:t>
      </w:r>
      <w:r>
        <w:rPr>
          <w:rFonts w:ascii="Times New Roman" w:hAnsi="Times New Roman" w:cs="Times New Roman"/>
        </w:rPr>
        <w:t xml:space="preserve">For this analysis, all clients with at least two individual therapy appointments </w:t>
      </w:r>
      <w:r w:rsidR="00F42FC5">
        <w:rPr>
          <w:rFonts w:ascii="Times New Roman" w:hAnsi="Times New Roman" w:cs="Times New Roman"/>
        </w:rPr>
        <w:t xml:space="preserve">and two CCAPS administrations within 14 days of their first and last appointments respectively </w:t>
      </w:r>
      <w:r>
        <w:rPr>
          <w:rFonts w:ascii="Times New Roman" w:hAnsi="Times New Roman" w:cs="Times New Roman"/>
        </w:rPr>
        <w:t xml:space="preserve">will be included. </w:t>
      </w:r>
      <w:r w:rsidR="00F42FC5">
        <w:rPr>
          <w:rFonts w:ascii="Times New Roman" w:hAnsi="Times New Roman" w:cs="Times New Roman"/>
        </w:rPr>
        <w:t xml:space="preserve">This ensures that the data captures the full effect of treatment. </w:t>
      </w:r>
      <w:r w:rsidR="00ED6F8E">
        <w:rPr>
          <w:rFonts w:ascii="Times New Roman" w:hAnsi="Times New Roman" w:cs="Times New Roman"/>
        </w:rPr>
        <w:t xml:space="preserve">Clients will be classified as deteriorated if their </w:t>
      </w:r>
      <w:r>
        <w:rPr>
          <w:rFonts w:ascii="Times New Roman" w:hAnsi="Times New Roman" w:cs="Times New Roman"/>
        </w:rPr>
        <w:t xml:space="preserve">change </w:t>
      </w:r>
      <w:r w:rsidR="00ED6F8E">
        <w:rPr>
          <w:rFonts w:ascii="Times New Roman" w:hAnsi="Times New Roman" w:cs="Times New Roman"/>
        </w:rPr>
        <w:t xml:space="preserve">on a CCAPS subscale </w:t>
      </w:r>
      <w:r>
        <w:rPr>
          <w:rFonts w:ascii="Times New Roman" w:hAnsi="Times New Roman" w:cs="Times New Roman"/>
        </w:rPr>
        <w:t xml:space="preserve">from first to last administration </w:t>
      </w:r>
      <w:r w:rsidR="00ED6F8E">
        <w:rPr>
          <w:rFonts w:ascii="Times New Roman" w:hAnsi="Times New Roman" w:cs="Times New Roman"/>
        </w:rPr>
        <w:t xml:space="preserve">exceeds </w:t>
      </w:r>
      <w:r w:rsidR="008B4375" w:rsidRPr="002664DF">
        <w:rPr>
          <w:rFonts w:ascii="Times New Roman" w:hAnsi="Times New Roman" w:cs="Times New Roman"/>
        </w:rPr>
        <w:t>the</w:t>
      </w:r>
      <w:r w:rsidR="006351FC">
        <w:rPr>
          <w:rFonts w:ascii="Times New Roman" w:hAnsi="Times New Roman" w:cs="Times New Roman"/>
        </w:rPr>
        <w:t xml:space="preserve"> </w:t>
      </w:r>
      <w:r w:rsidR="00F42FC5">
        <w:rPr>
          <w:rFonts w:ascii="Times New Roman" w:hAnsi="Times New Roman" w:cs="Times New Roman"/>
        </w:rPr>
        <w:t xml:space="preserve">subscale’s </w:t>
      </w:r>
      <w:r w:rsidR="008B4375" w:rsidRPr="002664DF">
        <w:rPr>
          <w:rFonts w:ascii="Times New Roman" w:hAnsi="Times New Roman" w:cs="Times New Roman"/>
        </w:rPr>
        <w:t xml:space="preserve">Reliable Change Index </w:t>
      </w:r>
      <w:r w:rsidR="00D13C58">
        <w:rPr>
          <w:rFonts w:ascii="Times New Roman" w:hAnsi="Times New Roman" w:cs="Times New Roman"/>
        </w:rPr>
        <w:t>(RCI)</w:t>
      </w:r>
      <w:r w:rsidR="00ED6F8E">
        <w:rPr>
          <w:rFonts w:ascii="Times New Roman" w:hAnsi="Times New Roman" w:cs="Times New Roman"/>
        </w:rPr>
        <w:t xml:space="preserve"> in a negative direction, e.g.</w:t>
      </w:r>
      <w:r w:rsidR="001A7348">
        <w:rPr>
          <w:rFonts w:ascii="Times New Roman" w:hAnsi="Times New Roman" w:cs="Times New Roman"/>
        </w:rPr>
        <w:t>,</w:t>
      </w:r>
      <w:r w:rsidR="00ED6F8E">
        <w:rPr>
          <w:rFonts w:ascii="Times New Roman" w:hAnsi="Times New Roman" w:cs="Times New Roman"/>
        </w:rPr>
        <w:t xml:space="preserve"> they worsen by more than the RCI of the scale</w:t>
      </w:r>
      <w:r w:rsidR="009A3790">
        <w:rPr>
          <w:rFonts w:ascii="Times New Roman" w:hAnsi="Times New Roman" w:cs="Times New Roman"/>
        </w:rPr>
        <w:t xml:space="preserve"> </w:t>
      </w:r>
      <w:r w:rsidR="001A7348">
        <w:rPr>
          <w:rFonts w:ascii="Times New Roman" w:hAnsi="Times New Roman" w:cs="Times New Roman"/>
        </w:rPr>
        <w:fldChar w:fldCharType="begin" w:fldLock="1"/>
      </w:r>
      <w:r w:rsidR="001A7348">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1A7348">
        <w:rPr>
          <w:rFonts w:ascii="Times New Roman" w:hAnsi="Times New Roman" w:cs="Times New Roman"/>
        </w:rPr>
        <w:fldChar w:fldCharType="separate"/>
      </w:r>
      <w:r w:rsidR="001A7348" w:rsidRPr="007C35A0">
        <w:rPr>
          <w:rFonts w:ascii="Times New Roman" w:hAnsi="Times New Roman" w:cs="Times New Roman"/>
          <w:noProof/>
        </w:rPr>
        <w:t>(The Center for Collegiate Mental Health, 2019)</w:t>
      </w:r>
      <w:r w:rsidR="001A7348">
        <w:rPr>
          <w:rFonts w:ascii="Times New Roman" w:hAnsi="Times New Roman" w:cs="Times New Roman"/>
        </w:rPr>
        <w:fldChar w:fldCharType="end"/>
      </w:r>
      <w:r w:rsidR="00ED6F8E">
        <w:rPr>
          <w:rFonts w:ascii="Times New Roman" w:hAnsi="Times New Roman" w:cs="Times New Roman"/>
        </w:rPr>
        <w:t>. The RCI is</w:t>
      </w:r>
      <w:r w:rsidR="006351FC">
        <w:rPr>
          <w:rFonts w:ascii="Times New Roman" w:hAnsi="Times New Roman" w:cs="Times New Roman"/>
        </w:rPr>
        <w:t xml:space="preserve"> a method developed by Jacobson and Truax</w:t>
      </w:r>
      <w:r w:rsidR="008B4375" w:rsidRPr="002664DF">
        <w:rPr>
          <w:rFonts w:ascii="Times New Roman" w:hAnsi="Times New Roman" w:cs="Times New Roman"/>
        </w:rPr>
        <w:t xml:space="preserve"> </w:t>
      </w:r>
      <w:r w:rsidR="008B4375" w:rsidRPr="002664DF">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{"citationItems":[{"id":"ITEM-1","itemData":{"author":[{"dropping-particle":"","family":"Jacobson","given":"Neil S","non-dropping-particle":"","parse-names":false,"suffix":""},{"dropping-particle":"","family":"Truax","given":"Paula","non-dropping-particle":"","parse-names":false,"suffix":""}],"container-title":"Journal of consulting and clinical psychology","id":"ITEM-1","issue":"1","issued":{"date-parts":[["1991"]]},"page":"12-19","title":"Clinical Significance: A Statistical Approach to Denning Meaningful Change in Psychotherapy Research","type":"article-journal","volume":"59"},"uris":["http://www.mendeley.com/documents/?uuid=9e7ddd97-a8cf-4653-bb38-6d5bb2401b12"]}],"mendeley":{"formattedCitation":"(Jacobson &amp; Truax, 1991)","manualFormatting":"(1991)","plainTextFormattedCitation":"(Jacobson &amp; Truax, 1991)","previouslyFormattedCitation":"(Jacobson &amp; Truax, 1991)"},"properties":{"noteIndex":0},"schema":"https://github.com/citation-style-language/schema/raw/master/csl-citation.json"}</w:instrText>
      </w:r>
      <w:r w:rsidR="008B4375" w:rsidRPr="002664DF">
        <w:rPr>
          <w:rFonts w:ascii="Times New Roman" w:hAnsi="Times New Roman" w:cs="Times New Roman"/>
        </w:rPr>
        <w:fldChar w:fldCharType="separate"/>
      </w:r>
      <w:r w:rsidR="008B4375" w:rsidRPr="002664DF">
        <w:rPr>
          <w:rFonts w:ascii="Times New Roman" w:hAnsi="Times New Roman" w:cs="Times New Roman"/>
          <w:noProof/>
        </w:rPr>
        <w:t>(1991)</w:t>
      </w:r>
      <w:r w:rsidR="008B4375" w:rsidRPr="002664DF">
        <w:rPr>
          <w:rFonts w:ascii="Times New Roman" w:hAnsi="Times New Roman" w:cs="Times New Roman"/>
        </w:rPr>
        <w:fldChar w:fldCharType="end"/>
      </w:r>
      <w:r w:rsidR="0065716D">
        <w:rPr>
          <w:rFonts w:ascii="Times New Roman" w:hAnsi="Times New Roman" w:cs="Times New Roman"/>
        </w:rPr>
        <w:t xml:space="preserve"> to determine whether change exceeds measurement error</w:t>
      </w:r>
      <w:r w:rsidR="00683747">
        <w:rPr>
          <w:rFonts w:ascii="Times New Roman" w:hAnsi="Times New Roman" w:cs="Times New Roman"/>
        </w:rPr>
        <w:t xml:space="preserve"> based on the reliability of the scale</w:t>
      </w:r>
      <w:r w:rsidR="008B4375" w:rsidRPr="002664DF">
        <w:rPr>
          <w:rFonts w:ascii="Times New Roman" w:hAnsi="Times New Roman" w:cs="Times New Roman"/>
        </w:rPr>
        <w:t xml:space="preserve">. Due to ceiling effects on each subscale, some clients start </w:t>
      </w:r>
      <w:r w:rsidR="008E359A">
        <w:rPr>
          <w:rFonts w:ascii="Times New Roman" w:hAnsi="Times New Roman" w:cs="Times New Roman"/>
        </w:rPr>
        <w:t xml:space="preserve">treatment </w:t>
      </w:r>
      <w:r w:rsidR="008B4375" w:rsidRPr="002664DF">
        <w:rPr>
          <w:rFonts w:ascii="Times New Roman" w:hAnsi="Times New Roman" w:cs="Times New Roman"/>
        </w:rPr>
        <w:t xml:space="preserve">with a score high enough that </w:t>
      </w:r>
      <w:r w:rsidR="00E24959">
        <w:rPr>
          <w:rFonts w:ascii="Times New Roman" w:hAnsi="Times New Roman" w:cs="Times New Roman"/>
        </w:rPr>
        <w:t>they are not able to deteriorate</w:t>
      </w:r>
      <w:r w:rsidR="00156608">
        <w:rPr>
          <w:rFonts w:ascii="Times New Roman" w:hAnsi="Times New Roman" w:cs="Times New Roman"/>
        </w:rPr>
        <w:t>. T</w:t>
      </w:r>
      <w:r w:rsidR="008B4375" w:rsidRPr="002664DF">
        <w:rPr>
          <w:rFonts w:ascii="Times New Roman" w:hAnsi="Times New Roman" w:cs="Times New Roman"/>
        </w:rPr>
        <w:t>hese clients will be removed from this analysis</w:t>
      </w:r>
      <w:r w:rsidR="00F92E8A">
        <w:rPr>
          <w:rFonts w:ascii="Times New Roman" w:hAnsi="Times New Roman" w:cs="Times New Roman"/>
        </w:rPr>
        <w:t>,</w:t>
      </w:r>
      <w:r w:rsidR="00156608">
        <w:rPr>
          <w:rFonts w:ascii="Times New Roman" w:hAnsi="Times New Roman" w:cs="Times New Roman"/>
        </w:rPr>
        <w:t xml:space="preserve"> and the rate at which this occur</w:t>
      </w:r>
      <w:r w:rsidR="00F92E8A">
        <w:rPr>
          <w:rFonts w:ascii="Times New Roman" w:hAnsi="Times New Roman" w:cs="Times New Roman"/>
        </w:rPr>
        <w:t>s</w:t>
      </w:r>
      <w:r w:rsidR="00156608">
        <w:rPr>
          <w:rFonts w:ascii="Times New Roman" w:hAnsi="Times New Roman" w:cs="Times New Roman"/>
        </w:rPr>
        <w:t xml:space="preserve"> will be reported</w:t>
      </w:r>
      <w:r w:rsidR="008B4375" w:rsidRPr="002664DF">
        <w:rPr>
          <w:rFonts w:ascii="Times New Roman" w:hAnsi="Times New Roman" w:cs="Times New Roman"/>
        </w:rPr>
        <w:t xml:space="preserve">. </w:t>
      </w:r>
    </w:p>
    <w:p w14:paraId="4369BFC1" w14:textId="2F7A5C95" w:rsidR="008B4375" w:rsidRDefault="00F42FC5" w:rsidP="00F42FC5">
      <w:pPr>
        <w:spacing w:line="480" w:lineRule="auto"/>
        <w:ind w:firstLine="720"/>
        <w:rPr>
          <w:rFonts w:ascii="Times New Roman" w:hAnsi="Times New Roman" w:cs="Times New Roman"/>
        </w:rPr>
      </w:pPr>
      <w:r>
        <w:rPr>
          <w:rFonts w:ascii="Times New Roman" w:hAnsi="Times New Roman" w:cs="Times New Roman"/>
        </w:rPr>
        <w:t>Deterioration</w:t>
      </w:r>
      <w:r w:rsidR="008B4375" w:rsidRPr="002664DF">
        <w:rPr>
          <w:rFonts w:ascii="Times New Roman" w:hAnsi="Times New Roman" w:cs="Times New Roman"/>
        </w:rPr>
        <w:t xml:space="preserve"> </w:t>
      </w:r>
      <w:r w:rsidR="009D6DE6">
        <w:rPr>
          <w:rFonts w:ascii="Times New Roman" w:hAnsi="Times New Roman" w:cs="Times New Roman"/>
        </w:rPr>
        <w:t>analys</w:t>
      </w:r>
      <w:r w:rsidR="006938EF">
        <w:rPr>
          <w:rFonts w:ascii="Times New Roman" w:hAnsi="Times New Roman" w:cs="Times New Roman"/>
        </w:rPr>
        <w:t>e</w:t>
      </w:r>
      <w:r w:rsidR="009D6DE6">
        <w:rPr>
          <w:rFonts w:ascii="Times New Roman" w:hAnsi="Times New Roman" w:cs="Times New Roman"/>
        </w:rPr>
        <w:t>s</w:t>
      </w:r>
      <w:r w:rsidR="008B4375" w:rsidRPr="002664DF">
        <w:rPr>
          <w:rFonts w:ascii="Times New Roman" w:hAnsi="Times New Roman" w:cs="Times New Roman"/>
        </w:rPr>
        <w:t xml:space="preserve"> </w:t>
      </w:r>
      <w:r w:rsidR="003B01D6">
        <w:rPr>
          <w:rFonts w:ascii="Times New Roman" w:hAnsi="Times New Roman" w:cs="Times New Roman"/>
        </w:rPr>
        <w:t xml:space="preserve">will </w:t>
      </w:r>
      <w:r w:rsidR="008B4375" w:rsidRPr="002664DF">
        <w:rPr>
          <w:rFonts w:ascii="Times New Roman" w:hAnsi="Times New Roman" w:cs="Times New Roman"/>
        </w:rPr>
        <w:t>be modeled using two-level mixed effects logistic regressions for each CCAPS subscale</w:t>
      </w:r>
      <w:r w:rsidR="009A3757">
        <w:rPr>
          <w:rFonts w:ascii="Times New Roman" w:hAnsi="Times New Roman" w:cs="Times New Roman"/>
        </w:rPr>
        <w:t>, with</w:t>
      </w:r>
      <w:r w:rsidR="00FF2893">
        <w:rPr>
          <w:rFonts w:ascii="Times New Roman" w:hAnsi="Times New Roman" w:cs="Times New Roman"/>
        </w:rPr>
        <w:t xml:space="preserve"> clients nested </w:t>
      </w:r>
      <w:r w:rsidR="00930B3E">
        <w:rPr>
          <w:rFonts w:ascii="Times New Roman" w:hAnsi="Times New Roman" w:cs="Times New Roman"/>
        </w:rPr>
        <w:t>within counseling centers</w:t>
      </w:r>
      <w:r w:rsidR="008B4375" w:rsidRPr="002664DF">
        <w:rPr>
          <w:rFonts w:ascii="Times New Roman" w:hAnsi="Times New Roman" w:cs="Times New Roman"/>
        </w:rPr>
        <w:t xml:space="preserve">. </w:t>
      </w:r>
      <w:r w:rsidR="00930B3E">
        <w:rPr>
          <w:rFonts w:ascii="Times New Roman" w:hAnsi="Times New Roman" w:cs="Times New Roman"/>
        </w:rPr>
        <w:t>The model</w:t>
      </w:r>
      <w:r w:rsidR="00F92A6C">
        <w:rPr>
          <w:rFonts w:ascii="Times New Roman" w:hAnsi="Times New Roman" w:cs="Times New Roman"/>
        </w:rPr>
        <w:t>s</w:t>
      </w:r>
      <w:r w:rsidR="00930B3E">
        <w:rPr>
          <w:rFonts w:ascii="Times New Roman" w:hAnsi="Times New Roman" w:cs="Times New Roman"/>
        </w:rPr>
        <w:t xml:space="preserve"> will include </w:t>
      </w:r>
      <w:r w:rsidR="00F92A6C">
        <w:rPr>
          <w:rFonts w:ascii="Times New Roman" w:hAnsi="Times New Roman" w:cs="Times New Roman"/>
        </w:rPr>
        <w:t>the</w:t>
      </w:r>
      <w:r w:rsidR="00725DCA">
        <w:rPr>
          <w:rFonts w:ascii="Times New Roman" w:hAnsi="Times New Roman" w:cs="Times New Roman"/>
        </w:rPr>
        <w:t xml:space="preserve"> dichotomous </w:t>
      </w:r>
      <w:r w:rsidR="00F92A6C">
        <w:rPr>
          <w:rFonts w:ascii="Times New Roman" w:hAnsi="Times New Roman" w:cs="Times New Roman"/>
        </w:rPr>
        <w:t xml:space="preserve">feedback variable, testing whether rates of deterioration differed </w:t>
      </w:r>
      <w:r w:rsidR="00A25C9B">
        <w:rPr>
          <w:rFonts w:ascii="Times New Roman" w:hAnsi="Times New Roman" w:cs="Times New Roman"/>
        </w:rPr>
        <w:t>by feedback</w:t>
      </w:r>
      <w:r w:rsidR="00F92A6C">
        <w:rPr>
          <w:rFonts w:ascii="Times New Roman" w:hAnsi="Times New Roman" w:cs="Times New Roman"/>
        </w:rPr>
        <w:t xml:space="preserve"> condition</w:t>
      </w:r>
      <w:r w:rsidR="00725DCA">
        <w:rPr>
          <w:rFonts w:ascii="Times New Roman" w:hAnsi="Times New Roman" w:cs="Times New Roman"/>
        </w:rPr>
        <w:t xml:space="preserve">. </w:t>
      </w:r>
      <w:r w:rsidR="00EA2BD4">
        <w:rPr>
          <w:rFonts w:ascii="Times New Roman" w:hAnsi="Times New Roman" w:cs="Times New Roman"/>
        </w:rPr>
        <w:t xml:space="preserve">Additionally, random </w:t>
      </w:r>
      <w:r w:rsidR="00FF1A88">
        <w:rPr>
          <w:rFonts w:ascii="Times New Roman" w:hAnsi="Times New Roman" w:cs="Times New Roman"/>
        </w:rPr>
        <w:t xml:space="preserve">effects for the </w:t>
      </w:r>
      <w:r w:rsidR="00EA2BD4">
        <w:rPr>
          <w:rFonts w:ascii="Times New Roman" w:hAnsi="Times New Roman" w:cs="Times New Roman"/>
        </w:rPr>
        <w:t>intercept and</w:t>
      </w:r>
      <w:r w:rsidR="000660C3">
        <w:rPr>
          <w:rFonts w:ascii="Times New Roman" w:hAnsi="Times New Roman" w:cs="Times New Roman"/>
        </w:rPr>
        <w:t xml:space="preserve"> feedback variable will be </w:t>
      </w:r>
      <w:r w:rsidR="00FF1A88">
        <w:rPr>
          <w:rFonts w:ascii="Times New Roman" w:hAnsi="Times New Roman" w:cs="Times New Roman"/>
        </w:rPr>
        <w:t xml:space="preserve">included to test whether centers differ in their rate of deterioration and if </w:t>
      </w:r>
      <w:r w:rsidR="007E18F7">
        <w:rPr>
          <w:rFonts w:ascii="Times New Roman" w:hAnsi="Times New Roman" w:cs="Times New Roman"/>
        </w:rPr>
        <w:t xml:space="preserve">the effect of feedback differed by center. </w:t>
      </w:r>
      <w:r w:rsidR="00F92A6C">
        <w:rPr>
          <w:rFonts w:ascii="Times New Roman" w:hAnsi="Times New Roman" w:cs="Times New Roman"/>
        </w:rPr>
        <w:t xml:space="preserve">The general model equation implemented across all subscales is presented here: </w:t>
      </w:r>
    </w:p>
    <w:p w14:paraId="4519C0B3" w14:textId="391B6E8E" w:rsidR="00F92A6C" w:rsidRPr="003E6F01" w:rsidRDefault="00F92A6C" w:rsidP="00F92A6C">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Deterioration</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593997E2" w14:textId="3018A820" w:rsidR="00976E5F" w:rsidRPr="00976E5F" w:rsidRDefault="00976E5F" w:rsidP="00F92A6C">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27C549A4" w14:textId="0FE4620C" w:rsidR="00976E5F" w:rsidRPr="00B9767F" w:rsidRDefault="00976E5F"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35C86D15" w14:textId="589EC795" w:rsidR="00F92A6C" w:rsidRPr="002664DF" w:rsidRDefault="00976E5F" w:rsidP="00F92A6C">
      <w:pPr>
        <w:spacing w:line="480" w:lineRule="auto"/>
        <w:rPr>
          <w:rFonts w:ascii="Times New Roman" w:hAnsi="Times New Roman" w:cs="Times New Roman"/>
        </w:rPr>
      </w:pPr>
      <w:r>
        <w:rPr>
          <w:rFonts w:ascii="Times New Roman" w:hAnsi="Times New Roman" w:cs="Times New Roman"/>
        </w:rPr>
        <w:lastRenderedPageBreak/>
        <w:t xml:space="preserve">where </w:t>
      </w:r>
      <w:r w:rsidR="00810575">
        <w:rPr>
          <w:rFonts w:ascii="Times New Roman" w:hAnsi="Times New Roman" w:cs="Times New Roman"/>
        </w:rPr>
        <w:t xml:space="preserve">the </w:t>
      </w:r>
      <w:r w:rsidR="00623745" w:rsidRPr="00623745">
        <w:rPr>
          <w:rFonts w:ascii="Times New Roman" w:hAnsi="Times New Roman" w:cs="Times New Roman"/>
        </w:rPr>
        <w:t xml:space="preserve">overall </w:t>
      </w:r>
      <w:r w:rsidRPr="00623745">
        <w:rPr>
          <w:rFonts w:ascii="Times New Roman" w:hAnsi="Times New Roman" w:cs="Times New Roman"/>
        </w:rPr>
        <w:t xml:space="preserve">effect of feedback </w:t>
      </w:r>
      <w:r w:rsidR="00810575">
        <w:rPr>
          <w:rFonts w:ascii="Times New Roman" w:hAnsi="Times New Roman" w:cs="Times New Roman"/>
        </w:rPr>
        <w:t xml:space="preserve">on deterioration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00623745"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00623745" w:rsidRPr="00623745">
        <w:rPr>
          <w:rFonts w:ascii="Times New Roman" w:eastAsiaTheme="minorEastAsia" w:hAnsi="Times New Roman" w:cs="Times New Roman"/>
        </w:rPr>
        <w:t xml:space="preserve"> represents center specific variance </w:t>
      </w:r>
      <w:r w:rsidR="00995CE6">
        <w:rPr>
          <w:rFonts w:ascii="Times New Roman" w:eastAsiaTheme="minorEastAsia" w:hAnsi="Times New Roman" w:cs="Times New Roman"/>
        </w:rPr>
        <w:t>for</w:t>
      </w:r>
      <w:r w:rsidR="00623745" w:rsidRPr="00623745">
        <w:rPr>
          <w:rFonts w:ascii="Times New Roman" w:eastAsiaTheme="minorEastAsia" w:hAnsi="Times New Roman" w:cs="Times New Roman"/>
        </w:rPr>
        <w:t xml:space="preserve"> that effect.</w:t>
      </w:r>
      <w:r w:rsidR="00623745">
        <w:rPr>
          <w:rFonts w:ascii="Times New Roman" w:eastAsiaTheme="minorEastAsia" w:hAnsi="Times New Roman" w:cs="Times New Roman"/>
        </w:rPr>
        <w:t xml:space="preserve"> </w:t>
      </w:r>
      <w:r w:rsidR="00F92A6C" w:rsidRPr="002664DF">
        <w:rPr>
          <w:rFonts w:ascii="Times New Roman" w:hAnsi="Times New Roman" w:cs="Times New Roman"/>
        </w:rPr>
        <w:t>As feedback is specifically targeted at reducing deterioration in clients at risk for negative outcomes, it is hypothesized that clients in the feedback condition will be less likely to deteriorate</w:t>
      </w:r>
      <w:r w:rsidR="00810575">
        <w:rPr>
          <w:rFonts w:ascii="Times New Roman" w:hAnsi="Times New Roman" w:cs="Times New Roman"/>
        </w:rPr>
        <w:t xml:space="preserve"> than clients in the no feedback condition</w:t>
      </w:r>
      <w:r w:rsidR="00F92A6C" w:rsidRPr="002664DF">
        <w:rPr>
          <w:rFonts w:ascii="Times New Roman" w:hAnsi="Times New Roman" w:cs="Times New Roman"/>
        </w:rPr>
        <w:t>.</w:t>
      </w:r>
      <w:r w:rsidR="00F92A6C">
        <w:rPr>
          <w:rFonts w:ascii="Times New Roman" w:hAnsi="Times New Roman" w:cs="Times New Roman"/>
        </w:rPr>
        <w:t xml:space="preserve"> </w:t>
      </w:r>
      <w:r w:rsidR="00F92A6C" w:rsidRPr="002664DF">
        <w:rPr>
          <w:rFonts w:ascii="Times New Roman" w:hAnsi="Times New Roman" w:cs="Times New Roman"/>
        </w:rPr>
        <w:t xml:space="preserve"> </w:t>
      </w:r>
    </w:p>
    <w:p w14:paraId="66E7436D" w14:textId="53291F91" w:rsidR="00810575" w:rsidRDefault="00CC3D1B" w:rsidP="00013624">
      <w:pPr>
        <w:spacing w:line="480" w:lineRule="auto"/>
        <w:ind w:firstLine="720"/>
        <w:rPr>
          <w:rFonts w:ascii="Times New Roman" w:hAnsi="Times New Roman" w:cs="Times New Roman"/>
        </w:rPr>
      </w:pPr>
      <w:r>
        <w:rPr>
          <w:rFonts w:ascii="Times New Roman" w:hAnsi="Times New Roman" w:cs="Times New Roman"/>
          <w:b/>
        </w:rPr>
        <w:t xml:space="preserve">Pre to post change. </w:t>
      </w:r>
      <w:r w:rsidR="00C97D3A" w:rsidRPr="0090498C">
        <w:rPr>
          <w:rFonts w:ascii="Times New Roman" w:hAnsi="Times New Roman" w:cs="Times New Roman"/>
        </w:rPr>
        <w:t>Second</w:t>
      </w:r>
      <w:r w:rsidR="008B4375" w:rsidRPr="0090498C">
        <w:rPr>
          <w:rFonts w:ascii="Times New Roman" w:hAnsi="Times New Roman" w:cs="Times New Roman"/>
        </w:rPr>
        <w:t>, pre to post change will be compared</w:t>
      </w:r>
      <w:r w:rsidR="00A25C9B">
        <w:rPr>
          <w:rFonts w:ascii="Times New Roman" w:hAnsi="Times New Roman" w:cs="Times New Roman"/>
        </w:rPr>
        <w:t xml:space="preserve"> across the two conditions</w:t>
      </w:r>
      <w:r w:rsidR="008B4375" w:rsidRPr="0090498C">
        <w:rPr>
          <w:rFonts w:ascii="Times New Roman" w:hAnsi="Times New Roman" w:cs="Times New Roman"/>
        </w:rPr>
        <w:t xml:space="preserve">. </w:t>
      </w:r>
      <w:r w:rsidR="00F42FC5">
        <w:rPr>
          <w:rFonts w:ascii="Times New Roman" w:hAnsi="Times New Roman" w:cs="Times New Roman"/>
        </w:rPr>
        <w:t xml:space="preserve">Similar to the deterioration analyses above, change scores will be calculated </w:t>
      </w:r>
      <w:r w:rsidR="00CE229A">
        <w:rPr>
          <w:rFonts w:ascii="Times New Roman" w:hAnsi="Times New Roman" w:cs="Times New Roman"/>
        </w:rPr>
        <w:t xml:space="preserve">from each client’s first and last CCAPS administration. </w:t>
      </w:r>
      <w:r w:rsidR="00F42FC5">
        <w:rPr>
          <w:rFonts w:ascii="Times New Roman" w:hAnsi="Times New Roman" w:cs="Times New Roman"/>
        </w:rPr>
        <w:t>Analyses of pre to post change</w:t>
      </w:r>
      <w:r w:rsidR="008B4375" w:rsidRPr="0090498C">
        <w:rPr>
          <w:rFonts w:ascii="Times New Roman" w:hAnsi="Times New Roman" w:cs="Times New Roman"/>
        </w:rPr>
        <w:t xml:space="preserve"> </w:t>
      </w:r>
      <w:r w:rsidR="00C97D3A" w:rsidRPr="0090498C">
        <w:rPr>
          <w:rFonts w:ascii="Times New Roman" w:hAnsi="Times New Roman" w:cs="Times New Roman"/>
        </w:rPr>
        <w:t xml:space="preserve">will be modeled using two-level </w:t>
      </w:r>
      <w:r w:rsidR="00A374F1">
        <w:rPr>
          <w:rFonts w:ascii="Times New Roman" w:hAnsi="Times New Roman" w:cs="Times New Roman"/>
        </w:rPr>
        <w:t xml:space="preserve">linear </w:t>
      </w:r>
      <w:r w:rsidR="00C97D3A" w:rsidRPr="0090498C">
        <w:rPr>
          <w:rFonts w:ascii="Times New Roman" w:hAnsi="Times New Roman" w:cs="Times New Roman"/>
        </w:rPr>
        <w:t>mixed effects model</w:t>
      </w:r>
      <w:r w:rsidR="00FF2893">
        <w:rPr>
          <w:rFonts w:ascii="Times New Roman" w:hAnsi="Times New Roman" w:cs="Times New Roman"/>
        </w:rPr>
        <w:t>s</w:t>
      </w:r>
      <w:r w:rsidR="008D6BD7">
        <w:rPr>
          <w:rFonts w:ascii="Times New Roman" w:hAnsi="Times New Roman" w:cs="Times New Roman"/>
        </w:rPr>
        <w:t>, again with clients nested within centers</w:t>
      </w:r>
      <w:r w:rsidR="00C97D3A" w:rsidRPr="0090498C">
        <w:rPr>
          <w:rFonts w:ascii="Times New Roman" w:hAnsi="Times New Roman" w:cs="Times New Roman"/>
        </w:rPr>
        <w:t xml:space="preserve">. </w:t>
      </w:r>
      <w:r w:rsidR="00930B3E">
        <w:rPr>
          <w:rFonts w:ascii="Times New Roman" w:hAnsi="Times New Roman" w:cs="Times New Roman"/>
        </w:rPr>
        <w:t xml:space="preserve">Similar to the previous model, </w:t>
      </w:r>
      <w:r w:rsidR="003B01D6">
        <w:rPr>
          <w:rFonts w:ascii="Times New Roman" w:hAnsi="Times New Roman" w:cs="Times New Roman"/>
        </w:rPr>
        <w:t>this</w:t>
      </w:r>
      <w:r w:rsidR="00930B3E">
        <w:rPr>
          <w:rFonts w:ascii="Times New Roman" w:hAnsi="Times New Roman" w:cs="Times New Roman"/>
        </w:rPr>
        <w:t xml:space="preserve"> will include fixed and random effects for the intercept and feedback condition. </w:t>
      </w:r>
      <w:r w:rsidR="00307F7C">
        <w:rPr>
          <w:rFonts w:ascii="Times New Roman" w:hAnsi="Times New Roman" w:cs="Times New Roman"/>
        </w:rPr>
        <w:t xml:space="preserve">While the analysis of deterioration captures only feedback’s effect on negative treatment outcomes, this analyses tests whether feedback resulted in more </w:t>
      </w:r>
      <w:r w:rsidR="0083234D">
        <w:rPr>
          <w:rFonts w:ascii="Times New Roman" w:hAnsi="Times New Roman" w:cs="Times New Roman"/>
        </w:rPr>
        <w:t>client</w:t>
      </w:r>
      <w:r w:rsidR="00307F7C">
        <w:rPr>
          <w:rFonts w:ascii="Times New Roman" w:hAnsi="Times New Roman" w:cs="Times New Roman"/>
        </w:rPr>
        <w:t xml:space="preserve"> change. </w:t>
      </w:r>
      <w:r w:rsidR="00810575">
        <w:rPr>
          <w:rFonts w:ascii="Times New Roman" w:hAnsi="Times New Roman" w:cs="Times New Roman"/>
        </w:rPr>
        <w:t>The general model equation implemented across all subscales is presented here:</w:t>
      </w:r>
    </w:p>
    <w:p w14:paraId="4775662E" w14:textId="0EAF944D" w:rsidR="00810575" w:rsidRPr="003E6F01" w:rsidRDefault="00810575" w:rsidP="00810575">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Change</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7DDDDBD5" w14:textId="77777777" w:rsidR="00810575" w:rsidRPr="00976E5F" w:rsidRDefault="00810575" w:rsidP="00810575">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43477483" w14:textId="77777777" w:rsidR="00810575" w:rsidRPr="00B9767F" w:rsidRDefault="00810575"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1C40D944" w14:textId="1E8A2279" w:rsidR="00EE0E42" w:rsidRDefault="00810575" w:rsidP="00810575">
      <w:pPr>
        <w:spacing w:line="480" w:lineRule="auto"/>
        <w:rPr>
          <w:rFonts w:ascii="Times New Roman" w:hAnsi="Times New Roman" w:cs="Times New Roman"/>
        </w:rPr>
      </w:pPr>
      <w:r>
        <w:rPr>
          <w:rFonts w:ascii="Times New Roman" w:hAnsi="Times New Roman" w:cs="Times New Roman"/>
        </w:rPr>
        <w:t xml:space="preserve">where the </w:t>
      </w:r>
      <w:r w:rsidRPr="00623745">
        <w:rPr>
          <w:rFonts w:ascii="Times New Roman" w:hAnsi="Times New Roman" w:cs="Times New Roman"/>
        </w:rPr>
        <w:t xml:space="preserve">overall effect of feedback </w:t>
      </w:r>
      <w:r>
        <w:rPr>
          <w:rFonts w:ascii="Times New Roman" w:hAnsi="Times New Roman" w:cs="Times New Roman"/>
        </w:rPr>
        <w:t xml:space="preserve">on pre to post change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Pr="00623745">
        <w:rPr>
          <w:rFonts w:ascii="Times New Roman" w:eastAsiaTheme="minorEastAsia" w:hAnsi="Times New Roman" w:cs="Times New Roman"/>
        </w:rPr>
        <w:t xml:space="preserve"> represents center specific variance around that effect</w:t>
      </w:r>
      <w:r>
        <w:rPr>
          <w:rFonts w:ascii="Times New Roman" w:eastAsiaTheme="minorEastAsia" w:hAnsi="Times New Roman" w:cs="Times New Roman"/>
        </w:rPr>
        <w:t>.</w:t>
      </w:r>
      <w:r>
        <w:rPr>
          <w:rFonts w:ascii="Times New Roman" w:hAnsi="Times New Roman" w:cs="Times New Roman"/>
        </w:rPr>
        <w:t xml:space="preserve"> </w:t>
      </w:r>
      <w:r w:rsidR="0090498C">
        <w:rPr>
          <w:rFonts w:ascii="Times New Roman" w:hAnsi="Times New Roman" w:cs="Times New Roman"/>
        </w:rPr>
        <w:t>It is hypothesized that clients seen in the feedback condition will experience more change</w:t>
      </w:r>
      <w:r>
        <w:rPr>
          <w:rFonts w:ascii="Times New Roman" w:hAnsi="Times New Roman" w:cs="Times New Roman"/>
        </w:rPr>
        <w:t xml:space="preserve"> than clients in the no feedback condition</w:t>
      </w:r>
      <w:r w:rsidR="0090498C">
        <w:rPr>
          <w:rFonts w:ascii="Times New Roman" w:hAnsi="Times New Roman" w:cs="Times New Roman"/>
        </w:rPr>
        <w:t xml:space="preserve">. </w:t>
      </w:r>
    </w:p>
    <w:p w14:paraId="163DA25E" w14:textId="0F5448E7" w:rsidR="00946C96" w:rsidRDefault="00CC3D1B" w:rsidP="00013624">
      <w:pPr>
        <w:spacing w:line="480" w:lineRule="auto"/>
        <w:ind w:firstLine="720"/>
        <w:rPr>
          <w:rFonts w:ascii="Times New Roman" w:hAnsi="Times New Roman" w:cs="Times New Roman"/>
        </w:rPr>
      </w:pPr>
      <w:r>
        <w:rPr>
          <w:rFonts w:ascii="Times New Roman" w:hAnsi="Times New Roman" w:cs="Times New Roman"/>
          <w:b/>
        </w:rPr>
        <w:t xml:space="preserve">Rate of change. </w:t>
      </w:r>
      <w:r w:rsidR="003B01D6">
        <w:rPr>
          <w:rFonts w:ascii="Times New Roman" w:hAnsi="Times New Roman" w:cs="Times New Roman"/>
        </w:rPr>
        <w:t>As the third type outcome</w:t>
      </w:r>
      <w:r w:rsidR="00946C96" w:rsidRPr="0090498C">
        <w:rPr>
          <w:rFonts w:ascii="Times New Roman" w:hAnsi="Times New Roman" w:cs="Times New Roman"/>
        </w:rPr>
        <w:t xml:space="preserve">, clients’ rate of change will be compared across feedback conditions to test whether clients’ </w:t>
      </w:r>
      <w:r w:rsidR="00515861">
        <w:rPr>
          <w:rFonts w:ascii="Times New Roman" w:hAnsi="Times New Roman" w:cs="Times New Roman"/>
        </w:rPr>
        <w:t>CCAPS scores</w:t>
      </w:r>
      <w:r w:rsidR="00946C96" w:rsidRPr="0090498C">
        <w:rPr>
          <w:rFonts w:ascii="Times New Roman" w:hAnsi="Times New Roman" w:cs="Times New Roman"/>
        </w:rPr>
        <w:t xml:space="preserve"> improve</w:t>
      </w:r>
      <w:r w:rsidR="008D6BD7">
        <w:rPr>
          <w:rFonts w:ascii="Times New Roman" w:hAnsi="Times New Roman" w:cs="Times New Roman"/>
        </w:rPr>
        <w:t>d</w:t>
      </w:r>
      <w:r w:rsidR="00946C96" w:rsidRPr="0090498C">
        <w:rPr>
          <w:rFonts w:ascii="Times New Roman" w:hAnsi="Times New Roman" w:cs="Times New Roman"/>
        </w:rPr>
        <w:t xml:space="preserve"> more quickly in the feedback condition. This will be modeled with a three</w:t>
      </w:r>
      <w:r w:rsidR="00C97D3A" w:rsidRPr="0090498C">
        <w:rPr>
          <w:rFonts w:ascii="Times New Roman" w:hAnsi="Times New Roman" w:cs="Times New Roman"/>
        </w:rPr>
        <w:t>-</w:t>
      </w:r>
      <w:r w:rsidR="00946C96" w:rsidRPr="0090498C">
        <w:rPr>
          <w:rFonts w:ascii="Times New Roman" w:hAnsi="Times New Roman" w:cs="Times New Roman"/>
        </w:rPr>
        <w:t xml:space="preserve">level </w:t>
      </w:r>
      <w:r w:rsidR="007E4559">
        <w:rPr>
          <w:rFonts w:ascii="Times New Roman" w:hAnsi="Times New Roman" w:cs="Times New Roman"/>
        </w:rPr>
        <w:t xml:space="preserve">linear </w:t>
      </w:r>
      <w:r w:rsidR="00946C96" w:rsidRPr="0090498C">
        <w:rPr>
          <w:rFonts w:ascii="Times New Roman" w:hAnsi="Times New Roman" w:cs="Times New Roman"/>
        </w:rPr>
        <w:t xml:space="preserve">mixed effects model, with sessions nested within clients nested within centers. </w:t>
      </w:r>
      <w:r w:rsidR="00596989">
        <w:rPr>
          <w:rFonts w:ascii="Times New Roman" w:hAnsi="Times New Roman" w:cs="Times New Roman"/>
        </w:rPr>
        <w:t>The model will include</w:t>
      </w:r>
      <w:r w:rsidR="00C97E2D">
        <w:rPr>
          <w:rFonts w:ascii="Times New Roman" w:hAnsi="Times New Roman" w:cs="Times New Roman"/>
        </w:rPr>
        <w:t xml:space="preserve"> </w:t>
      </w:r>
      <w:r w:rsidR="00E662CC">
        <w:rPr>
          <w:rFonts w:ascii="Times New Roman" w:hAnsi="Times New Roman" w:cs="Times New Roman"/>
        </w:rPr>
        <w:t xml:space="preserve">fixed and random </w:t>
      </w:r>
      <w:r w:rsidR="00596989">
        <w:rPr>
          <w:rFonts w:ascii="Times New Roman" w:hAnsi="Times New Roman" w:cs="Times New Roman"/>
        </w:rPr>
        <w:t xml:space="preserve">effects for the intercept, </w:t>
      </w:r>
      <w:r w:rsidR="00AF0338">
        <w:rPr>
          <w:rFonts w:ascii="Times New Roman" w:hAnsi="Times New Roman" w:cs="Times New Roman"/>
        </w:rPr>
        <w:t>which represents a</w:t>
      </w:r>
      <w:r w:rsidR="00596989">
        <w:rPr>
          <w:rFonts w:ascii="Times New Roman" w:hAnsi="Times New Roman" w:cs="Times New Roman"/>
        </w:rPr>
        <w:t xml:space="preserve"> client’s baseline score,</w:t>
      </w:r>
      <w:r w:rsidR="00AF0338">
        <w:rPr>
          <w:rFonts w:ascii="Times New Roman" w:hAnsi="Times New Roman" w:cs="Times New Roman"/>
        </w:rPr>
        <w:t xml:space="preserve"> and fixed and random effects </w:t>
      </w:r>
      <w:r w:rsidR="00AF0338">
        <w:rPr>
          <w:rFonts w:ascii="Times New Roman" w:hAnsi="Times New Roman" w:cs="Times New Roman"/>
        </w:rPr>
        <w:lastRenderedPageBreak/>
        <w:t>for</w:t>
      </w:r>
      <w:r w:rsidR="00596989">
        <w:rPr>
          <w:rFonts w:ascii="Times New Roman" w:hAnsi="Times New Roman" w:cs="Times New Roman"/>
        </w:rPr>
        <w:t xml:space="preserve"> </w:t>
      </w:r>
      <w:r w:rsidR="00C97E2D">
        <w:rPr>
          <w:rFonts w:ascii="Times New Roman" w:hAnsi="Times New Roman" w:cs="Times New Roman"/>
        </w:rPr>
        <w:t xml:space="preserve">session number, representing </w:t>
      </w:r>
      <w:r w:rsidR="007820AD">
        <w:rPr>
          <w:rFonts w:ascii="Times New Roman" w:hAnsi="Times New Roman" w:cs="Times New Roman"/>
        </w:rPr>
        <w:t>the rate of change during treatment</w:t>
      </w:r>
      <w:r w:rsidR="00AF0338">
        <w:rPr>
          <w:rFonts w:ascii="Times New Roman" w:hAnsi="Times New Roman" w:cs="Times New Roman"/>
        </w:rPr>
        <w:t>.</w:t>
      </w:r>
      <w:r w:rsidR="007820AD">
        <w:rPr>
          <w:rFonts w:ascii="Times New Roman" w:hAnsi="Times New Roman" w:cs="Times New Roman"/>
        </w:rPr>
        <w:t xml:space="preserve"> </w:t>
      </w:r>
      <w:r w:rsidR="00AF0338">
        <w:rPr>
          <w:rFonts w:ascii="Times New Roman" w:hAnsi="Times New Roman" w:cs="Times New Roman"/>
        </w:rPr>
        <w:t>Additionally, fixed and random effects for the</w:t>
      </w:r>
      <w:r w:rsidR="007820AD">
        <w:rPr>
          <w:rFonts w:ascii="Times New Roman" w:hAnsi="Times New Roman" w:cs="Times New Roman"/>
        </w:rPr>
        <w:t xml:space="preserve"> interaction between session number and feedback </w:t>
      </w:r>
      <w:r w:rsidR="00AF0338">
        <w:rPr>
          <w:rFonts w:ascii="Times New Roman" w:hAnsi="Times New Roman" w:cs="Times New Roman"/>
        </w:rPr>
        <w:t>will be included at the center level</w:t>
      </w:r>
      <w:r w:rsidR="00E662CC">
        <w:rPr>
          <w:rFonts w:ascii="Times New Roman" w:hAnsi="Times New Roman" w:cs="Times New Roman"/>
        </w:rPr>
        <w:t xml:space="preserve">, </w:t>
      </w:r>
      <w:r w:rsidR="00AF0338">
        <w:rPr>
          <w:rFonts w:ascii="Times New Roman" w:hAnsi="Times New Roman" w:cs="Times New Roman"/>
        </w:rPr>
        <w:t>capturing</w:t>
      </w:r>
      <w:r w:rsidR="00E662CC">
        <w:rPr>
          <w:rFonts w:ascii="Times New Roman" w:hAnsi="Times New Roman" w:cs="Times New Roman"/>
        </w:rPr>
        <w:t xml:space="preserve"> the effect of feedback on </w:t>
      </w:r>
      <w:r w:rsidR="00AF0338">
        <w:rPr>
          <w:rFonts w:ascii="Times New Roman" w:hAnsi="Times New Roman" w:cs="Times New Roman"/>
        </w:rPr>
        <w:t>rate of change</w:t>
      </w:r>
      <w:r w:rsidR="00E662CC">
        <w:rPr>
          <w:rFonts w:ascii="Times New Roman" w:hAnsi="Times New Roman" w:cs="Times New Roman"/>
        </w:rPr>
        <w:t xml:space="preserve">. </w:t>
      </w:r>
      <w:r w:rsidR="00946C96" w:rsidRPr="0090498C">
        <w:rPr>
          <w:rFonts w:ascii="Times New Roman" w:hAnsi="Times New Roman" w:cs="Times New Roman"/>
        </w:rPr>
        <w:t xml:space="preserve">In line with </w:t>
      </w:r>
      <w:r w:rsidR="005B224B">
        <w:rPr>
          <w:rFonts w:ascii="Times New Roman" w:hAnsi="Times New Roman" w:cs="Times New Roman"/>
        </w:rPr>
        <w:t>the dose effect model of therapy</w:t>
      </w:r>
      <w:r w:rsidR="00106348">
        <w:rPr>
          <w:rFonts w:ascii="Times New Roman" w:hAnsi="Times New Roman" w:cs="Times New Roman"/>
        </w:rPr>
        <w:t xml:space="preserve"> </w:t>
      </w:r>
      <w:r w:rsidR="00E839EB">
        <w:rPr>
          <w:rFonts w:ascii="Times New Roman" w:hAnsi="Times New Roman" w:cs="Times New Roman"/>
        </w:rPr>
        <w:fldChar w:fldCharType="begin" w:fldLock="1"/>
      </w:r>
      <w:r w:rsidR="00C41F6D">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et al., 1986)","plainTextFormattedCitation":"(Howard et al., 1986)","previouslyFormattedCitation":"(Howard et al., 1986)"},"properties":{"noteIndex":0},"schema":"https://github.com/citation-style-language/schema/raw/master/csl-citation.json"}</w:instrText>
      </w:r>
      <w:r w:rsidR="00E839EB">
        <w:rPr>
          <w:rFonts w:ascii="Times New Roman" w:hAnsi="Times New Roman" w:cs="Times New Roman"/>
        </w:rPr>
        <w:fldChar w:fldCharType="separate"/>
      </w:r>
      <w:r w:rsidR="00E839EB" w:rsidRPr="00E839EB">
        <w:rPr>
          <w:rFonts w:ascii="Times New Roman" w:hAnsi="Times New Roman" w:cs="Times New Roman"/>
          <w:noProof/>
        </w:rPr>
        <w:t>(Howard et al., 1986)</w:t>
      </w:r>
      <w:r w:rsidR="00E839EB">
        <w:rPr>
          <w:rFonts w:ascii="Times New Roman" w:hAnsi="Times New Roman" w:cs="Times New Roman"/>
        </w:rPr>
        <w:fldChar w:fldCharType="end"/>
      </w:r>
      <w:r w:rsidR="00E839EB">
        <w:rPr>
          <w:rFonts w:ascii="Times New Roman" w:hAnsi="Times New Roman" w:cs="Times New Roman"/>
        </w:rPr>
        <w:t xml:space="preserve"> </w:t>
      </w:r>
      <w:r w:rsidR="00106348">
        <w:rPr>
          <w:rFonts w:ascii="Times New Roman" w:hAnsi="Times New Roman" w:cs="Times New Roman"/>
        </w:rPr>
        <w:t xml:space="preserve">and prior research on the CCAPS </w:t>
      </w:r>
      <w:r w:rsidR="0010634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{"citationItems":[{"id":"ITEM-1","itemData":{"DOI":"10.1177/0011000017702721","ISBN":"0011-0000","ISSN":"0011-0000","abstract":"The current study employs an intersectional framework to understand how well counselors are meeting the needs of lesbian, gay, bisexual, queer, questioning (LGBQQ) and religious clients by examining clients' initial anxiety and depression levels and changes in these symptoms through psychotherapy. Data from 12,825 participants from the Center for Collegiate Mental Health 2012-2014 data set were analyzed. Results from hierarchical linear modeling indicate lower baseline anxiety and depression among religious clients and faster rates of change of anxiety symptoms among nonreligious clients. LGBQQ clients presented with higher initial anxiety and depression, but there were no differences in rates of change of anxiety and depression between heterosexual and LGBQQ clients. Significant but minimal interaction effects between religious and sexual identities were found, indicating a need for further research. Counselors are encouraged to be mindful of these disparities in therapy.","author":[{"dropping-particle":"","family":"Lefevor","given":"G. Tyler","non-dropping-particle":"","parse-names":false,"suffix":""},{"dropping-particle":"","family":"Janis","given":"Rebecca A.","non-dropping-particle":"","parse-names":false,"suffix":""},{"dropping-particle":"","family":"Park","given":"So Yeon","non-dropping-particle":"","parse-names":false,"suffix":""}],"container-title":"The Counseling Psychologist","id":"ITEM-1","issue":"3","issued":{"date-parts":[["2017"]]},"page":"387-413","title":"Religious and Sexual Identities: An Intersectional, Longitudinal Examination of Change in Therapy","type":"article-journal","volume":"45"},"uris":["http://www.mendeley.com/documents/?uuid=d171e471-e6ac-4a9d-b940-f5a52a0adf59"]}],"mendeley":{"formattedCitation":"(Lefevor, Janis, &amp; Park, 2017)","plainTextFormattedCitation":"(Lefevor, Janis, &amp; Park, 2017)","previouslyFormattedCitation":"(Lefevor, Janis, &amp; Park, 2017)"},"properties":{"noteIndex":0},"schema":"https://github.com/citation-style-language/schema/raw/master/csl-citation.json"}</w:instrText>
      </w:r>
      <w:r w:rsidR="00106348">
        <w:rPr>
          <w:rFonts w:ascii="Times New Roman" w:hAnsi="Times New Roman" w:cs="Times New Roman"/>
        </w:rPr>
        <w:fldChar w:fldCharType="separate"/>
      </w:r>
      <w:r w:rsidR="00106348" w:rsidRPr="00106348">
        <w:rPr>
          <w:rFonts w:ascii="Times New Roman" w:hAnsi="Times New Roman" w:cs="Times New Roman"/>
          <w:noProof/>
        </w:rPr>
        <w:t>(Lefevor, Janis, &amp; Park, 2017)</w:t>
      </w:r>
      <w:r w:rsidR="00106348">
        <w:rPr>
          <w:rFonts w:ascii="Times New Roman" w:hAnsi="Times New Roman" w:cs="Times New Roman"/>
        </w:rPr>
        <w:fldChar w:fldCharType="end"/>
      </w:r>
      <w:r w:rsidR="00946C96" w:rsidRPr="0090498C">
        <w:rPr>
          <w:rFonts w:ascii="Times New Roman" w:hAnsi="Times New Roman" w:cs="Times New Roman"/>
        </w:rPr>
        <w:t xml:space="preserve">, the effect of session will be log transformed. Clients with at least two sessions will be included in these analyses, and only individual therapy sessions will be </w:t>
      </w:r>
      <w:r w:rsidR="00A25C9B">
        <w:rPr>
          <w:rFonts w:ascii="Times New Roman" w:hAnsi="Times New Roman" w:cs="Times New Roman"/>
        </w:rPr>
        <w:t>included</w:t>
      </w:r>
      <w:r w:rsidR="00946C96" w:rsidRPr="0090498C">
        <w:rPr>
          <w:rFonts w:ascii="Times New Roman" w:hAnsi="Times New Roman" w:cs="Times New Roman"/>
        </w:rPr>
        <w:t xml:space="preserve">. </w:t>
      </w:r>
      <w:r w:rsidR="00A25C9B">
        <w:rPr>
          <w:rFonts w:ascii="Times New Roman" w:hAnsi="Times New Roman" w:cs="Times New Roman"/>
        </w:rPr>
        <w:t>The general equation implemented across subscales is as follows:</w:t>
      </w:r>
    </w:p>
    <w:p w14:paraId="7301A82E" w14:textId="44A1398F" w:rsidR="00AF0338" w:rsidRPr="003E6F01" w:rsidRDefault="00AF0338" w:rsidP="00AF0338">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Session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Session</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π</m:t>
              </m:r>
            </m:e>
            <m:sub>
              <m:r>
                <m:rPr>
                  <m:sty m:val="p"/>
                </m:rPr>
                <w:rPr>
                  <w:rFonts w:ascii="Cambria Math" w:hAnsi="Cambria Math" w:cs="Times New Roman"/>
                </w:rPr>
                <m:t>0ij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log</m:t>
              </m:r>
              <m:r>
                <w:rPr>
                  <w:rFonts w:ascii="Cambria Math" w:hAnsi="Cambria Math" w:cs="Times New Roman"/>
                </w:rPr>
                <m:t>_session</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tij</m:t>
              </m:r>
            </m:sub>
          </m:sSub>
        </m:oMath>
      </m:oMathPara>
    </w:p>
    <w:p w14:paraId="219DD4DD" w14:textId="1BFE7E2D" w:rsidR="00AF0338" w:rsidRDefault="00AF0338" w:rsidP="00AF0338">
      <w:pPr>
        <w:pStyle w:val="NoSpacing"/>
        <w:spacing w:line="480" w:lineRule="auto"/>
        <w:ind w:left="720"/>
        <w:rPr>
          <w:rFonts w:ascii="Times New Roman" w:eastAsiaTheme="minorEastAsia" w:hAnsi="Times New Roman" w:cs="Times New Roman"/>
        </w:rPr>
      </w:pPr>
      <m:oMath>
        <m:r>
          <m:rPr>
            <m:sty m:val="p"/>
          </m:rPr>
          <w:rPr>
            <w:rFonts w:ascii="Cambria Math" w:hAnsi="Cambria Math" w:cs="Times New Roman"/>
          </w:rPr>
          <m:t>Level 2 (Client):</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0ij</m:t>
            </m:r>
          </m:sub>
        </m:sSub>
      </m:oMath>
      <w:r>
        <w:rPr>
          <w:rFonts w:ascii="Times New Roman" w:eastAsiaTheme="minorEastAsia" w:hAnsi="Times New Roman" w:cs="Times New Roman"/>
        </w:rPr>
        <w:tab/>
      </w:r>
    </w:p>
    <w:p w14:paraId="1D2B52BE" w14:textId="50B5BEA6" w:rsidR="00AF0338" w:rsidRPr="00B9767F" w:rsidRDefault="00AF0338" w:rsidP="00AF0338">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1ij</m:t>
            </m:r>
          </m:sub>
        </m:sSub>
      </m:oMath>
      <w:bookmarkStart w:id="0" w:name="_GoBack"/>
      <w:bookmarkEnd w:id="0"/>
    </w:p>
    <w:p w14:paraId="3EFBE858" w14:textId="0417CE41" w:rsidR="00AF0338" w:rsidRPr="00AF0338" w:rsidRDefault="00AF0338" w:rsidP="00AF0338">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3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00j</m:t>
              </m:r>
            </m:sub>
          </m:sSub>
        </m:oMath>
      </m:oMathPara>
    </w:p>
    <w:p w14:paraId="166B9C26" w14:textId="2002E52B" w:rsidR="00AF0338" w:rsidRDefault="00AF0338" w:rsidP="00AF0338">
      <w:pPr>
        <w:pStyle w:val="NoSpacing"/>
        <w:spacing w:line="480" w:lineRule="auto"/>
        <w:ind w:left="720"/>
        <w:rPr>
          <w:rFonts w:ascii="Times New Roman" w:eastAsiaTheme="minorEastAsia"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oMath>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10j</m:t>
            </m:r>
          </m:sub>
        </m:sSub>
      </m:oMath>
    </w:p>
    <w:p w14:paraId="23301895" w14:textId="052EDAC3" w:rsidR="00AF0338" w:rsidRPr="00D71D04" w:rsidRDefault="00AF0338" w:rsidP="00AF0338">
      <w:pPr>
        <w:pStyle w:val="NoSpacing"/>
        <w:spacing w:line="48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oMath>
    </w:p>
    <w:p w14:paraId="14D13967" w14:textId="6F935B7B" w:rsidR="00AF0338" w:rsidRPr="006D242B" w:rsidRDefault="006D242B" w:rsidP="00AF0338">
      <w:pPr>
        <w:spacing w:line="480" w:lineRule="auto"/>
        <w:rPr>
          <w:rFonts w:ascii="Times New Roman" w:hAnsi="Times New Roman" w:cs="Times New Roman"/>
        </w:rPr>
      </w:pPr>
      <w:r>
        <w:rPr>
          <w:rFonts w:ascii="Times New Roman" w:hAnsi="Times New Roman" w:cs="Times New Roman"/>
        </w:rPr>
        <w:t>w</w:t>
      </w:r>
      <w:r w:rsidRPr="006D242B">
        <w:rPr>
          <w:rFonts w:ascii="Times New Roman" w:hAnsi="Times New Roman" w:cs="Times New Roman"/>
        </w:rPr>
        <w:t xml:space="preserve">here </w:t>
      </w:r>
      <w:r>
        <w:rPr>
          <w:rFonts w:ascii="Times New Roman" w:hAnsi="Times New Roman" w:cs="Times New Roman"/>
        </w:rPr>
        <w:t xml:space="preserve">the overall effect of feedback on rate of change is represented by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rPr>
              <m:t>γ</m:t>
            </m:r>
          </m:e>
          <m:sub>
            <m:r>
              <w:rPr>
                <w:rFonts w:ascii="Cambria Math" w:eastAsiaTheme="minorEastAsia" w:hAnsi="Cambria Math" w:cs="Times New Roman"/>
              </w:rPr>
              <m:t>110</m:t>
            </m:r>
          </m:sub>
        </m:sSub>
      </m:oMath>
      <w:r>
        <w:rPr>
          <w:rFonts w:ascii="Times New Roman" w:eastAsiaTheme="minorEastAsia" w:hAnsi="Times New Roman" w:cs="Times New Roman"/>
          <w:sz w:val="22"/>
          <w:szCs w:val="22"/>
        </w:rPr>
        <w:t xml:space="preserve">, </w:t>
      </w:r>
      <w:r w:rsidRPr="006D242B">
        <w:rPr>
          <w:rFonts w:ascii="Times New Roman" w:eastAsiaTheme="minorEastAsia" w:hAnsi="Times New Roman" w:cs="Times New Roman"/>
        </w:rPr>
        <w:t>with center specific variance around that</w:t>
      </w:r>
      <w:r>
        <w:rPr>
          <w:rFonts w:ascii="Times New Roman" w:eastAsiaTheme="minorEastAsia" w:hAnsi="Times New Roman" w:cs="Times New Roman"/>
          <w:sz w:val="22"/>
          <w:szCs w:val="22"/>
        </w:rPr>
        <w:t xml:space="preserve"> represented by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r>
          <w:rPr>
            <w:rFonts w:ascii="Cambria Math" w:hAnsi="Cambria Math" w:cs="Times New Roman"/>
          </w:rPr>
          <m:t>.</m:t>
        </m:r>
      </m:oMath>
      <w:r w:rsidR="00456AE5">
        <w:rPr>
          <w:rFonts w:ascii="Times New Roman" w:eastAsiaTheme="minorEastAsia" w:hAnsi="Times New Roman" w:cs="Times New Roman"/>
        </w:rPr>
        <w:t xml:space="preserve"> </w:t>
      </w:r>
      <w:r w:rsidR="00456AE5">
        <w:rPr>
          <w:rFonts w:ascii="Times New Roman" w:hAnsi="Times New Roman" w:cs="Times New Roman"/>
        </w:rPr>
        <w:t xml:space="preserve">It is hypothesized that clients seen in the feedback condition will have steeper slopes, experiencing more rapid change during treatment. </w:t>
      </w:r>
      <w:r w:rsidR="00456AE5" w:rsidRPr="0090498C">
        <w:rPr>
          <w:rFonts w:ascii="Times New Roman" w:hAnsi="Times New Roman" w:cs="Times New Roman"/>
        </w:rPr>
        <w:t xml:space="preserve"> </w:t>
      </w:r>
    </w:p>
    <w:p w14:paraId="4FCFF4A3" w14:textId="1890C36C" w:rsidR="00431253" w:rsidRDefault="003B01D6" w:rsidP="00013624">
      <w:pPr>
        <w:spacing w:line="480" w:lineRule="auto"/>
        <w:ind w:firstLine="720"/>
        <w:rPr>
          <w:rFonts w:ascii="Times New Roman" w:hAnsi="Times New Roman" w:cs="Times New Roman"/>
        </w:rPr>
      </w:pPr>
      <w:r>
        <w:rPr>
          <w:rFonts w:ascii="Times New Roman" w:hAnsi="Times New Roman" w:cs="Times New Roman"/>
        </w:rPr>
        <w:t>It should be mentioned here that a</w:t>
      </w:r>
      <w:r w:rsidR="00431253">
        <w:rPr>
          <w:rFonts w:ascii="Times New Roman" w:hAnsi="Times New Roman" w:cs="Times New Roman"/>
        </w:rPr>
        <w:t xml:space="preserve">lthough client outcomes are the focus of the present study, these are not the only </w:t>
      </w:r>
      <w:r>
        <w:rPr>
          <w:rFonts w:ascii="Times New Roman" w:hAnsi="Times New Roman" w:cs="Times New Roman"/>
        </w:rPr>
        <w:t xml:space="preserve">type of </w:t>
      </w:r>
      <w:r w:rsidR="00A25C9B">
        <w:rPr>
          <w:rFonts w:ascii="Times New Roman" w:hAnsi="Times New Roman" w:cs="Times New Roman"/>
        </w:rPr>
        <w:t>outcomes</w:t>
      </w:r>
      <w:r>
        <w:rPr>
          <w:rFonts w:ascii="Times New Roman" w:hAnsi="Times New Roman" w:cs="Times New Roman"/>
        </w:rPr>
        <w:t xml:space="preserve"> </w:t>
      </w:r>
      <w:r w:rsidR="00431253">
        <w:rPr>
          <w:rFonts w:ascii="Times New Roman" w:hAnsi="Times New Roman" w:cs="Times New Roman"/>
        </w:rPr>
        <w:t xml:space="preserve">that </w:t>
      </w:r>
      <w:r>
        <w:rPr>
          <w:rFonts w:ascii="Times New Roman" w:hAnsi="Times New Roman" w:cs="Times New Roman"/>
        </w:rPr>
        <w:t xml:space="preserve">should </w:t>
      </w:r>
      <w:r w:rsidR="00431253">
        <w:rPr>
          <w:rFonts w:ascii="Times New Roman" w:hAnsi="Times New Roman" w:cs="Times New Roman"/>
        </w:rPr>
        <w:t xml:space="preserve">matter in evaluating such a system. Other outcomes that are left to future research include </w:t>
      </w:r>
      <w:r w:rsidR="00450416">
        <w:rPr>
          <w:rFonts w:ascii="Times New Roman" w:hAnsi="Times New Roman" w:cs="Times New Roman"/>
        </w:rPr>
        <w:t xml:space="preserve">outcomes at the therapist </w:t>
      </w:r>
      <w:r w:rsidR="00F67619">
        <w:rPr>
          <w:rFonts w:ascii="Times New Roman" w:hAnsi="Times New Roman" w:cs="Times New Roman"/>
        </w:rPr>
        <w:t xml:space="preserve">and center </w:t>
      </w:r>
      <w:r w:rsidR="00450416">
        <w:rPr>
          <w:rFonts w:ascii="Times New Roman" w:hAnsi="Times New Roman" w:cs="Times New Roman"/>
        </w:rPr>
        <w:t>level</w:t>
      </w:r>
      <w:r w:rsidR="00F67619">
        <w:rPr>
          <w:rFonts w:ascii="Times New Roman" w:hAnsi="Times New Roman" w:cs="Times New Roman"/>
        </w:rPr>
        <w:t>s</w:t>
      </w:r>
      <w:r w:rsidR="00450416">
        <w:rPr>
          <w:rFonts w:ascii="Times New Roman" w:hAnsi="Times New Roman" w:cs="Times New Roman"/>
        </w:rPr>
        <w:t xml:space="preserve">, </w:t>
      </w:r>
      <w:r w:rsidR="00F67619">
        <w:rPr>
          <w:rFonts w:ascii="Times New Roman" w:hAnsi="Times New Roman" w:cs="Times New Roman"/>
        </w:rPr>
        <w:t>such as therapist satisfaction and burnout</w:t>
      </w:r>
      <w:r w:rsidR="00431253">
        <w:rPr>
          <w:rFonts w:ascii="Times New Roman" w:hAnsi="Times New Roman" w:cs="Times New Roman"/>
        </w:rPr>
        <w:t xml:space="preserve">. Future directions for such research will be explored in the discussion in connection with the findings from the present study. </w:t>
      </w:r>
    </w:p>
    <w:p w14:paraId="25D4E404" w14:textId="6117AC32" w:rsidR="00A229E7" w:rsidRDefault="00E46662" w:rsidP="00013624">
      <w:pPr>
        <w:spacing w:line="480" w:lineRule="auto"/>
        <w:ind w:firstLine="720"/>
        <w:rPr>
          <w:rFonts w:ascii="Times New Roman" w:hAnsi="Times New Roman" w:cs="Times New Roman"/>
        </w:rPr>
      </w:pPr>
      <w:r>
        <w:rPr>
          <w:rFonts w:ascii="Times New Roman" w:hAnsi="Times New Roman" w:cs="Times New Roman"/>
          <w:b/>
        </w:rPr>
        <w:t xml:space="preserve">Moderators. </w:t>
      </w:r>
      <w:r w:rsidR="009E75BE">
        <w:rPr>
          <w:rFonts w:ascii="Times New Roman" w:hAnsi="Times New Roman" w:cs="Times New Roman"/>
        </w:rPr>
        <w:t>S</w:t>
      </w:r>
      <w:r w:rsidR="009148A8" w:rsidRPr="009C227C">
        <w:rPr>
          <w:rFonts w:ascii="Times New Roman" w:hAnsi="Times New Roman" w:cs="Times New Roman"/>
        </w:rPr>
        <w:t xml:space="preserve">everal moderators will be </w:t>
      </w:r>
      <w:r w:rsidR="002664DF" w:rsidRPr="009C227C">
        <w:rPr>
          <w:rFonts w:ascii="Times New Roman" w:hAnsi="Times New Roman" w:cs="Times New Roman"/>
        </w:rPr>
        <w:t>examined to determine</w:t>
      </w:r>
      <w:r w:rsidR="009148A8" w:rsidRPr="009C227C">
        <w:rPr>
          <w:rFonts w:ascii="Times New Roman" w:hAnsi="Times New Roman" w:cs="Times New Roman"/>
        </w:rPr>
        <w:t xml:space="preserve"> for whom feedback is most effective</w:t>
      </w:r>
      <w:r w:rsidR="00C97D3A" w:rsidRPr="009C227C">
        <w:rPr>
          <w:rFonts w:ascii="Times New Roman" w:hAnsi="Times New Roman" w:cs="Times New Roman"/>
        </w:rPr>
        <w:t xml:space="preserve">, addressing research question </w:t>
      </w:r>
      <w:r w:rsidR="00CE06B1">
        <w:rPr>
          <w:rFonts w:ascii="Times New Roman" w:hAnsi="Times New Roman" w:cs="Times New Roman"/>
        </w:rPr>
        <w:t>three.</w:t>
      </w:r>
      <w:r w:rsidR="009148A8" w:rsidRPr="009C227C">
        <w:rPr>
          <w:rFonts w:ascii="Times New Roman" w:hAnsi="Times New Roman" w:cs="Times New Roman"/>
        </w:rPr>
        <w:t xml:space="preserve"> Interactions between each moderator and the </w:t>
      </w:r>
      <w:r w:rsidR="002664DF" w:rsidRPr="009C227C">
        <w:rPr>
          <w:rFonts w:ascii="Times New Roman" w:hAnsi="Times New Roman" w:cs="Times New Roman"/>
        </w:rPr>
        <w:lastRenderedPageBreak/>
        <w:t>dichotomous feedback condition variable will be added to each of the models outlined above</w:t>
      </w:r>
      <w:r w:rsidR="00B27664">
        <w:rPr>
          <w:rFonts w:ascii="Times New Roman" w:hAnsi="Times New Roman" w:cs="Times New Roman"/>
        </w:rPr>
        <w:t xml:space="preserve"> in a single block</w:t>
      </w:r>
      <w:r w:rsidR="002664DF" w:rsidRPr="009C227C">
        <w:rPr>
          <w:rFonts w:ascii="Times New Roman" w:hAnsi="Times New Roman" w:cs="Times New Roman"/>
        </w:rPr>
        <w:t xml:space="preserve">. </w:t>
      </w:r>
      <w:r w:rsidR="005A7908">
        <w:rPr>
          <w:rFonts w:ascii="Times New Roman" w:hAnsi="Times New Roman" w:cs="Times New Roman"/>
        </w:rPr>
        <w:t>Due to the large sample size, i</w:t>
      </w:r>
      <w:r w:rsidR="002664DF" w:rsidRPr="009C227C">
        <w:rPr>
          <w:rFonts w:ascii="Times New Roman" w:hAnsi="Times New Roman" w:cs="Times New Roman"/>
        </w:rPr>
        <w:t xml:space="preserve">nteractions significant at the </w:t>
      </w:r>
      <w:r w:rsidR="002664DF" w:rsidRPr="009C227C">
        <w:rPr>
          <w:rFonts w:ascii="Times New Roman" w:hAnsi="Times New Roman" w:cs="Times New Roman"/>
          <w:i/>
        </w:rPr>
        <w:t xml:space="preserve">p </w:t>
      </w:r>
      <w:r w:rsidR="002664DF" w:rsidRPr="009C227C">
        <w:rPr>
          <w:rFonts w:ascii="Times New Roman" w:hAnsi="Times New Roman" w:cs="Times New Roman"/>
        </w:rPr>
        <w:t xml:space="preserve">&lt; .01 level will be interpreted. </w:t>
      </w:r>
      <w:r w:rsidR="00492D12">
        <w:rPr>
          <w:rFonts w:ascii="Times New Roman" w:hAnsi="Times New Roman" w:cs="Times New Roman"/>
        </w:rPr>
        <w:t>As indicated in the introduction,</w:t>
      </w:r>
      <w:r w:rsidR="00A229E7">
        <w:rPr>
          <w:rFonts w:ascii="Times New Roman" w:hAnsi="Times New Roman" w:cs="Times New Roman"/>
        </w:rPr>
        <w:t xml:space="preserve"> five moderators will be examined: whether a client went off track, initial CCAPS score, prior psychiatric hospitalization, frequency of CCAPS administration, and total number of administrations</w:t>
      </w:r>
      <w:r w:rsidR="00492D12">
        <w:rPr>
          <w:rFonts w:ascii="Times New Roman" w:hAnsi="Times New Roman" w:cs="Times New Roman"/>
        </w:rPr>
        <w:t xml:space="preserve">. </w:t>
      </w:r>
      <w:r w:rsidR="00A229E7">
        <w:rPr>
          <w:rFonts w:ascii="Times New Roman" w:hAnsi="Times New Roman" w:cs="Times New Roman"/>
        </w:rPr>
        <w:t>The operationalization of each variable is detailed below</w:t>
      </w:r>
      <w:r w:rsidR="00A25C9B">
        <w:rPr>
          <w:rFonts w:ascii="Times New Roman" w:hAnsi="Times New Roman" w:cs="Times New Roman"/>
        </w:rPr>
        <w:t>.</w:t>
      </w:r>
    </w:p>
    <w:p w14:paraId="5AC38BAF" w14:textId="6D4C5FBB" w:rsidR="009148A8" w:rsidRDefault="00492D12" w:rsidP="00A229E7">
      <w:pPr>
        <w:spacing w:line="480" w:lineRule="auto"/>
        <w:ind w:firstLine="720"/>
        <w:rPr>
          <w:rFonts w:ascii="Times New Roman" w:hAnsi="Times New Roman" w:cs="Times New Roman"/>
        </w:rPr>
      </w:pPr>
      <w:r>
        <w:rPr>
          <w:rFonts w:ascii="Times New Roman" w:hAnsi="Times New Roman" w:cs="Times New Roman"/>
        </w:rPr>
        <w:t xml:space="preserve">First, whether or not a client went off track at any point during treatment will be dichotomized into two categories: not off track and off track. For clients seen in the feedback condition, going off track resulted in an </w:t>
      </w:r>
      <w:proofErr w:type="gramStart"/>
      <w:r w:rsidR="006F7F90">
        <w:rPr>
          <w:rFonts w:ascii="Times New Roman" w:hAnsi="Times New Roman" w:cs="Times New Roman"/>
        </w:rPr>
        <w:t>off track</w:t>
      </w:r>
      <w:proofErr w:type="gramEnd"/>
      <w:r>
        <w:rPr>
          <w:rFonts w:ascii="Times New Roman" w:hAnsi="Times New Roman" w:cs="Times New Roman"/>
        </w:rPr>
        <w:t xml:space="preserve"> alert. For clients in the no feedback condition, </w:t>
      </w:r>
      <w:r w:rsidR="00A229E7">
        <w:rPr>
          <w:rFonts w:ascii="Times New Roman" w:hAnsi="Times New Roman" w:cs="Times New Roman"/>
        </w:rPr>
        <w:t xml:space="preserve">however, </w:t>
      </w:r>
      <w:r>
        <w:rPr>
          <w:rFonts w:ascii="Times New Roman" w:hAnsi="Times New Roman" w:cs="Times New Roman"/>
        </w:rPr>
        <w:t>no alert was produced</w:t>
      </w:r>
      <w:r w:rsidR="00A229E7">
        <w:rPr>
          <w:rFonts w:ascii="Times New Roman" w:hAnsi="Times New Roman" w:cs="Times New Roman"/>
        </w:rPr>
        <w:t>, and the therapist would not have been aware that the client was off track</w:t>
      </w:r>
      <w:r>
        <w:rPr>
          <w:rFonts w:ascii="Times New Roman" w:hAnsi="Times New Roman" w:cs="Times New Roman"/>
        </w:rPr>
        <w:t xml:space="preserve">. </w:t>
      </w:r>
      <w:r w:rsidR="00A229E7">
        <w:rPr>
          <w:rFonts w:ascii="Times New Roman" w:hAnsi="Times New Roman" w:cs="Times New Roman"/>
        </w:rPr>
        <w:t xml:space="preserve">As outlined in the CCAPS section, going off track is triggered by a client’s score falling above the upper bound of the 90% tolerance interval around the expected treatment trajectory for their baseline score. </w:t>
      </w:r>
      <w:r w:rsidR="00D74AB4">
        <w:rPr>
          <w:rFonts w:ascii="Times New Roman" w:hAnsi="Times New Roman" w:cs="Times New Roman"/>
        </w:rPr>
        <w:t xml:space="preserve">Although prior research did not consistently find a differential effect for on track and </w:t>
      </w:r>
      <w:proofErr w:type="gramStart"/>
      <w:r w:rsidR="00D74AB4">
        <w:rPr>
          <w:rFonts w:ascii="Times New Roman" w:hAnsi="Times New Roman" w:cs="Times New Roman"/>
        </w:rPr>
        <w:t>off track</w:t>
      </w:r>
      <w:proofErr w:type="gramEnd"/>
      <w:r w:rsidR="00D74AB4">
        <w:rPr>
          <w:rFonts w:ascii="Times New Roman" w:hAnsi="Times New Roman" w:cs="Times New Roman"/>
        </w:rPr>
        <w:t xml:space="preserve"> clients, i</w:t>
      </w:r>
      <w:r w:rsidR="001E18C5">
        <w:rPr>
          <w:rFonts w:ascii="Times New Roman" w:hAnsi="Times New Roman" w:cs="Times New Roman"/>
        </w:rPr>
        <w:t xml:space="preserve">t is </w:t>
      </w:r>
      <w:r w:rsidR="00D74AB4">
        <w:rPr>
          <w:rFonts w:ascii="Times New Roman" w:hAnsi="Times New Roman" w:cs="Times New Roman"/>
        </w:rPr>
        <w:t>hypothesized</w:t>
      </w:r>
      <w:r w:rsidR="001E18C5">
        <w:rPr>
          <w:rFonts w:ascii="Times New Roman" w:hAnsi="Times New Roman" w:cs="Times New Roman"/>
        </w:rPr>
        <w:t xml:space="preserve"> that </w:t>
      </w:r>
      <w:r w:rsidR="00312CE2">
        <w:rPr>
          <w:rFonts w:ascii="Times New Roman" w:hAnsi="Times New Roman" w:cs="Times New Roman"/>
        </w:rPr>
        <w:t xml:space="preserve">the effect of feedback will be stronger for clients who go off track than clients who remained on track during treatment. </w:t>
      </w:r>
    </w:p>
    <w:p w14:paraId="1C58D1E5" w14:textId="6AF2EF5D" w:rsidR="009148A8" w:rsidRDefault="00A229E7" w:rsidP="00A229E7">
      <w:pPr>
        <w:spacing w:line="480" w:lineRule="auto"/>
        <w:ind w:firstLine="720"/>
        <w:rPr>
          <w:rFonts w:ascii="Times New Roman" w:hAnsi="Times New Roman" w:cs="Times New Roman"/>
        </w:rPr>
      </w:pPr>
      <w:r>
        <w:rPr>
          <w:rFonts w:ascii="Times New Roman" w:hAnsi="Times New Roman" w:cs="Times New Roman"/>
        </w:rPr>
        <w:t xml:space="preserve">Second, each client’s initial CCAPS score on the subscale being analyzed will be standardized and grand mean centered. It is anticipated that </w:t>
      </w:r>
      <w:r w:rsidR="00C74D2B">
        <w:rPr>
          <w:rFonts w:ascii="Times New Roman" w:hAnsi="Times New Roman" w:cs="Times New Roman"/>
        </w:rPr>
        <w:t xml:space="preserve">within the restricted range of distress captured by the CCAPS, </w:t>
      </w:r>
      <w:r>
        <w:rPr>
          <w:rFonts w:ascii="Times New Roman" w:hAnsi="Times New Roman" w:cs="Times New Roman"/>
        </w:rPr>
        <w:t>clients with higher baseline distress will benefit more from feedback, although the empirical findings on this question are also mixed. Third, p</w:t>
      </w:r>
      <w:r w:rsidR="001E18C5">
        <w:rPr>
          <w:rFonts w:ascii="Times New Roman" w:hAnsi="Times New Roman" w:cs="Times New Roman"/>
        </w:rPr>
        <w:t xml:space="preserve">rior </w:t>
      </w:r>
      <w:r w:rsidR="007A74CE">
        <w:rPr>
          <w:rFonts w:ascii="Times New Roman" w:hAnsi="Times New Roman" w:cs="Times New Roman"/>
        </w:rPr>
        <w:t>psychiatric hospitalizations</w:t>
      </w:r>
      <w:r>
        <w:rPr>
          <w:rFonts w:ascii="Times New Roman" w:hAnsi="Times New Roman" w:cs="Times New Roman"/>
        </w:rPr>
        <w:t xml:space="preserve"> will be dichotomized into no lifetime history of psychiatric hospitalization and one or more psychiatric hospitalization at any point in the client’s life. It is anticipated that clients with </w:t>
      </w:r>
      <w:r w:rsidR="00FA2FA9">
        <w:rPr>
          <w:rFonts w:ascii="Times New Roman" w:hAnsi="Times New Roman" w:cs="Times New Roman"/>
        </w:rPr>
        <w:t xml:space="preserve">prior </w:t>
      </w:r>
      <w:r>
        <w:rPr>
          <w:rFonts w:ascii="Times New Roman" w:hAnsi="Times New Roman" w:cs="Times New Roman"/>
        </w:rPr>
        <w:t xml:space="preserve">psychiatric hospitalizations will benefit less from feedback, consistent findings </w:t>
      </w:r>
      <w:r>
        <w:rPr>
          <w:rFonts w:ascii="Times New Roman" w:hAnsi="Times New Roman" w:cs="Times New Roman"/>
        </w:rPr>
        <w:lastRenderedPageBreak/>
        <w:t xml:space="preserve">from one previous study </w:t>
      </w:r>
      <w:r w:rsidR="004037C4">
        <w:rPr>
          <w:rFonts w:ascii="Times New Roman" w:hAnsi="Times New Roman" w:cs="Times New Roman"/>
        </w:rPr>
        <w:fldChar w:fldCharType="begin" w:fldLock="1"/>
      </w:r>
      <w:r w:rsidR="00493BF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4037C4">
        <w:rPr>
          <w:rFonts w:ascii="Times New Roman" w:hAnsi="Times New Roman" w:cs="Times New Roman"/>
        </w:rPr>
        <w:fldChar w:fldCharType="separate"/>
      </w:r>
      <w:r w:rsidR="004037C4" w:rsidRPr="004037C4">
        <w:rPr>
          <w:rFonts w:ascii="Times New Roman" w:hAnsi="Times New Roman" w:cs="Times New Roman"/>
          <w:noProof/>
        </w:rPr>
        <w:t>(Errázuriz &amp; Zilcha-Mano, 2018)</w:t>
      </w:r>
      <w:r w:rsidR="004037C4">
        <w:rPr>
          <w:rFonts w:ascii="Times New Roman" w:hAnsi="Times New Roman" w:cs="Times New Roman"/>
        </w:rPr>
        <w:fldChar w:fldCharType="end"/>
      </w:r>
      <w:r w:rsidR="004037C4">
        <w:rPr>
          <w:rFonts w:ascii="Times New Roman" w:hAnsi="Times New Roman" w:cs="Times New Roman"/>
        </w:rPr>
        <w:t xml:space="preserve">, although in a different population and setting. </w:t>
      </w:r>
    </w:p>
    <w:p w14:paraId="5A026A7E" w14:textId="18162829" w:rsidR="00F007E3" w:rsidRPr="000C239C" w:rsidRDefault="00494515" w:rsidP="00A401A4">
      <w:pPr>
        <w:spacing w:line="480" w:lineRule="auto"/>
        <w:ind w:firstLine="720"/>
        <w:rPr>
          <w:rFonts w:ascii="Times New Roman" w:hAnsi="Times New Roman" w:cs="Times New Roman"/>
        </w:rPr>
      </w:pPr>
      <w:r>
        <w:rPr>
          <w:rFonts w:ascii="Times New Roman" w:hAnsi="Times New Roman" w:cs="Times New Roman"/>
        </w:rPr>
        <w:t xml:space="preserve">Fourth, the frequency of CCAPS administration throughout treatment will be </w:t>
      </w:r>
      <w:r w:rsidR="00D8765A">
        <w:rPr>
          <w:rFonts w:ascii="Times New Roman" w:hAnsi="Times New Roman" w:cs="Times New Roman"/>
        </w:rPr>
        <w:t>captured by dividing each client’s total number of CCAPS administrations by their total number of individual sessions</w:t>
      </w:r>
      <w:r w:rsidR="00A401A4">
        <w:rPr>
          <w:rFonts w:ascii="Times New Roman" w:hAnsi="Times New Roman" w:cs="Times New Roman"/>
        </w:rPr>
        <w:t>, representing the proportion of sessions with a CCAPS</w:t>
      </w:r>
      <w:r w:rsidR="00D8765A">
        <w:rPr>
          <w:rFonts w:ascii="Times New Roman" w:hAnsi="Times New Roman" w:cs="Times New Roman"/>
        </w:rPr>
        <w:t xml:space="preserve">. </w:t>
      </w:r>
      <w:r w:rsidR="000C239C">
        <w:rPr>
          <w:rFonts w:ascii="Times New Roman" w:hAnsi="Times New Roman" w:cs="Times New Roman"/>
        </w:rPr>
        <w:t xml:space="preserve">It is anticipated that the effect of feedback will be stronger for clients with more frequent CCAPS administrations, since more frequent administrations will provide more data about </w:t>
      </w:r>
      <w:r w:rsidR="0044208F">
        <w:rPr>
          <w:rFonts w:ascii="Times New Roman" w:hAnsi="Times New Roman" w:cs="Times New Roman"/>
        </w:rPr>
        <w:t>client</w:t>
      </w:r>
      <w:r w:rsidR="000C239C">
        <w:rPr>
          <w:rFonts w:ascii="Times New Roman" w:hAnsi="Times New Roman" w:cs="Times New Roman"/>
        </w:rPr>
        <w:t xml:space="preserve"> progress, and therapists will have more opportunity to use the feedback to inform treatment. </w:t>
      </w:r>
      <w:r>
        <w:rPr>
          <w:rFonts w:ascii="Times New Roman" w:hAnsi="Times New Roman" w:cs="Times New Roman"/>
        </w:rPr>
        <w:t>Fifth</w:t>
      </w:r>
      <w:r w:rsidR="000C239C">
        <w:rPr>
          <w:rFonts w:ascii="Times New Roman" w:hAnsi="Times New Roman" w:cs="Times New Roman"/>
        </w:rPr>
        <w:t xml:space="preserve"> and finally</w:t>
      </w:r>
      <w:r>
        <w:rPr>
          <w:rFonts w:ascii="Times New Roman" w:hAnsi="Times New Roman" w:cs="Times New Roman"/>
        </w:rPr>
        <w:t xml:space="preserve">, the total number of individual therapy sessions will be standardized and grand mean centered. It is anticipated that clients with more sessions will have better outcomes, and that this effect will be stronger in the feedback condition. </w:t>
      </w:r>
      <w:r w:rsidR="00F007E3">
        <w:rPr>
          <w:rFonts w:ascii="Times New Roman" w:hAnsi="Times New Roman" w:cs="Times New Roman"/>
          <w:b/>
        </w:rPr>
        <w:br w:type="page"/>
      </w:r>
    </w:p>
    <w:p w14:paraId="4562F747" w14:textId="16244EA6" w:rsidR="00DC1110" w:rsidRDefault="00F007E3" w:rsidP="00F007E3">
      <w:pPr>
        <w:spacing w:line="480" w:lineRule="auto"/>
        <w:jc w:val="center"/>
        <w:rPr>
          <w:rFonts w:ascii="Times New Roman" w:hAnsi="Times New Roman" w:cs="Times New Roman"/>
          <w:b/>
        </w:rPr>
      </w:pPr>
      <w:r>
        <w:rPr>
          <w:rFonts w:ascii="Times New Roman" w:hAnsi="Times New Roman" w:cs="Times New Roman"/>
          <w:b/>
        </w:rPr>
        <w:lastRenderedPageBreak/>
        <w:t>References</w:t>
      </w:r>
    </w:p>
    <w:p w14:paraId="1B1EF1CD" w14:textId="5B1135AE" w:rsidR="00C34EF9" w:rsidRPr="00C34EF9" w:rsidRDefault="00013624" w:rsidP="00C34EF9">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C34EF9" w:rsidRPr="00C34EF9">
        <w:rPr>
          <w:rFonts w:ascii="Times New Roman" w:hAnsi="Times New Roman" w:cs="Times New Roman"/>
          <w:noProof/>
        </w:rPr>
        <w:t xml:space="preserve">Amble, I., Gude, T., Stubdal, S., Andersen, B. J., &amp; Wampold, B. E. (2015). The effect of implementing the Outcome Questionnaire-45.2 feedback system in Norway: A multisite randomized clinical trial in a naturalistic setting. </w:t>
      </w:r>
      <w:r w:rsidR="00C34EF9" w:rsidRPr="00C34EF9">
        <w:rPr>
          <w:rFonts w:ascii="Times New Roman" w:hAnsi="Times New Roman" w:cs="Times New Roman"/>
          <w:i/>
          <w:iCs/>
          <w:noProof/>
        </w:rPr>
        <w:t>Psychotherapy Research</w:t>
      </w:r>
      <w:r w:rsidR="00C34EF9" w:rsidRPr="00C34EF9">
        <w:rPr>
          <w:rFonts w:ascii="Times New Roman" w:hAnsi="Times New Roman" w:cs="Times New Roman"/>
          <w:noProof/>
        </w:rPr>
        <w:t xml:space="preserve">, </w:t>
      </w:r>
      <w:r w:rsidR="00C34EF9" w:rsidRPr="00C34EF9">
        <w:rPr>
          <w:rFonts w:ascii="Times New Roman" w:hAnsi="Times New Roman" w:cs="Times New Roman"/>
          <w:i/>
          <w:iCs/>
          <w:noProof/>
        </w:rPr>
        <w:t>25</w:t>
      </w:r>
      <w:r w:rsidR="00C34EF9" w:rsidRPr="00C34EF9">
        <w:rPr>
          <w:rFonts w:ascii="Times New Roman" w:hAnsi="Times New Roman" w:cs="Times New Roman"/>
          <w:noProof/>
        </w:rPr>
        <w:t>(6), 669–677. https://doi.org/10.1080/10503307.2014.928756</w:t>
      </w:r>
    </w:p>
    <w:p w14:paraId="0D2F18C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Amble, I., Gude, T., Ulvenes, P., Stubdal, S., &amp; Wampold, B. E. (2015). How and when feedback works in psychotherapy: Is it the signal?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3307</w:t>
      </w:r>
      <w:r w:rsidRPr="00C34EF9">
        <w:rPr>
          <w:rFonts w:ascii="Times New Roman" w:hAnsi="Times New Roman" w:cs="Times New Roman"/>
          <w:noProof/>
        </w:rPr>
        <w:t>(February), 1–11. https://doi.org/10.1080/10503307.2015.1053552</w:t>
      </w:r>
    </w:p>
    <w:p w14:paraId="62D6FCF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Anker, M. G., Duncan, B. L., &amp; Sparks, J. A. (2009). Using Client Feedback to Improve Couple Therapy Outcomes: A Randomized Clinical Trial in a Naturalistic Setting.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77</w:t>
      </w:r>
      <w:r w:rsidRPr="00C34EF9">
        <w:rPr>
          <w:rFonts w:ascii="Times New Roman" w:hAnsi="Times New Roman" w:cs="Times New Roman"/>
          <w:noProof/>
        </w:rPr>
        <w:t>(4), 693–704. https://doi.org/10.1037/a0016062</w:t>
      </w:r>
    </w:p>
    <w:p w14:paraId="6CB4363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APA Presidential Task Force on Evidence-Based Practice. (2006). Evidence-based practice in psychology. </w:t>
      </w:r>
      <w:r w:rsidRPr="00C34EF9">
        <w:rPr>
          <w:rFonts w:ascii="Times New Roman" w:hAnsi="Times New Roman" w:cs="Times New Roman"/>
          <w:i/>
          <w:iCs/>
          <w:noProof/>
        </w:rPr>
        <w:t>American Psychologist</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(4), 271–285. https://doi.org/10.1037/0003-066X.61.4.271</w:t>
      </w:r>
    </w:p>
    <w:p w14:paraId="58901685"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Barkham, M., Margison, F., Leach, C., Lucock, M., Mellor-Clark, J., Evans, C., … McGrath, G. (2001). Service profiling and outcomes benchmarking using the CORE-OM: Toward practice-based evidence in the psychological therapies.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69</w:t>
      </w:r>
      <w:r w:rsidRPr="00C34EF9">
        <w:rPr>
          <w:rFonts w:ascii="Times New Roman" w:hAnsi="Times New Roman" w:cs="Times New Roman"/>
          <w:noProof/>
        </w:rPr>
        <w:t>(2), 184–196. https://doi.org/10.1037//0022-006X.69.2.184</w:t>
      </w:r>
    </w:p>
    <w:p w14:paraId="2ABCDDF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Bates, D., Mächler, M., Bolker, B. M., &amp; Walker, S. C. (2015). Fitting linear mixed-effects models using lme4. </w:t>
      </w:r>
      <w:r w:rsidRPr="00C34EF9">
        <w:rPr>
          <w:rFonts w:ascii="Times New Roman" w:hAnsi="Times New Roman" w:cs="Times New Roman"/>
          <w:i/>
          <w:iCs/>
          <w:noProof/>
        </w:rPr>
        <w:t>Journal of Statistical Software</w:t>
      </w:r>
      <w:r w:rsidRPr="00C34EF9">
        <w:rPr>
          <w:rFonts w:ascii="Times New Roman" w:hAnsi="Times New Roman" w:cs="Times New Roman"/>
          <w:noProof/>
        </w:rPr>
        <w:t xml:space="preserve">, </w:t>
      </w:r>
      <w:r w:rsidRPr="00C34EF9">
        <w:rPr>
          <w:rFonts w:ascii="Times New Roman" w:hAnsi="Times New Roman" w:cs="Times New Roman"/>
          <w:i/>
          <w:iCs/>
          <w:noProof/>
        </w:rPr>
        <w:t>67</w:t>
      </w:r>
      <w:r w:rsidRPr="00C34EF9">
        <w:rPr>
          <w:rFonts w:ascii="Times New Roman" w:hAnsi="Times New Roman" w:cs="Times New Roman"/>
          <w:noProof/>
        </w:rPr>
        <w:t>(1). https://doi.org/10.18637/jss.v067.i01</w:t>
      </w:r>
    </w:p>
    <w:p w14:paraId="2A9CD514"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Boswell, J. F., Kraus, D. R., Miller, S. D., &amp; Lambert, M. J. (2013). Implementing routine outcome monitoring in clinical practice: Benefits, challenges, and solutions. </w:t>
      </w:r>
      <w:r w:rsidRPr="00C34EF9">
        <w:rPr>
          <w:rFonts w:ascii="Times New Roman" w:hAnsi="Times New Roman" w:cs="Times New Roman"/>
          <w:i/>
          <w:iCs/>
          <w:noProof/>
        </w:rPr>
        <w:t xml:space="preserve">Psychotherapy </w:t>
      </w:r>
      <w:r w:rsidRPr="00C34EF9">
        <w:rPr>
          <w:rFonts w:ascii="Times New Roman" w:hAnsi="Times New Roman" w:cs="Times New Roman"/>
          <w:i/>
          <w:iCs/>
          <w:noProof/>
        </w:rPr>
        <w:lastRenderedPageBreak/>
        <w:t>Research : Journal of the Society for Psychotherapy Research</w:t>
      </w:r>
      <w:r w:rsidRPr="00C34EF9">
        <w:rPr>
          <w:rFonts w:ascii="Times New Roman" w:hAnsi="Times New Roman" w:cs="Times New Roman"/>
          <w:noProof/>
        </w:rPr>
        <w:t>, (November 2014), 1–14. https://doi.org/10.1080/10503307.2013.817696</w:t>
      </w:r>
    </w:p>
    <w:p w14:paraId="5DA7338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Davidson, K., Perry, A., &amp; Bell, L. (2015). Would continuous feedback of patient’s clinical outcomes to practitioners improve NHS psychological therapy services? Critical analysis and assessment of quality of existing studies. </w:t>
      </w:r>
      <w:r w:rsidRPr="00C34EF9">
        <w:rPr>
          <w:rFonts w:ascii="Times New Roman" w:hAnsi="Times New Roman" w:cs="Times New Roman"/>
          <w:i/>
          <w:iCs/>
          <w:noProof/>
        </w:rPr>
        <w:t>Psychology and Psychotherapy: Theory, Research and Practice</w:t>
      </w:r>
      <w:r w:rsidRPr="00C34EF9">
        <w:rPr>
          <w:rFonts w:ascii="Times New Roman" w:hAnsi="Times New Roman" w:cs="Times New Roman"/>
          <w:noProof/>
        </w:rPr>
        <w:t xml:space="preserve">, </w:t>
      </w:r>
      <w:r w:rsidRPr="00C34EF9">
        <w:rPr>
          <w:rFonts w:ascii="Times New Roman" w:hAnsi="Times New Roman" w:cs="Times New Roman"/>
          <w:i/>
          <w:iCs/>
          <w:noProof/>
        </w:rPr>
        <w:t>88</w:t>
      </w:r>
      <w:r w:rsidRPr="00C34EF9">
        <w:rPr>
          <w:rFonts w:ascii="Times New Roman" w:hAnsi="Times New Roman" w:cs="Times New Roman"/>
          <w:noProof/>
        </w:rPr>
        <w:t>(1), 21–37. https://doi.org/10.1111/papt.12032</w:t>
      </w:r>
    </w:p>
    <w:p w14:paraId="726FFAD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Duncan, B. L., &amp; Miller, S. D. (2008). </w:t>
      </w:r>
      <w:r w:rsidRPr="00C34EF9">
        <w:rPr>
          <w:rFonts w:ascii="Times New Roman" w:hAnsi="Times New Roman" w:cs="Times New Roman"/>
          <w:i/>
          <w:iCs/>
          <w:noProof/>
        </w:rPr>
        <w:t>The Outcome and Session Rating Scales: The revised administration and scoring manual, including the Child Outcome Rating Scale</w:t>
      </w:r>
      <w:r w:rsidRPr="00C34EF9">
        <w:rPr>
          <w:rFonts w:ascii="Times New Roman" w:hAnsi="Times New Roman" w:cs="Times New Roman"/>
          <w:noProof/>
        </w:rPr>
        <w:t>. Chicago, IL: Institute for the Study of Therapeutic Change.</w:t>
      </w:r>
    </w:p>
    <w:p w14:paraId="4CF7B4B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Dyer, K., Hooke, G. R., &amp; Page, A. C. (2014). Effects of providing domain specific progress monitoring and feedback to therapists and patients on outcome.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26</w:t>
      </w:r>
      <w:r w:rsidRPr="00C34EF9">
        <w:rPr>
          <w:rFonts w:ascii="Times New Roman" w:hAnsi="Times New Roman" w:cs="Times New Roman"/>
          <w:noProof/>
        </w:rPr>
        <w:t>(3), 297–306. https://doi.org/10.1080/10503307.2014.983207</w:t>
      </w:r>
    </w:p>
    <w:p w14:paraId="55DBE45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Errázuriz, P., &amp; Zilcha-Mano, S. (2018). In psychotherapy with severe patients discouraging news may be worse than no news: The impact of providing feedback to therapists on psychotherapy outcome, session attendance, and the alliance.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86</w:t>
      </w:r>
      <w:r w:rsidRPr="00C34EF9">
        <w:rPr>
          <w:rFonts w:ascii="Times New Roman" w:hAnsi="Times New Roman" w:cs="Times New Roman"/>
          <w:noProof/>
        </w:rPr>
        <w:t>(2), 125–139. https://doi.org/10.1037/ccp0000277</w:t>
      </w:r>
    </w:p>
    <w:p w14:paraId="6FD47323"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Finch, A. E., Lambert, M. J., &amp; Schaalje, B. G. (2001). Psychotherapy Quality Control: The Statistical Generation of Expected Recovery Curves for Integration into an Early Warning System. </w:t>
      </w:r>
      <w:r w:rsidRPr="00C34EF9">
        <w:rPr>
          <w:rFonts w:ascii="Times New Roman" w:hAnsi="Times New Roman" w:cs="Times New Roman"/>
          <w:i/>
          <w:iCs/>
          <w:noProof/>
        </w:rPr>
        <w:t>Clinical Psychology and Psychotherapy</w:t>
      </w:r>
      <w:r w:rsidRPr="00C34EF9">
        <w:rPr>
          <w:rFonts w:ascii="Times New Roman" w:hAnsi="Times New Roman" w:cs="Times New Roman"/>
          <w:noProof/>
        </w:rPr>
        <w:t xml:space="preserve">, </w:t>
      </w:r>
      <w:r w:rsidRPr="00C34EF9">
        <w:rPr>
          <w:rFonts w:ascii="Times New Roman" w:hAnsi="Times New Roman" w:cs="Times New Roman"/>
          <w:i/>
          <w:iCs/>
          <w:noProof/>
        </w:rPr>
        <w:t>242</w:t>
      </w:r>
      <w:r w:rsidRPr="00C34EF9">
        <w:rPr>
          <w:rFonts w:ascii="Times New Roman" w:hAnsi="Times New Roman" w:cs="Times New Roman"/>
          <w:noProof/>
        </w:rPr>
        <w:t>(8), 231–242.</w:t>
      </w:r>
    </w:p>
    <w:p w14:paraId="4451FE20"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Gondek, D., Edbrooke-Childs, J., Fink, E., Deighton, J., &amp; Wolpert, M. (2016). Feedback from Outcome Measures and Treatment Effectiveness, Treatment Efficiency, and Collaborative Practice: A Systematic Review. </w:t>
      </w:r>
      <w:r w:rsidRPr="00C34EF9">
        <w:rPr>
          <w:rFonts w:ascii="Times New Roman" w:hAnsi="Times New Roman" w:cs="Times New Roman"/>
          <w:i/>
          <w:iCs/>
          <w:noProof/>
        </w:rPr>
        <w:t>Administration and Policy in Mental Health and Mental Health Services Research</w:t>
      </w:r>
      <w:r w:rsidRPr="00C34EF9">
        <w:rPr>
          <w:rFonts w:ascii="Times New Roman" w:hAnsi="Times New Roman" w:cs="Times New Roman"/>
          <w:noProof/>
        </w:rPr>
        <w:t xml:space="preserve">, </w:t>
      </w:r>
      <w:r w:rsidRPr="00C34EF9">
        <w:rPr>
          <w:rFonts w:ascii="Times New Roman" w:hAnsi="Times New Roman" w:cs="Times New Roman"/>
          <w:i/>
          <w:iCs/>
          <w:noProof/>
        </w:rPr>
        <w:t>43</w:t>
      </w:r>
      <w:r w:rsidRPr="00C34EF9">
        <w:rPr>
          <w:rFonts w:ascii="Times New Roman" w:hAnsi="Times New Roman" w:cs="Times New Roman"/>
          <w:noProof/>
        </w:rPr>
        <w:t>(3), 325–343. https://doi.org/10.1007/s10488-015-0710-5</w:t>
      </w:r>
    </w:p>
    <w:p w14:paraId="188EE79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lastRenderedPageBreak/>
        <w:t xml:space="preserve">Hannan, C., Lambert, M. J., Harmon, C., Nielsen, S. L., Smart, D. W., Shimokawa, K., &amp; Sutton, S. W. (2005). A lab test and algorithms for identifying clients at risk for treatment failure. </w:t>
      </w:r>
      <w:r w:rsidRPr="00C34EF9">
        <w:rPr>
          <w:rFonts w:ascii="Times New Roman" w:hAnsi="Times New Roman" w:cs="Times New Roman"/>
          <w:i/>
          <w:iCs/>
          <w:noProof/>
        </w:rPr>
        <w:t>Journal of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(2), 155–163. https://doi.org/10.1002/jclp.20108</w:t>
      </w:r>
    </w:p>
    <w:p w14:paraId="3D568CA1"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Harmon, S. C., Lambert, M. J., Smart, D. M., Hawkins, E., Nielsen, S. L., Slade, K., &amp; Lutz, W. (2007). Enhancing outcome for potential treatment failures: Therapist–client feedback and clinical support tools.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17</w:t>
      </w:r>
      <w:r w:rsidRPr="00C34EF9">
        <w:rPr>
          <w:rFonts w:ascii="Times New Roman" w:hAnsi="Times New Roman" w:cs="Times New Roman"/>
          <w:noProof/>
        </w:rPr>
        <w:t>(4), 379–392. https://doi.org/10.1080/10503300600702331</w:t>
      </w:r>
    </w:p>
    <w:p w14:paraId="3C5DC5FE"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Hayes, J. A., Locke, B. D., Castonguay, L. G., &amp; Locke, B. D. (2011). The Center for Collegiate Mental Health: Practice and Research Working Together. </w:t>
      </w:r>
      <w:r w:rsidRPr="00C34EF9">
        <w:rPr>
          <w:rFonts w:ascii="Times New Roman" w:hAnsi="Times New Roman" w:cs="Times New Roman"/>
          <w:i/>
          <w:iCs/>
          <w:noProof/>
        </w:rPr>
        <w:t>Journal of College Counseling</w:t>
      </w:r>
      <w:r w:rsidRPr="00C34EF9">
        <w:rPr>
          <w:rFonts w:ascii="Times New Roman" w:hAnsi="Times New Roman" w:cs="Times New Roman"/>
          <w:noProof/>
        </w:rPr>
        <w:t xml:space="preserve">, </w:t>
      </w:r>
      <w:r w:rsidRPr="00C34EF9">
        <w:rPr>
          <w:rFonts w:ascii="Times New Roman" w:hAnsi="Times New Roman" w:cs="Times New Roman"/>
          <w:i/>
          <w:iCs/>
          <w:noProof/>
        </w:rPr>
        <w:t>14</w:t>
      </w:r>
      <w:r w:rsidRPr="00C34EF9">
        <w:rPr>
          <w:rFonts w:ascii="Times New Roman" w:hAnsi="Times New Roman" w:cs="Times New Roman"/>
          <w:noProof/>
        </w:rPr>
        <w:t>(2), 101–104. https://doi.org/10.1080/87568225.2011.556929</w:t>
      </w:r>
    </w:p>
    <w:p w14:paraId="74818261"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Howard, K. I., Kopta, S. M., Krause, M. S., &amp; Orlinsky, D. E. (1986). The dose-effect relationship in psychotherapy. </w:t>
      </w:r>
      <w:r w:rsidRPr="00C34EF9">
        <w:rPr>
          <w:rFonts w:ascii="Times New Roman" w:hAnsi="Times New Roman" w:cs="Times New Roman"/>
          <w:i/>
          <w:iCs/>
          <w:noProof/>
        </w:rPr>
        <w:t>The American Psychologist</w:t>
      </w:r>
      <w:r w:rsidRPr="00C34EF9">
        <w:rPr>
          <w:rFonts w:ascii="Times New Roman" w:hAnsi="Times New Roman" w:cs="Times New Roman"/>
          <w:noProof/>
        </w:rPr>
        <w:t xml:space="preserve">, </w:t>
      </w:r>
      <w:r w:rsidRPr="00C34EF9">
        <w:rPr>
          <w:rFonts w:ascii="Times New Roman" w:hAnsi="Times New Roman" w:cs="Times New Roman"/>
          <w:i/>
          <w:iCs/>
          <w:noProof/>
        </w:rPr>
        <w:t>41</w:t>
      </w:r>
      <w:r w:rsidRPr="00C34EF9">
        <w:rPr>
          <w:rFonts w:ascii="Times New Roman" w:hAnsi="Times New Roman" w:cs="Times New Roman"/>
          <w:noProof/>
        </w:rPr>
        <w:t>(2), 159–164. https://doi.org/10.1037/0003-066X.41.2.159</w:t>
      </w:r>
    </w:p>
    <w:p w14:paraId="2773ACAA"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Jacobson, N. S., &amp; Truax, P. (1991). Clinical Significance: A Statistical Approach to Denning Meaningful Change in Psychotherapy Research.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59</w:t>
      </w:r>
      <w:r w:rsidRPr="00C34EF9">
        <w:rPr>
          <w:rFonts w:ascii="Times New Roman" w:hAnsi="Times New Roman" w:cs="Times New Roman"/>
          <w:noProof/>
        </w:rPr>
        <w:t>(1), 12–19.</w:t>
      </w:r>
    </w:p>
    <w:p w14:paraId="1BB3BF1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Kluger, A. N., &amp; DeNisi, A. (1996). Effects of feedback intervention on performance: A historical review, a meta-analysis, and a preliminary feedback intervention theory. </w:t>
      </w:r>
      <w:r w:rsidRPr="00C34EF9">
        <w:rPr>
          <w:rFonts w:ascii="Times New Roman" w:hAnsi="Times New Roman" w:cs="Times New Roman"/>
          <w:i/>
          <w:iCs/>
          <w:noProof/>
        </w:rPr>
        <w:t>Psychological Bulletin</w:t>
      </w:r>
      <w:r w:rsidRPr="00C34EF9">
        <w:rPr>
          <w:rFonts w:ascii="Times New Roman" w:hAnsi="Times New Roman" w:cs="Times New Roman"/>
          <w:noProof/>
        </w:rPr>
        <w:t xml:space="preserve">, </w:t>
      </w:r>
      <w:r w:rsidRPr="00C34EF9">
        <w:rPr>
          <w:rFonts w:ascii="Times New Roman" w:hAnsi="Times New Roman" w:cs="Times New Roman"/>
          <w:i/>
          <w:iCs/>
          <w:noProof/>
        </w:rPr>
        <w:t>119</w:t>
      </w:r>
      <w:r w:rsidRPr="00C34EF9">
        <w:rPr>
          <w:rFonts w:ascii="Times New Roman" w:hAnsi="Times New Roman" w:cs="Times New Roman"/>
          <w:noProof/>
        </w:rPr>
        <w:t>(2), 254–284. https://doi.org/10.1037//0033-2909.119.2.254</w:t>
      </w:r>
    </w:p>
    <w:p w14:paraId="59B78EB4"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Kraus, D. R., Seligman, D. a, &amp; Jordan, J. R. (2005). Validation of a behavioral health treatment outcome and assessment tool designed for naturalistic settings: The Treatment Outcome Package. </w:t>
      </w:r>
      <w:r w:rsidRPr="00C34EF9">
        <w:rPr>
          <w:rFonts w:ascii="Times New Roman" w:hAnsi="Times New Roman" w:cs="Times New Roman"/>
          <w:i/>
          <w:iCs/>
          <w:noProof/>
        </w:rPr>
        <w:t>Journal of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(3), 285–314. https://doi.org/10.1002/jclp.20084</w:t>
      </w:r>
    </w:p>
    <w:p w14:paraId="71EA810E"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lastRenderedPageBreak/>
        <w:t xml:space="preserve">Lambert, M. J., Kahler, M., Harmon, C., Burlingame, G. M., Shimokawa, K., &amp; White, M. M. (2013). </w:t>
      </w:r>
      <w:r w:rsidRPr="00C34EF9">
        <w:rPr>
          <w:rFonts w:ascii="Times New Roman" w:hAnsi="Times New Roman" w:cs="Times New Roman"/>
          <w:i/>
          <w:iCs/>
          <w:noProof/>
        </w:rPr>
        <w:t>Administration and scoring manual: Outcome Questionnaire OQ®-45.2.</w:t>
      </w:r>
      <w:r w:rsidRPr="00C34EF9">
        <w:rPr>
          <w:rFonts w:ascii="Times New Roman" w:hAnsi="Times New Roman" w:cs="Times New Roman"/>
          <w:noProof/>
        </w:rPr>
        <w:t xml:space="preserve"> Salt Lake City, UT: OQMeasures.</w:t>
      </w:r>
    </w:p>
    <w:p w14:paraId="4C65E4FB"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&amp; Ogles, B. M. (2004). The efficacy and effectiveness of psychotherapy. In </w:t>
      </w:r>
      <w:r w:rsidRPr="00C34EF9">
        <w:rPr>
          <w:rFonts w:ascii="Times New Roman" w:hAnsi="Times New Roman" w:cs="Times New Roman"/>
          <w:i/>
          <w:iCs/>
          <w:noProof/>
        </w:rPr>
        <w:t>Bergin and Garfields’ Handbook of Psychotherapy and Behavior Change</w:t>
      </w:r>
      <w:r w:rsidRPr="00C34EF9">
        <w:rPr>
          <w:rFonts w:ascii="Times New Roman" w:hAnsi="Times New Roman" w:cs="Times New Roman"/>
          <w:noProof/>
        </w:rPr>
        <w:t xml:space="preserve"> (5th ed.). New York: Wiley.</w:t>
      </w:r>
    </w:p>
    <w:p w14:paraId="7C0E446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&amp; Shimokawa, K. (2011). Collecting client feedback. </w:t>
      </w:r>
      <w:r w:rsidRPr="00C34EF9">
        <w:rPr>
          <w:rFonts w:ascii="Times New Roman" w:hAnsi="Times New Roman" w:cs="Times New Roman"/>
          <w:i/>
          <w:iCs/>
          <w:noProof/>
        </w:rPr>
        <w:t>Psychotherapy</w:t>
      </w:r>
      <w:r w:rsidRPr="00C34EF9">
        <w:rPr>
          <w:rFonts w:ascii="Times New Roman" w:hAnsi="Times New Roman" w:cs="Times New Roman"/>
          <w:noProof/>
        </w:rPr>
        <w:t xml:space="preserve">, </w:t>
      </w:r>
      <w:r w:rsidRPr="00C34EF9">
        <w:rPr>
          <w:rFonts w:ascii="Times New Roman" w:hAnsi="Times New Roman" w:cs="Times New Roman"/>
          <w:i/>
          <w:iCs/>
          <w:noProof/>
        </w:rPr>
        <w:t>48</w:t>
      </w:r>
      <w:r w:rsidRPr="00C34EF9">
        <w:rPr>
          <w:rFonts w:ascii="Times New Roman" w:hAnsi="Times New Roman" w:cs="Times New Roman"/>
          <w:noProof/>
        </w:rPr>
        <w:t>(1), 72–79. https://doi.org/10.1037/a0022238</w:t>
      </w:r>
    </w:p>
    <w:p w14:paraId="4A64023B"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Whipple, J. L., Hawkins, E. J., Vermeersch, D. A., Nielsen, S. L., &amp; Smart, D. W. (2003). Is it time for clinicians to routinely track patient outcome? A meta-analysis. </w:t>
      </w:r>
      <w:r w:rsidRPr="00C34EF9">
        <w:rPr>
          <w:rFonts w:ascii="Times New Roman" w:hAnsi="Times New Roman" w:cs="Times New Roman"/>
          <w:i/>
          <w:iCs/>
          <w:noProof/>
        </w:rPr>
        <w:t>Clinical Psychology: Science and Practice</w:t>
      </w:r>
      <w:r w:rsidRPr="00C34EF9">
        <w:rPr>
          <w:rFonts w:ascii="Times New Roman" w:hAnsi="Times New Roman" w:cs="Times New Roman"/>
          <w:noProof/>
        </w:rPr>
        <w:t xml:space="preserve">, </w:t>
      </w:r>
      <w:r w:rsidRPr="00C34EF9">
        <w:rPr>
          <w:rFonts w:ascii="Times New Roman" w:hAnsi="Times New Roman" w:cs="Times New Roman"/>
          <w:i/>
          <w:iCs/>
          <w:noProof/>
        </w:rPr>
        <w:t>10</w:t>
      </w:r>
      <w:r w:rsidRPr="00C34EF9">
        <w:rPr>
          <w:rFonts w:ascii="Times New Roman" w:hAnsi="Times New Roman" w:cs="Times New Roman"/>
          <w:noProof/>
        </w:rPr>
        <w:t>(3), 288–301.</w:t>
      </w:r>
    </w:p>
    <w:p w14:paraId="79B67C5A"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Whipple, J. L., &amp; Kleinstäuber, M. (2018). Collecting and Delivering Progress Feedback: A Meta-Analysis of Routine Outcome Monitoring. </w:t>
      </w:r>
      <w:r w:rsidRPr="00C34EF9">
        <w:rPr>
          <w:rFonts w:ascii="Times New Roman" w:hAnsi="Times New Roman" w:cs="Times New Roman"/>
          <w:i/>
          <w:iCs/>
          <w:noProof/>
        </w:rPr>
        <w:t>Psychotherapy</w:t>
      </w:r>
      <w:r w:rsidRPr="00C34EF9">
        <w:rPr>
          <w:rFonts w:ascii="Times New Roman" w:hAnsi="Times New Roman" w:cs="Times New Roman"/>
          <w:noProof/>
        </w:rPr>
        <w:t xml:space="preserve">, </w:t>
      </w:r>
      <w:r w:rsidRPr="00C34EF9">
        <w:rPr>
          <w:rFonts w:ascii="Times New Roman" w:hAnsi="Times New Roman" w:cs="Times New Roman"/>
          <w:i/>
          <w:iCs/>
          <w:noProof/>
        </w:rPr>
        <w:t>55</w:t>
      </w:r>
      <w:r w:rsidRPr="00C34EF9">
        <w:rPr>
          <w:rFonts w:ascii="Times New Roman" w:hAnsi="Times New Roman" w:cs="Times New Roman"/>
          <w:noProof/>
        </w:rPr>
        <w:t>(4), 520–537. https://doi.org/10.1037/pst0000167</w:t>
      </w:r>
    </w:p>
    <w:p w14:paraId="68CD909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Whipple, J. L., Smart, D. W., Vermeersch, D. A., Lars, N. S., &amp; Hawkins, E. J. (2001). The effects of providing therapists with feedback on patient progress during psychotherapy: Are outcomes enhanced?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11</w:t>
      </w:r>
      <w:r w:rsidRPr="00C34EF9">
        <w:rPr>
          <w:rFonts w:ascii="Times New Roman" w:hAnsi="Times New Roman" w:cs="Times New Roman"/>
          <w:noProof/>
        </w:rPr>
        <w:t>(1), 49–68.</w:t>
      </w:r>
    </w:p>
    <w:p w14:paraId="3131C40F"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Lefevor, G. T., Janis, R. A., &amp; Park, S. Y. (2017). Religious and Sexual Identities: An Intersectional, Longitudinal Examination of Change in Therapy. </w:t>
      </w:r>
      <w:r w:rsidRPr="00C34EF9">
        <w:rPr>
          <w:rFonts w:ascii="Times New Roman" w:hAnsi="Times New Roman" w:cs="Times New Roman"/>
          <w:i/>
          <w:iCs/>
          <w:noProof/>
        </w:rPr>
        <w:t>The Counseling Psychologist</w:t>
      </w:r>
      <w:r w:rsidRPr="00C34EF9">
        <w:rPr>
          <w:rFonts w:ascii="Times New Roman" w:hAnsi="Times New Roman" w:cs="Times New Roman"/>
          <w:noProof/>
        </w:rPr>
        <w:t xml:space="preserve">, </w:t>
      </w:r>
      <w:r w:rsidRPr="00C34EF9">
        <w:rPr>
          <w:rFonts w:ascii="Times New Roman" w:hAnsi="Times New Roman" w:cs="Times New Roman"/>
          <w:i/>
          <w:iCs/>
          <w:noProof/>
        </w:rPr>
        <w:t>45</w:t>
      </w:r>
      <w:r w:rsidRPr="00C34EF9">
        <w:rPr>
          <w:rFonts w:ascii="Times New Roman" w:hAnsi="Times New Roman" w:cs="Times New Roman"/>
          <w:noProof/>
        </w:rPr>
        <w:t>(3), 387–413. https://doi.org/10.1177/0011000017702721</w:t>
      </w:r>
    </w:p>
    <w:p w14:paraId="5D3B31F0"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Locke, B. D., Bieschke, K. J., Castonguay, L. G., &amp; Hayes, J. a. (2012). The center for collegiate mental health: studying college student mental health through an innovative research infrastructure that brings science and practice together. </w:t>
      </w:r>
      <w:r w:rsidRPr="00C34EF9">
        <w:rPr>
          <w:rFonts w:ascii="Times New Roman" w:hAnsi="Times New Roman" w:cs="Times New Roman"/>
          <w:i/>
          <w:iCs/>
          <w:noProof/>
        </w:rPr>
        <w:t>Harvard Review of Psychiatry</w:t>
      </w:r>
      <w:r w:rsidRPr="00C34EF9">
        <w:rPr>
          <w:rFonts w:ascii="Times New Roman" w:hAnsi="Times New Roman" w:cs="Times New Roman"/>
          <w:noProof/>
        </w:rPr>
        <w:t xml:space="preserve">, </w:t>
      </w:r>
      <w:r w:rsidRPr="00C34EF9">
        <w:rPr>
          <w:rFonts w:ascii="Times New Roman" w:hAnsi="Times New Roman" w:cs="Times New Roman"/>
          <w:i/>
          <w:iCs/>
          <w:noProof/>
        </w:rPr>
        <w:lastRenderedPageBreak/>
        <w:t>20</w:t>
      </w:r>
      <w:r w:rsidRPr="00C34EF9">
        <w:rPr>
          <w:rFonts w:ascii="Times New Roman" w:hAnsi="Times New Roman" w:cs="Times New Roman"/>
          <w:noProof/>
        </w:rPr>
        <w:t>(4), 233–245. https://doi.org/10.3109/10673229.2012.712837</w:t>
      </w:r>
    </w:p>
    <w:p w14:paraId="42F7B0C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Locke, B. D., Buzolitz, J. S., Lei, P.-W., Boswell, J. F., McAleavey, A. A., Sevig, T. D., … Hayes, J. A. (2011). Development of the Counseling Center Assessment of Psychological Symptoms-62 (CCAPS-62). </w:t>
      </w:r>
      <w:r w:rsidRPr="00C34EF9">
        <w:rPr>
          <w:rFonts w:ascii="Times New Roman" w:hAnsi="Times New Roman" w:cs="Times New Roman"/>
          <w:i/>
          <w:iCs/>
          <w:noProof/>
        </w:rPr>
        <w:t>Journal of Counseling Psychology</w:t>
      </w:r>
      <w:r w:rsidRPr="00C34EF9">
        <w:rPr>
          <w:rFonts w:ascii="Times New Roman" w:hAnsi="Times New Roman" w:cs="Times New Roman"/>
          <w:noProof/>
        </w:rPr>
        <w:t xml:space="preserve">, </w:t>
      </w:r>
      <w:r w:rsidRPr="00C34EF9">
        <w:rPr>
          <w:rFonts w:ascii="Times New Roman" w:hAnsi="Times New Roman" w:cs="Times New Roman"/>
          <w:i/>
          <w:iCs/>
          <w:noProof/>
        </w:rPr>
        <w:t>58</w:t>
      </w:r>
      <w:r w:rsidRPr="00C34EF9">
        <w:rPr>
          <w:rFonts w:ascii="Times New Roman" w:hAnsi="Times New Roman" w:cs="Times New Roman"/>
          <w:noProof/>
        </w:rPr>
        <w:t>(1), 97–109. https://doi.org/10.1037/a0021282</w:t>
      </w:r>
    </w:p>
    <w:p w14:paraId="3344E3E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Locke, B. D., Crane, A. L., Chun-kennedy, C. L., &amp; Edens, A. (2008). The Center for the Study of Collegiate Mental Health: A Novel Practice Research Network with National Reach and a Pilot Study to Match, 17–21.</w:t>
      </w:r>
    </w:p>
    <w:p w14:paraId="74E73408"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Locke, B. D., McAleavey, A. A., Zhao, Y., Lei, P.-W. P.-W., Hayes, J. A., Castonguay, L. G., … Lin, Y. C. (2012). Development and Initial Validation of the Counseling Center Assessment of Psychological Symptoms-34. </w:t>
      </w:r>
      <w:r w:rsidRPr="00C34EF9">
        <w:rPr>
          <w:rFonts w:ascii="Times New Roman" w:hAnsi="Times New Roman" w:cs="Times New Roman"/>
          <w:i/>
          <w:iCs/>
          <w:noProof/>
        </w:rPr>
        <w:t>Measurement and Evaluation in Counseling and Development</w:t>
      </w:r>
      <w:r w:rsidRPr="00C34EF9">
        <w:rPr>
          <w:rFonts w:ascii="Times New Roman" w:hAnsi="Times New Roman" w:cs="Times New Roman"/>
          <w:noProof/>
        </w:rPr>
        <w:t xml:space="preserve">, </w:t>
      </w:r>
      <w:r w:rsidRPr="00C34EF9">
        <w:rPr>
          <w:rFonts w:ascii="Times New Roman" w:hAnsi="Times New Roman" w:cs="Times New Roman"/>
          <w:i/>
          <w:iCs/>
          <w:noProof/>
        </w:rPr>
        <w:t>45</w:t>
      </w:r>
      <w:r w:rsidRPr="00C34EF9">
        <w:rPr>
          <w:rFonts w:ascii="Times New Roman" w:hAnsi="Times New Roman" w:cs="Times New Roman"/>
          <w:noProof/>
        </w:rPr>
        <w:t>(3), 151–169. https://doi.org/10.1177/0748175611432642</w:t>
      </w:r>
    </w:p>
    <w:p w14:paraId="64C41C6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McAleavey, A. A., Lockard, A. J., Castonguay, L. G., Hayes, J. A., &amp; Locke, B. D. (2015). Building a practice research network: Obstacles faced and lessons learned at the Center for Collegiate Mental Health.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25</w:t>
      </w:r>
      <w:r w:rsidRPr="00C34EF9">
        <w:rPr>
          <w:rFonts w:ascii="Times New Roman" w:hAnsi="Times New Roman" w:cs="Times New Roman"/>
          <w:noProof/>
        </w:rPr>
        <w:t>(1), 134–151. https://doi.org/10.1080/10503307.2014.883652</w:t>
      </w:r>
    </w:p>
    <w:p w14:paraId="528375D0"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McAleavey, A. A., Nordberg, S. S., Hayes, J. A., Castonguay, L. G., Locke, B. D., &amp; Lockard, A. J. (2012). Clinical validity of the counseling center assessment of psychological symptoms-62 (CCAPS-62): further evaluation and clinical applications. </w:t>
      </w:r>
      <w:r w:rsidRPr="00C34EF9">
        <w:rPr>
          <w:rFonts w:ascii="Times New Roman" w:hAnsi="Times New Roman" w:cs="Times New Roman"/>
          <w:i/>
          <w:iCs/>
          <w:noProof/>
        </w:rPr>
        <w:t>Journal of Counseling Psychology</w:t>
      </w:r>
      <w:r w:rsidRPr="00C34EF9">
        <w:rPr>
          <w:rFonts w:ascii="Times New Roman" w:hAnsi="Times New Roman" w:cs="Times New Roman"/>
          <w:noProof/>
        </w:rPr>
        <w:t xml:space="preserve">, </w:t>
      </w:r>
      <w:r w:rsidRPr="00C34EF9">
        <w:rPr>
          <w:rFonts w:ascii="Times New Roman" w:hAnsi="Times New Roman" w:cs="Times New Roman"/>
          <w:i/>
          <w:iCs/>
          <w:noProof/>
        </w:rPr>
        <w:t>59</w:t>
      </w:r>
      <w:r w:rsidRPr="00C34EF9">
        <w:rPr>
          <w:rFonts w:ascii="Times New Roman" w:hAnsi="Times New Roman" w:cs="Times New Roman"/>
          <w:noProof/>
        </w:rPr>
        <w:t>(4), 575–590. https://doi.org/10.1037/a0029855</w:t>
      </w:r>
    </w:p>
    <w:p w14:paraId="184B7BD7"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Miller, S. D., Duncan, B. L., Sorell, R., &amp; Brown, G. S. (2005). The partners for change outcome management system. </w:t>
      </w:r>
      <w:r w:rsidRPr="00C34EF9">
        <w:rPr>
          <w:rFonts w:ascii="Times New Roman" w:hAnsi="Times New Roman" w:cs="Times New Roman"/>
          <w:i/>
          <w:iCs/>
          <w:noProof/>
        </w:rPr>
        <w:t>Journal of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(2), 199–208. https://doi.org/10.1002/jclp.20111</w:t>
      </w:r>
    </w:p>
    <w:p w14:paraId="22DAA154"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lastRenderedPageBreak/>
        <w:t>Pinheiro, J., Bates, D., DebRoy, S., Sarker, D., &amp; R Core Team. (2019). nlme: Linear and Nonlinear Mixed Effects Models.</w:t>
      </w:r>
    </w:p>
    <w:p w14:paraId="386BCC2A"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Probst, T., Lambert, M. J., Loew, T. H., Dahlbender, R. W., Göllner, R., &amp; Tritt, K. (2013). Feedback on patient progress and clinical support tools for therapists: Improved outcome for patients at risk of treatment failure in psychosomatic in-patient therapy under the conditions of routine practice. </w:t>
      </w:r>
      <w:r w:rsidRPr="00C34EF9">
        <w:rPr>
          <w:rFonts w:ascii="Times New Roman" w:hAnsi="Times New Roman" w:cs="Times New Roman"/>
          <w:i/>
          <w:iCs/>
          <w:noProof/>
        </w:rPr>
        <w:t>Journal of Psychosomatic Research</w:t>
      </w:r>
      <w:r w:rsidRPr="00C34EF9">
        <w:rPr>
          <w:rFonts w:ascii="Times New Roman" w:hAnsi="Times New Roman" w:cs="Times New Roman"/>
          <w:noProof/>
        </w:rPr>
        <w:t xml:space="preserve">, </w:t>
      </w:r>
      <w:r w:rsidRPr="00C34EF9">
        <w:rPr>
          <w:rFonts w:ascii="Times New Roman" w:hAnsi="Times New Roman" w:cs="Times New Roman"/>
          <w:i/>
          <w:iCs/>
          <w:noProof/>
        </w:rPr>
        <w:t>75</w:t>
      </w:r>
      <w:r w:rsidRPr="00C34EF9">
        <w:rPr>
          <w:rFonts w:ascii="Times New Roman" w:hAnsi="Times New Roman" w:cs="Times New Roman"/>
          <w:noProof/>
        </w:rPr>
        <w:t>(3), 255–261. https://doi.org/10.1016/j.jpsychores.2013.07.003</w:t>
      </w:r>
    </w:p>
    <w:p w14:paraId="1A842706"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R Core Team. (2018). R: A language and environment for statistical computing. Vienna, Austria: R Foundation for Statistical Computing. Retrieved from https://www.r-project.org</w:t>
      </w:r>
    </w:p>
    <w:p w14:paraId="5AD9DAC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Sapyta, J., Riemer, M., &amp; Bickman, L. (2005). Feedback to clinicians: theory, research, and practice. </w:t>
      </w:r>
      <w:r w:rsidRPr="00C34EF9">
        <w:rPr>
          <w:rFonts w:ascii="Times New Roman" w:hAnsi="Times New Roman" w:cs="Times New Roman"/>
          <w:i/>
          <w:iCs/>
          <w:noProof/>
        </w:rPr>
        <w:t>Journal of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(2), 145–153. https://doi.org/10.1002/jclp.20107</w:t>
      </w:r>
    </w:p>
    <w:p w14:paraId="72AA2C8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Shimokawa, K., Lambert, M. J., &amp; Smart, D. W. (2010). Enhancing treatment outcome of patients at risk of treatment failure: meta-analytic and mega-analytic review of a psychotherapy quality assurance system.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78</w:t>
      </w:r>
      <w:r w:rsidRPr="00C34EF9">
        <w:rPr>
          <w:rFonts w:ascii="Times New Roman" w:hAnsi="Times New Roman" w:cs="Times New Roman"/>
          <w:noProof/>
        </w:rPr>
        <w:t>(3), 298–311. https://doi.org/10.1037/a0019247</w:t>
      </w:r>
    </w:p>
    <w:p w14:paraId="057C0288"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Simon, W., Lambert, M. J., Harris, M. W., Busath, G., &amp; Vazquez, A. (2012). Providing patient progress information and clinical support tools to therapists: Effects on patients at risk of treatment failure.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22</w:t>
      </w:r>
      <w:r w:rsidRPr="00C34EF9">
        <w:rPr>
          <w:rFonts w:ascii="Times New Roman" w:hAnsi="Times New Roman" w:cs="Times New Roman"/>
          <w:noProof/>
        </w:rPr>
        <w:t>(6), 638–647.</w:t>
      </w:r>
    </w:p>
    <w:p w14:paraId="0179BEB4"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The Center for Collegiate Mental Health. (2019). CCAPS 2019 Manual.</w:t>
      </w:r>
    </w:p>
    <w:p w14:paraId="3695A1B5"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Walfish, S., McAlister, B., O’donnell, P., &amp; Lambert, M. J. (2012). An investigation of self-assessment bias in mental health Providers. </w:t>
      </w:r>
      <w:r w:rsidRPr="00C34EF9">
        <w:rPr>
          <w:rFonts w:ascii="Times New Roman" w:hAnsi="Times New Roman" w:cs="Times New Roman"/>
          <w:i/>
          <w:iCs/>
          <w:noProof/>
        </w:rPr>
        <w:t>Psychological Reports</w:t>
      </w:r>
      <w:r w:rsidRPr="00C34EF9">
        <w:rPr>
          <w:rFonts w:ascii="Times New Roman" w:hAnsi="Times New Roman" w:cs="Times New Roman"/>
          <w:noProof/>
        </w:rPr>
        <w:t xml:space="preserve">, </w:t>
      </w:r>
      <w:r w:rsidRPr="00C34EF9">
        <w:rPr>
          <w:rFonts w:ascii="Times New Roman" w:hAnsi="Times New Roman" w:cs="Times New Roman"/>
          <w:i/>
          <w:iCs/>
          <w:noProof/>
        </w:rPr>
        <w:t>110</w:t>
      </w:r>
      <w:r w:rsidRPr="00C34EF9">
        <w:rPr>
          <w:rFonts w:ascii="Times New Roman" w:hAnsi="Times New Roman" w:cs="Times New Roman"/>
          <w:noProof/>
        </w:rPr>
        <w:t>(2), 639–644. https://doi.org/10.2466/02.07.17.PR0.110.2.639-644</w:t>
      </w:r>
    </w:p>
    <w:p w14:paraId="2A56CB5D" w14:textId="2AE41485" w:rsidR="00A4188B" w:rsidRDefault="00013624" w:rsidP="00C34EF9">
      <w:pPr>
        <w:widowControl w:val="0"/>
        <w:autoSpaceDE w:val="0"/>
        <w:autoSpaceDN w:val="0"/>
        <w:adjustRightInd w:val="0"/>
        <w:spacing w:line="480" w:lineRule="auto"/>
        <w:ind w:left="480" w:hanging="480"/>
        <w:rPr>
          <w:rFonts w:ascii="Times New Roman" w:hAnsi="Times New Roman" w:cs="Times New Roman"/>
          <w:b/>
        </w:rPr>
      </w:pPr>
      <w:r>
        <w:rPr>
          <w:rFonts w:ascii="Times New Roman" w:hAnsi="Times New Roman" w:cs="Times New Roman"/>
          <w:b/>
        </w:rPr>
        <w:fldChar w:fldCharType="end"/>
      </w:r>
    </w:p>
    <w:p w14:paraId="2FEEE206" w14:textId="77777777" w:rsidR="00A4188B" w:rsidRDefault="00A4188B">
      <w:pPr>
        <w:rPr>
          <w:rFonts w:ascii="Times New Roman" w:hAnsi="Times New Roman" w:cs="Times New Roman"/>
          <w:b/>
        </w:rPr>
      </w:pPr>
      <w:r>
        <w:rPr>
          <w:rFonts w:ascii="Times New Roman" w:hAnsi="Times New Roman" w:cs="Times New Roman"/>
          <w:b/>
        </w:rPr>
        <w:lastRenderedPageBreak/>
        <w:br w:type="page"/>
      </w:r>
    </w:p>
    <w:p w14:paraId="46C4CEE9" w14:textId="6679680B" w:rsidR="00444CC0" w:rsidRDefault="00E42632" w:rsidP="00A4188B">
      <w:pPr>
        <w:widowControl w:val="0"/>
        <w:autoSpaceDE w:val="0"/>
        <w:autoSpaceDN w:val="0"/>
        <w:adjustRightInd w:val="0"/>
        <w:spacing w:line="480" w:lineRule="auto"/>
        <w:ind w:left="480" w:hanging="480"/>
        <w:jc w:val="center"/>
        <w:rPr>
          <w:rFonts w:ascii="Times New Roman" w:hAnsi="Times New Roman" w:cs="Times New Roman"/>
          <w:b/>
        </w:rPr>
      </w:pPr>
      <w:r w:rsidRPr="00E42632">
        <w:rPr>
          <w:rFonts w:ascii="Times New Roman" w:hAnsi="Times New Roman" w:cs="Times New Roman"/>
          <w:b/>
        </w:rPr>
        <w:lastRenderedPageBreak/>
        <w:t>Appendix</w:t>
      </w:r>
      <w:r>
        <w:rPr>
          <w:rFonts w:ascii="Times New Roman" w:hAnsi="Times New Roman" w:cs="Times New Roman"/>
          <w:b/>
        </w:rPr>
        <w:t xml:space="preserve"> A</w:t>
      </w:r>
    </w:p>
    <w:p w14:paraId="127E8C5D" w14:textId="6CBFBB4B"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Original CCAPS Report without Feedback</w:t>
      </w:r>
    </w:p>
    <w:p w14:paraId="5BFD2D02" w14:textId="631ED0E3" w:rsidR="00E42632" w:rsidRDefault="009D1DAD" w:rsidP="009D1DAD">
      <w:pPr>
        <w:jc w:val="center"/>
        <w:rPr>
          <w:rFonts w:ascii="Times New Roman" w:hAnsi="Times New Roman" w:cs="Times New Roman"/>
        </w:rPr>
      </w:pPr>
      <w:r>
        <w:rPr>
          <w:rFonts w:ascii="Times New Roman" w:hAnsi="Times New Roman" w:cs="Times New Roman"/>
          <w:noProof/>
        </w:rPr>
        <w:drawing>
          <wp:inline distT="0" distB="0" distL="0" distR="0" wp14:anchorId="30407247" wp14:editId="4324BA30">
            <wp:extent cx="5637475" cy="7295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APS Technical Manual 2012 (dragged).pdf"/>
                    <pic:cNvPicPr/>
                  </pic:nvPicPr>
                  <pic:blipFill>
                    <a:blip r:embed="rId8">
                      <a:extLst>
                        <a:ext uri="{28A0092B-C50C-407E-A947-70E740481C1C}">
                          <a14:useLocalDpi xmlns:a14="http://schemas.microsoft.com/office/drawing/2010/main" val="0"/>
                        </a:ext>
                      </a:extLst>
                    </a:blip>
                    <a:stretch>
                      <a:fillRect/>
                    </a:stretch>
                  </pic:blipFill>
                  <pic:spPr>
                    <a:xfrm>
                      <a:off x="0" y="0"/>
                      <a:ext cx="5659286" cy="7323820"/>
                    </a:xfrm>
                    <a:prstGeom prst="rect">
                      <a:avLst/>
                    </a:prstGeom>
                  </pic:spPr>
                </pic:pic>
              </a:graphicData>
            </a:graphic>
          </wp:inline>
        </w:drawing>
      </w:r>
      <w:r w:rsidR="00A4188B">
        <w:rPr>
          <w:rFonts w:ascii="Times New Roman" w:hAnsi="Times New Roman" w:cs="Times New Roman"/>
        </w:rPr>
        <w:br w:type="page"/>
      </w:r>
    </w:p>
    <w:p w14:paraId="000E9123" w14:textId="70A0AA52" w:rsidR="009D1DAD" w:rsidRDefault="009D1DAD">
      <w:pPr>
        <w:rPr>
          <w:rFonts w:ascii="Times New Roman" w:hAnsi="Times New Roman" w:cs="Times New Roman"/>
          <w:b/>
        </w:rPr>
      </w:pPr>
    </w:p>
    <w:p w14:paraId="22A9F243" w14:textId="686183EA" w:rsidR="00E42632" w:rsidRPr="00E42632" w:rsidRDefault="00E42632" w:rsidP="00E42632">
      <w:pPr>
        <w:widowControl w:val="0"/>
        <w:autoSpaceDE w:val="0"/>
        <w:autoSpaceDN w:val="0"/>
        <w:adjustRightInd w:val="0"/>
        <w:spacing w:line="480" w:lineRule="auto"/>
        <w:jc w:val="center"/>
        <w:rPr>
          <w:rFonts w:ascii="Times New Roman" w:hAnsi="Times New Roman" w:cs="Times New Roman"/>
          <w:b/>
        </w:rPr>
      </w:pPr>
      <w:r w:rsidRPr="00E42632">
        <w:rPr>
          <w:rFonts w:ascii="Times New Roman" w:hAnsi="Times New Roman" w:cs="Times New Roman"/>
          <w:b/>
        </w:rPr>
        <w:t>Appendix B</w:t>
      </w:r>
    </w:p>
    <w:p w14:paraId="65F354AF" w14:textId="4EACF212"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Updated CCAPS Report with Feedback and </w:t>
      </w:r>
      <w:proofErr w:type="gramStart"/>
      <w:r w:rsidR="006F7F90">
        <w:rPr>
          <w:rFonts w:ascii="Times New Roman" w:hAnsi="Times New Roman" w:cs="Times New Roman"/>
        </w:rPr>
        <w:t xml:space="preserve">Off </w:t>
      </w:r>
      <w:r w:rsidR="00155FEB">
        <w:rPr>
          <w:rFonts w:ascii="Times New Roman" w:hAnsi="Times New Roman" w:cs="Times New Roman"/>
        </w:rPr>
        <w:t>T</w:t>
      </w:r>
      <w:r w:rsidR="006F7F90">
        <w:rPr>
          <w:rFonts w:ascii="Times New Roman" w:hAnsi="Times New Roman" w:cs="Times New Roman"/>
        </w:rPr>
        <w:t>rack</w:t>
      </w:r>
      <w:proofErr w:type="gramEnd"/>
      <w:r>
        <w:rPr>
          <w:rFonts w:ascii="Times New Roman" w:hAnsi="Times New Roman" w:cs="Times New Roman"/>
        </w:rPr>
        <w:t xml:space="preserve"> Alerts</w:t>
      </w:r>
    </w:p>
    <w:p w14:paraId="43C571ED" w14:textId="478B87F4" w:rsidR="00E42632" w:rsidRPr="00E42632" w:rsidRDefault="00A4188B"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EEB6B5D" wp14:editId="1D167775">
            <wp:extent cx="5621906" cy="7275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PS 2019 Manual (dragged).pdf"/>
                    <pic:cNvPicPr/>
                  </pic:nvPicPr>
                  <pic:blipFill>
                    <a:blip r:embed="rId9">
                      <a:extLst>
                        <a:ext uri="{28A0092B-C50C-407E-A947-70E740481C1C}">
                          <a14:useLocalDpi xmlns:a14="http://schemas.microsoft.com/office/drawing/2010/main" val="0"/>
                        </a:ext>
                      </a:extLst>
                    </a:blip>
                    <a:stretch>
                      <a:fillRect/>
                    </a:stretch>
                  </pic:blipFill>
                  <pic:spPr>
                    <a:xfrm>
                      <a:off x="0" y="0"/>
                      <a:ext cx="5623898" cy="7278021"/>
                    </a:xfrm>
                    <a:prstGeom prst="rect">
                      <a:avLst/>
                    </a:prstGeom>
                  </pic:spPr>
                </pic:pic>
              </a:graphicData>
            </a:graphic>
          </wp:inline>
        </w:drawing>
      </w:r>
    </w:p>
    <w:sectPr w:rsidR="00E42632" w:rsidRPr="00E42632" w:rsidSect="00A02DA8">
      <w:headerReference w:type="even" r:id="rId10"/>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68612" w14:textId="77777777" w:rsidR="00AD6451" w:rsidRDefault="00AD6451" w:rsidP="00CE06B1">
      <w:r>
        <w:separator/>
      </w:r>
    </w:p>
  </w:endnote>
  <w:endnote w:type="continuationSeparator" w:id="0">
    <w:p w14:paraId="03F780A1" w14:textId="77777777" w:rsidR="00AD6451" w:rsidRDefault="00AD6451" w:rsidP="00CE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E57B3" w14:textId="77777777" w:rsidR="00AD6451" w:rsidRDefault="00AD6451" w:rsidP="00CE06B1">
      <w:r>
        <w:separator/>
      </w:r>
    </w:p>
  </w:footnote>
  <w:footnote w:type="continuationSeparator" w:id="0">
    <w:p w14:paraId="71CB1529" w14:textId="77777777" w:rsidR="00AD6451" w:rsidRDefault="00AD6451" w:rsidP="00CE0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5890575"/>
      <w:docPartObj>
        <w:docPartGallery w:val="Page Numbers (Top of Page)"/>
        <w:docPartUnique/>
      </w:docPartObj>
    </w:sdtPr>
    <w:sdtContent>
      <w:p w14:paraId="37F34328" w14:textId="412F3909" w:rsidR="0083234D" w:rsidRDefault="0083234D"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BB10B" w14:textId="77777777" w:rsidR="0083234D" w:rsidRDefault="0083234D" w:rsidP="00A02D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722609"/>
      <w:docPartObj>
        <w:docPartGallery w:val="Page Numbers (Top of Page)"/>
        <w:docPartUnique/>
      </w:docPartObj>
    </w:sdtPr>
    <w:sdtContent>
      <w:p w14:paraId="10233482" w14:textId="67C28D01" w:rsidR="0083234D" w:rsidRDefault="0083234D"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1898D1" w14:textId="61516AF0" w:rsidR="0083234D" w:rsidRDefault="0083234D" w:rsidP="00A02DA8">
    <w:pPr>
      <w:pStyle w:val="Header"/>
      <w:ind w:right="360"/>
    </w:pPr>
    <w:r>
      <w:t>MODERATORS OF PSYCHOTHERAPY FEEDBACK EFFECTS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C2BD6" w14:textId="71269953" w:rsidR="0083234D" w:rsidRDefault="0083234D">
    <w:pPr>
      <w:pStyle w:val="Header"/>
    </w:pPr>
    <w:r>
      <w:t>Running head: MODERATORS OF PSYCHOTHERAPY FEEDBACK EFFECTS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1BEE9AA"/>
    <w:lvl w:ilvl="0" w:tplc="00000001">
      <w:start w:val="1"/>
      <w:numFmt w:val="bullet"/>
      <w:lvlText w:val="•"/>
      <w:lvlJc w:val="left"/>
      <w:pPr>
        <w:ind w:left="360" w:hanging="360"/>
      </w:pPr>
    </w:lvl>
    <w:lvl w:ilvl="1" w:tplc="00000002">
      <w:start w:val="1"/>
      <w:numFmt w:val="bullet"/>
      <w:lvlText w:val="•"/>
      <w:lvlJc w:val="left"/>
      <w:pPr>
        <w:ind w:left="1080" w:hanging="360"/>
      </w:pPr>
    </w:lvl>
    <w:lvl w:ilvl="2" w:tplc="00000003">
      <w:start w:val="1"/>
      <w:numFmt w:val="bullet"/>
      <w:lvlText w:val="•"/>
      <w:lvlJc w:val="left"/>
      <w:pPr>
        <w:ind w:left="1800" w:hanging="360"/>
      </w:pPr>
    </w:lvl>
    <w:lvl w:ilvl="3" w:tplc="00000004">
      <w:start w:val="1"/>
      <w:numFmt w:val="bullet"/>
      <w:lvlText w:val="•"/>
      <w:lvlJc w:val="left"/>
      <w:pPr>
        <w:ind w:left="252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AC37FF"/>
    <w:multiLevelType w:val="hybridMultilevel"/>
    <w:tmpl w:val="F04E74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B558A"/>
    <w:multiLevelType w:val="hybridMultilevel"/>
    <w:tmpl w:val="C576D1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C80DED"/>
    <w:multiLevelType w:val="hybridMultilevel"/>
    <w:tmpl w:val="EDDCC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09475D"/>
    <w:multiLevelType w:val="hybridMultilevel"/>
    <w:tmpl w:val="E480A1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2B7046"/>
    <w:multiLevelType w:val="hybridMultilevel"/>
    <w:tmpl w:val="5FFC9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811F67"/>
    <w:multiLevelType w:val="hybridMultilevel"/>
    <w:tmpl w:val="CED4193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B1489"/>
    <w:multiLevelType w:val="hybridMultilevel"/>
    <w:tmpl w:val="01F0C9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C34DCD"/>
    <w:multiLevelType w:val="hybridMultilevel"/>
    <w:tmpl w:val="D0D62C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A7"/>
    <w:rsid w:val="00001A72"/>
    <w:rsid w:val="00002239"/>
    <w:rsid w:val="00002C1C"/>
    <w:rsid w:val="0000329D"/>
    <w:rsid w:val="00004165"/>
    <w:rsid w:val="00007ABC"/>
    <w:rsid w:val="00012FE2"/>
    <w:rsid w:val="00013624"/>
    <w:rsid w:val="000143AC"/>
    <w:rsid w:val="00015D20"/>
    <w:rsid w:val="00020ADC"/>
    <w:rsid w:val="00024E6D"/>
    <w:rsid w:val="00034716"/>
    <w:rsid w:val="0003491F"/>
    <w:rsid w:val="000350AA"/>
    <w:rsid w:val="00036D00"/>
    <w:rsid w:val="000412F8"/>
    <w:rsid w:val="000414AA"/>
    <w:rsid w:val="000418BA"/>
    <w:rsid w:val="000436C4"/>
    <w:rsid w:val="000510A7"/>
    <w:rsid w:val="0005788B"/>
    <w:rsid w:val="000660C3"/>
    <w:rsid w:val="00070A1D"/>
    <w:rsid w:val="00074C13"/>
    <w:rsid w:val="00076735"/>
    <w:rsid w:val="00080861"/>
    <w:rsid w:val="00083C95"/>
    <w:rsid w:val="00083FAD"/>
    <w:rsid w:val="000841DA"/>
    <w:rsid w:val="000857DD"/>
    <w:rsid w:val="00093DAC"/>
    <w:rsid w:val="00097356"/>
    <w:rsid w:val="00097945"/>
    <w:rsid w:val="000A0BD9"/>
    <w:rsid w:val="000A2A46"/>
    <w:rsid w:val="000A635F"/>
    <w:rsid w:val="000A77FB"/>
    <w:rsid w:val="000B0B75"/>
    <w:rsid w:val="000B179C"/>
    <w:rsid w:val="000B2BE0"/>
    <w:rsid w:val="000C0217"/>
    <w:rsid w:val="000C239C"/>
    <w:rsid w:val="000D05D2"/>
    <w:rsid w:val="000D262E"/>
    <w:rsid w:val="000D3324"/>
    <w:rsid w:val="000D45C8"/>
    <w:rsid w:val="000E3D16"/>
    <w:rsid w:val="000E440E"/>
    <w:rsid w:val="000F4832"/>
    <w:rsid w:val="000F7C39"/>
    <w:rsid w:val="0010126B"/>
    <w:rsid w:val="001050ED"/>
    <w:rsid w:val="00105E4F"/>
    <w:rsid w:val="00106348"/>
    <w:rsid w:val="00107A72"/>
    <w:rsid w:val="001116DE"/>
    <w:rsid w:val="00115BE3"/>
    <w:rsid w:val="001174E2"/>
    <w:rsid w:val="00127134"/>
    <w:rsid w:val="00127A98"/>
    <w:rsid w:val="00127D1E"/>
    <w:rsid w:val="0013228E"/>
    <w:rsid w:val="00133B13"/>
    <w:rsid w:val="00134268"/>
    <w:rsid w:val="001345BE"/>
    <w:rsid w:val="00141049"/>
    <w:rsid w:val="00145FA1"/>
    <w:rsid w:val="0015563A"/>
    <w:rsid w:val="00155FEB"/>
    <w:rsid w:val="00156608"/>
    <w:rsid w:val="001607B5"/>
    <w:rsid w:val="001645CF"/>
    <w:rsid w:val="001676B7"/>
    <w:rsid w:val="00171092"/>
    <w:rsid w:val="001723B9"/>
    <w:rsid w:val="00172933"/>
    <w:rsid w:val="00175BEB"/>
    <w:rsid w:val="0018276E"/>
    <w:rsid w:val="00184A61"/>
    <w:rsid w:val="00193011"/>
    <w:rsid w:val="0019474A"/>
    <w:rsid w:val="001A00B7"/>
    <w:rsid w:val="001A7348"/>
    <w:rsid w:val="001B0FE2"/>
    <w:rsid w:val="001B20C2"/>
    <w:rsid w:val="001B54DA"/>
    <w:rsid w:val="001B5762"/>
    <w:rsid w:val="001C0454"/>
    <w:rsid w:val="001C5563"/>
    <w:rsid w:val="001C6C99"/>
    <w:rsid w:val="001D107E"/>
    <w:rsid w:val="001D12C3"/>
    <w:rsid w:val="001D1AEF"/>
    <w:rsid w:val="001D1EF1"/>
    <w:rsid w:val="001D5719"/>
    <w:rsid w:val="001E18C5"/>
    <w:rsid w:val="001E29F1"/>
    <w:rsid w:val="001E49F2"/>
    <w:rsid w:val="001E70B1"/>
    <w:rsid w:val="001E72AB"/>
    <w:rsid w:val="001F79B5"/>
    <w:rsid w:val="00202A91"/>
    <w:rsid w:val="0020565F"/>
    <w:rsid w:val="00212310"/>
    <w:rsid w:val="00217A15"/>
    <w:rsid w:val="002248A8"/>
    <w:rsid w:val="00225C9B"/>
    <w:rsid w:val="0022795A"/>
    <w:rsid w:val="00235A04"/>
    <w:rsid w:val="00237251"/>
    <w:rsid w:val="00243CFB"/>
    <w:rsid w:val="00243DEF"/>
    <w:rsid w:val="002457FD"/>
    <w:rsid w:val="00245DF6"/>
    <w:rsid w:val="00250515"/>
    <w:rsid w:val="0025699E"/>
    <w:rsid w:val="00261050"/>
    <w:rsid w:val="0026142E"/>
    <w:rsid w:val="002619CA"/>
    <w:rsid w:val="002664DF"/>
    <w:rsid w:val="00267DFF"/>
    <w:rsid w:val="00270AE1"/>
    <w:rsid w:val="00273C62"/>
    <w:rsid w:val="00275AE6"/>
    <w:rsid w:val="00280C69"/>
    <w:rsid w:val="00282124"/>
    <w:rsid w:val="00283C73"/>
    <w:rsid w:val="002901DC"/>
    <w:rsid w:val="002907F0"/>
    <w:rsid w:val="00292E8C"/>
    <w:rsid w:val="002A181D"/>
    <w:rsid w:val="002A1D24"/>
    <w:rsid w:val="002B0863"/>
    <w:rsid w:val="002B3B38"/>
    <w:rsid w:val="002C1FA7"/>
    <w:rsid w:val="002C255F"/>
    <w:rsid w:val="002C2E0C"/>
    <w:rsid w:val="002D13DE"/>
    <w:rsid w:val="002D3A19"/>
    <w:rsid w:val="002D6E31"/>
    <w:rsid w:val="002F0391"/>
    <w:rsid w:val="002F194B"/>
    <w:rsid w:val="00307E36"/>
    <w:rsid w:val="00307F7C"/>
    <w:rsid w:val="00311E7F"/>
    <w:rsid w:val="00312CE2"/>
    <w:rsid w:val="003203CF"/>
    <w:rsid w:val="003209B8"/>
    <w:rsid w:val="00322683"/>
    <w:rsid w:val="0032401D"/>
    <w:rsid w:val="0032493C"/>
    <w:rsid w:val="00325C52"/>
    <w:rsid w:val="003318E5"/>
    <w:rsid w:val="00334C2A"/>
    <w:rsid w:val="00335C81"/>
    <w:rsid w:val="003366A7"/>
    <w:rsid w:val="00337F81"/>
    <w:rsid w:val="003416E3"/>
    <w:rsid w:val="00343AF0"/>
    <w:rsid w:val="00344328"/>
    <w:rsid w:val="003448A6"/>
    <w:rsid w:val="00351733"/>
    <w:rsid w:val="003535CF"/>
    <w:rsid w:val="00355BD1"/>
    <w:rsid w:val="00355EE7"/>
    <w:rsid w:val="0035791C"/>
    <w:rsid w:val="0036035B"/>
    <w:rsid w:val="00360B46"/>
    <w:rsid w:val="00362F57"/>
    <w:rsid w:val="00366E1A"/>
    <w:rsid w:val="00374770"/>
    <w:rsid w:val="00374A90"/>
    <w:rsid w:val="003754AF"/>
    <w:rsid w:val="00376C8B"/>
    <w:rsid w:val="00385174"/>
    <w:rsid w:val="00394DE5"/>
    <w:rsid w:val="00394F4F"/>
    <w:rsid w:val="003955A2"/>
    <w:rsid w:val="003A2531"/>
    <w:rsid w:val="003A7603"/>
    <w:rsid w:val="003B01D6"/>
    <w:rsid w:val="003B0810"/>
    <w:rsid w:val="003B2534"/>
    <w:rsid w:val="003C0329"/>
    <w:rsid w:val="003C6334"/>
    <w:rsid w:val="003C7454"/>
    <w:rsid w:val="003C762E"/>
    <w:rsid w:val="003D1DD2"/>
    <w:rsid w:val="003D51F1"/>
    <w:rsid w:val="003E4185"/>
    <w:rsid w:val="003E65A9"/>
    <w:rsid w:val="003F06A3"/>
    <w:rsid w:val="003F375B"/>
    <w:rsid w:val="003F3F5E"/>
    <w:rsid w:val="004037C4"/>
    <w:rsid w:val="00404D0C"/>
    <w:rsid w:val="00412E9E"/>
    <w:rsid w:val="004148D8"/>
    <w:rsid w:val="00423D67"/>
    <w:rsid w:val="00426DFE"/>
    <w:rsid w:val="004308D0"/>
    <w:rsid w:val="00431253"/>
    <w:rsid w:val="00431AC8"/>
    <w:rsid w:val="00432957"/>
    <w:rsid w:val="00433B3E"/>
    <w:rsid w:val="00434FC0"/>
    <w:rsid w:val="0043548C"/>
    <w:rsid w:val="004361A8"/>
    <w:rsid w:val="004368B1"/>
    <w:rsid w:val="00437BE8"/>
    <w:rsid w:val="00437D64"/>
    <w:rsid w:val="0044149A"/>
    <w:rsid w:val="0044208F"/>
    <w:rsid w:val="00444CC0"/>
    <w:rsid w:val="00450416"/>
    <w:rsid w:val="00456AE5"/>
    <w:rsid w:val="004607A4"/>
    <w:rsid w:val="004725B2"/>
    <w:rsid w:val="00472DEA"/>
    <w:rsid w:val="00474FB3"/>
    <w:rsid w:val="00477CD4"/>
    <w:rsid w:val="004873FE"/>
    <w:rsid w:val="00487F69"/>
    <w:rsid w:val="00487FEF"/>
    <w:rsid w:val="00492D12"/>
    <w:rsid w:val="00493BF8"/>
    <w:rsid w:val="00494515"/>
    <w:rsid w:val="004964E2"/>
    <w:rsid w:val="004A1D23"/>
    <w:rsid w:val="004A2C20"/>
    <w:rsid w:val="004A4780"/>
    <w:rsid w:val="004B0C82"/>
    <w:rsid w:val="004B1D81"/>
    <w:rsid w:val="004C0455"/>
    <w:rsid w:val="004C1A64"/>
    <w:rsid w:val="004C1C34"/>
    <w:rsid w:val="004C4A85"/>
    <w:rsid w:val="004C6E5B"/>
    <w:rsid w:val="004D134D"/>
    <w:rsid w:val="004D7A8E"/>
    <w:rsid w:val="004E0283"/>
    <w:rsid w:val="004E20B9"/>
    <w:rsid w:val="004F0A4F"/>
    <w:rsid w:val="004F0CA5"/>
    <w:rsid w:val="004F3275"/>
    <w:rsid w:val="004F3334"/>
    <w:rsid w:val="004F554A"/>
    <w:rsid w:val="004F7C9D"/>
    <w:rsid w:val="004F7EB5"/>
    <w:rsid w:val="00505423"/>
    <w:rsid w:val="005060EE"/>
    <w:rsid w:val="00506DF2"/>
    <w:rsid w:val="00507B2C"/>
    <w:rsid w:val="00513EB5"/>
    <w:rsid w:val="00515861"/>
    <w:rsid w:val="00516C47"/>
    <w:rsid w:val="00516FF9"/>
    <w:rsid w:val="00520027"/>
    <w:rsid w:val="00523BFF"/>
    <w:rsid w:val="005249A9"/>
    <w:rsid w:val="00527CAE"/>
    <w:rsid w:val="005308BC"/>
    <w:rsid w:val="005330F6"/>
    <w:rsid w:val="00534863"/>
    <w:rsid w:val="00535650"/>
    <w:rsid w:val="00544EEF"/>
    <w:rsid w:val="00547F85"/>
    <w:rsid w:val="00547F90"/>
    <w:rsid w:val="00552201"/>
    <w:rsid w:val="005538C2"/>
    <w:rsid w:val="00553B05"/>
    <w:rsid w:val="00553DEB"/>
    <w:rsid w:val="00556883"/>
    <w:rsid w:val="0056072B"/>
    <w:rsid w:val="00562993"/>
    <w:rsid w:val="00562E63"/>
    <w:rsid w:val="00563C0B"/>
    <w:rsid w:val="00563FF7"/>
    <w:rsid w:val="005677B4"/>
    <w:rsid w:val="00571A7A"/>
    <w:rsid w:val="0057431C"/>
    <w:rsid w:val="00574D6E"/>
    <w:rsid w:val="00576D4D"/>
    <w:rsid w:val="0058243C"/>
    <w:rsid w:val="00582C42"/>
    <w:rsid w:val="005851BF"/>
    <w:rsid w:val="00586372"/>
    <w:rsid w:val="00590666"/>
    <w:rsid w:val="00594978"/>
    <w:rsid w:val="00596989"/>
    <w:rsid w:val="00596FCE"/>
    <w:rsid w:val="00597252"/>
    <w:rsid w:val="0059787F"/>
    <w:rsid w:val="005A580B"/>
    <w:rsid w:val="005A5BCA"/>
    <w:rsid w:val="005A7908"/>
    <w:rsid w:val="005B1E66"/>
    <w:rsid w:val="005B224B"/>
    <w:rsid w:val="005B2B4B"/>
    <w:rsid w:val="005B3D88"/>
    <w:rsid w:val="005B7225"/>
    <w:rsid w:val="005C1308"/>
    <w:rsid w:val="005C44F8"/>
    <w:rsid w:val="005D53AB"/>
    <w:rsid w:val="005E1C0E"/>
    <w:rsid w:val="005E32C8"/>
    <w:rsid w:val="005E49B8"/>
    <w:rsid w:val="005E5B03"/>
    <w:rsid w:val="005F1A00"/>
    <w:rsid w:val="005F263E"/>
    <w:rsid w:val="005F6275"/>
    <w:rsid w:val="00601A59"/>
    <w:rsid w:val="00601D79"/>
    <w:rsid w:val="00602F31"/>
    <w:rsid w:val="00603A5A"/>
    <w:rsid w:val="00607302"/>
    <w:rsid w:val="006104D9"/>
    <w:rsid w:val="006140A9"/>
    <w:rsid w:val="00620556"/>
    <w:rsid w:val="00620882"/>
    <w:rsid w:val="00623745"/>
    <w:rsid w:val="00626A66"/>
    <w:rsid w:val="00626B5B"/>
    <w:rsid w:val="00631EBD"/>
    <w:rsid w:val="00634343"/>
    <w:rsid w:val="006351FC"/>
    <w:rsid w:val="00635B78"/>
    <w:rsid w:val="006362FF"/>
    <w:rsid w:val="0064085D"/>
    <w:rsid w:val="00640B0E"/>
    <w:rsid w:val="00641610"/>
    <w:rsid w:val="00641FC6"/>
    <w:rsid w:val="006438A4"/>
    <w:rsid w:val="00643F4B"/>
    <w:rsid w:val="006464FF"/>
    <w:rsid w:val="00654EE7"/>
    <w:rsid w:val="00656A67"/>
    <w:rsid w:val="0065716D"/>
    <w:rsid w:val="006624E3"/>
    <w:rsid w:val="006656E7"/>
    <w:rsid w:val="00666977"/>
    <w:rsid w:val="00676FA3"/>
    <w:rsid w:val="00677D57"/>
    <w:rsid w:val="00683747"/>
    <w:rsid w:val="00683C78"/>
    <w:rsid w:val="00687031"/>
    <w:rsid w:val="00687A2C"/>
    <w:rsid w:val="006938EF"/>
    <w:rsid w:val="00693D4A"/>
    <w:rsid w:val="0069718A"/>
    <w:rsid w:val="006A0D83"/>
    <w:rsid w:val="006A63DF"/>
    <w:rsid w:val="006B39FD"/>
    <w:rsid w:val="006B6ED2"/>
    <w:rsid w:val="006D242B"/>
    <w:rsid w:val="006D61DD"/>
    <w:rsid w:val="006D62F5"/>
    <w:rsid w:val="006E0757"/>
    <w:rsid w:val="006E2CCA"/>
    <w:rsid w:val="006E4EA8"/>
    <w:rsid w:val="006F4984"/>
    <w:rsid w:val="006F6CC2"/>
    <w:rsid w:val="006F7F90"/>
    <w:rsid w:val="00703B20"/>
    <w:rsid w:val="00706045"/>
    <w:rsid w:val="00706458"/>
    <w:rsid w:val="0070757D"/>
    <w:rsid w:val="007170D0"/>
    <w:rsid w:val="0072017E"/>
    <w:rsid w:val="00725DCA"/>
    <w:rsid w:val="007274F7"/>
    <w:rsid w:val="00727D50"/>
    <w:rsid w:val="00732AEE"/>
    <w:rsid w:val="0073527D"/>
    <w:rsid w:val="00740E21"/>
    <w:rsid w:val="00741EA2"/>
    <w:rsid w:val="00741F4C"/>
    <w:rsid w:val="00745F86"/>
    <w:rsid w:val="00747403"/>
    <w:rsid w:val="007504A2"/>
    <w:rsid w:val="00760580"/>
    <w:rsid w:val="00760F9C"/>
    <w:rsid w:val="00762719"/>
    <w:rsid w:val="00764DCA"/>
    <w:rsid w:val="007715B2"/>
    <w:rsid w:val="00773824"/>
    <w:rsid w:val="00774DEE"/>
    <w:rsid w:val="0077548E"/>
    <w:rsid w:val="00775E4A"/>
    <w:rsid w:val="00776C41"/>
    <w:rsid w:val="0077720D"/>
    <w:rsid w:val="007820AD"/>
    <w:rsid w:val="00791CF9"/>
    <w:rsid w:val="00793029"/>
    <w:rsid w:val="007A74CE"/>
    <w:rsid w:val="007B2780"/>
    <w:rsid w:val="007B3D02"/>
    <w:rsid w:val="007B6B99"/>
    <w:rsid w:val="007C19A4"/>
    <w:rsid w:val="007C35A0"/>
    <w:rsid w:val="007C7A0D"/>
    <w:rsid w:val="007C7E02"/>
    <w:rsid w:val="007D0234"/>
    <w:rsid w:val="007D1B75"/>
    <w:rsid w:val="007D1BF7"/>
    <w:rsid w:val="007D45B7"/>
    <w:rsid w:val="007D5FB7"/>
    <w:rsid w:val="007E18F7"/>
    <w:rsid w:val="007E4559"/>
    <w:rsid w:val="007E589A"/>
    <w:rsid w:val="007F21C3"/>
    <w:rsid w:val="007F353F"/>
    <w:rsid w:val="007F4DA7"/>
    <w:rsid w:val="007F74EE"/>
    <w:rsid w:val="007F7602"/>
    <w:rsid w:val="007F7EEC"/>
    <w:rsid w:val="00803066"/>
    <w:rsid w:val="00803974"/>
    <w:rsid w:val="0080407E"/>
    <w:rsid w:val="00804895"/>
    <w:rsid w:val="00810575"/>
    <w:rsid w:val="0081477E"/>
    <w:rsid w:val="0081598D"/>
    <w:rsid w:val="00820CA9"/>
    <w:rsid w:val="0082175D"/>
    <w:rsid w:val="00823724"/>
    <w:rsid w:val="00823AFB"/>
    <w:rsid w:val="00824C7F"/>
    <w:rsid w:val="0083064A"/>
    <w:rsid w:val="0083234D"/>
    <w:rsid w:val="00833938"/>
    <w:rsid w:val="008351EF"/>
    <w:rsid w:val="00837F1D"/>
    <w:rsid w:val="00844B3B"/>
    <w:rsid w:val="00850CC0"/>
    <w:rsid w:val="00851917"/>
    <w:rsid w:val="00854BAB"/>
    <w:rsid w:val="008574F4"/>
    <w:rsid w:val="00857A50"/>
    <w:rsid w:val="0086222F"/>
    <w:rsid w:val="0086353B"/>
    <w:rsid w:val="00866AF6"/>
    <w:rsid w:val="00872C39"/>
    <w:rsid w:val="00873D54"/>
    <w:rsid w:val="00877EA3"/>
    <w:rsid w:val="0088290D"/>
    <w:rsid w:val="00886A0E"/>
    <w:rsid w:val="00886B04"/>
    <w:rsid w:val="008904E2"/>
    <w:rsid w:val="00890CD8"/>
    <w:rsid w:val="008933FF"/>
    <w:rsid w:val="008950ED"/>
    <w:rsid w:val="008A3A67"/>
    <w:rsid w:val="008A5001"/>
    <w:rsid w:val="008B4375"/>
    <w:rsid w:val="008B4A0B"/>
    <w:rsid w:val="008D094F"/>
    <w:rsid w:val="008D3400"/>
    <w:rsid w:val="008D363A"/>
    <w:rsid w:val="008D51FE"/>
    <w:rsid w:val="008D6BD7"/>
    <w:rsid w:val="008D6C11"/>
    <w:rsid w:val="008D6CE6"/>
    <w:rsid w:val="008E1A6D"/>
    <w:rsid w:val="008E359A"/>
    <w:rsid w:val="008E3882"/>
    <w:rsid w:val="008E4D2D"/>
    <w:rsid w:val="008E6C28"/>
    <w:rsid w:val="008F14C7"/>
    <w:rsid w:val="008F2763"/>
    <w:rsid w:val="008F40DE"/>
    <w:rsid w:val="008F415A"/>
    <w:rsid w:val="008F5214"/>
    <w:rsid w:val="008F6E28"/>
    <w:rsid w:val="008F7704"/>
    <w:rsid w:val="008F7C94"/>
    <w:rsid w:val="0090141E"/>
    <w:rsid w:val="00901C5C"/>
    <w:rsid w:val="00902522"/>
    <w:rsid w:val="009040F1"/>
    <w:rsid w:val="0090498C"/>
    <w:rsid w:val="009063FF"/>
    <w:rsid w:val="00912241"/>
    <w:rsid w:val="009135DC"/>
    <w:rsid w:val="009148A8"/>
    <w:rsid w:val="009169C2"/>
    <w:rsid w:val="00916BE5"/>
    <w:rsid w:val="0092072D"/>
    <w:rsid w:val="0092170F"/>
    <w:rsid w:val="00921DFD"/>
    <w:rsid w:val="00921F44"/>
    <w:rsid w:val="00922B5A"/>
    <w:rsid w:val="00924932"/>
    <w:rsid w:val="00927530"/>
    <w:rsid w:val="00927EE8"/>
    <w:rsid w:val="009304D0"/>
    <w:rsid w:val="00930B3E"/>
    <w:rsid w:val="00932E61"/>
    <w:rsid w:val="00936E88"/>
    <w:rsid w:val="0094034C"/>
    <w:rsid w:val="00940C27"/>
    <w:rsid w:val="00944C1F"/>
    <w:rsid w:val="00946C96"/>
    <w:rsid w:val="009477D0"/>
    <w:rsid w:val="00950731"/>
    <w:rsid w:val="00955D1D"/>
    <w:rsid w:val="00957A83"/>
    <w:rsid w:val="009612AA"/>
    <w:rsid w:val="009629C8"/>
    <w:rsid w:val="00966267"/>
    <w:rsid w:val="00966A8A"/>
    <w:rsid w:val="009673D9"/>
    <w:rsid w:val="009714CA"/>
    <w:rsid w:val="00971D82"/>
    <w:rsid w:val="00973E21"/>
    <w:rsid w:val="00976093"/>
    <w:rsid w:val="00976C23"/>
    <w:rsid w:val="00976E5F"/>
    <w:rsid w:val="00977DF7"/>
    <w:rsid w:val="00983274"/>
    <w:rsid w:val="009908E8"/>
    <w:rsid w:val="00990CFF"/>
    <w:rsid w:val="00991B3D"/>
    <w:rsid w:val="00993BE6"/>
    <w:rsid w:val="00994205"/>
    <w:rsid w:val="0099542C"/>
    <w:rsid w:val="00995CE6"/>
    <w:rsid w:val="0099712D"/>
    <w:rsid w:val="00997737"/>
    <w:rsid w:val="009A3757"/>
    <w:rsid w:val="009A3790"/>
    <w:rsid w:val="009A3833"/>
    <w:rsid w:val="009B1FDF"/>
    <w:rsid w:val="009B5241"/>
    <w:rsid w:val="009B6738"/>
    <w:rsid w:val="009C227C"/>
    <w:rsid w:val="009C2DEF"/>
    <w:rsid w:val="009C3046"/>
    <w:rsid w:val="009C7C44"/>
    <w:rsid w:val="009D1DAD"/>
    <w:rsid w:val="009D6DE6"/>
    <w:rsid w:val="009E0A3E"/>
    <w:rsid w:val="009E1643"/>
    <w:rsid w:val="009E2AA8"/>
    <w:rsid w:val="009E75BE"/>
    <w:rsid w:val="009F19EE"/>
    <w:rsid w:val="009F46E8"/>
    <w:rsid w:val="009F5348"/>
    <w:rsid w:val="00A01EDC"/>
    <w:rsid w:val="00A02726"/>
    <w:rsid w:val="00A02DA8"/>
    <w:rsid w:val="00A03755"/>
    <w:rsid w:val="00A068DB"/>
    <w:rsid w:val="00A11080"/>
    <w:rsid w:val="00A210EB"/>
    <w:rsid w:val="00A2132C"/>
    <w:rsid w:val="00A229E7"/>
    <w:rsid w:val="00A22A99"/>
    <w:rsid w:val="00A23674"/>
    <w:rsid w:val="00A2597F"/>
    <w:rsid w:val="00A25C9B"/>
    <w:rsid w:val="00A30F02"/>
    <w:rsid w:val="00A3112E"/>
    <w:rsid w:val="00A374F1"/>
    <w:rsid w:val="00A37CDB"/>
    <w:rsid w:val="00A401A4"/>
    <w:rsid w:val="00A40A6F"/>
    <w:rsid w:val="00A4188B"/>
    <w:rsid w:val="00A426A7"/>
    <w:rsid w:val="00A45BD1"/>
    <w:rsid w:val="00A46019"/>
    <w:rsid w:val="00A50A12"/>
    <w:rsid w:val="00A50DE0"/>
    <w:rsid w:val="00A54328"/>
    <w:rsid w:val="00A55227"/>
    <w:rsid w:val="00A55319"/>
    <w:rsid w:val="00A56FDB"/>
    <w:rsid w:val="00A64809"/>
    <w:rsid w:val="00A66B14"/>
    <w:rsid w:val="00A719C9"/>
    <w:rsid w:val="00A72C43"/>
    <w:rsid w:val="00A73117"/>
    <w:rsid w:val="00A758AF"/>
    <w:rsid w:val="00A82C05"/>
    <w:rsid w:val="00A82C33"/>
    <w:rsid w:val="00A842CA"/>
    <w:rsid w:val="00A86F51"/>
    <w:rsid w:val="00A92C52"/>
    <w:rsid w:val="00A97BDD"/>
    <w:rsid w:val="00AA3A7F"/>
    <w:rsid w:val="00AA3DCD"/>
    <w:rsid w:val="00AA723B"/>
    <w:rsid w:val="00AB2E55"/>
    <w:rsid w:val="00AB48B7"/>
    <w:rsid w:val="00AB6173"/>
    <w:rsid w:val="00AC04C2"/>
    <w:rsid w:val="00AC3446"/>
    <w:rsid w:val="00AC4AE2"/>
    <w:rsid w:val="00AD05C7"/>
    <w:rsid w:val="00AD3EDF"/>
    <w:rsid w:val="00AD495D"/>
    <w:rsid w:val="00AD6451"/>
    <w:rsid w:val="00AD6B25"/>
    <w:rsid w:val="00AE1966"/>
    <w:rsid w:val="00AE4015"/>
    <w:rsid w:val="00AE43ED"/>
    <w:rsid w:val="00AE7306"/>
    <w:rsid w:val="00AE7CDA"/>
    <w:rsid w:val="00AF0338"/>
    <w:rsid w:val="00AF3931"/>
    <w:rsid w:val="00AF4AF3"/>
    <w:rsid w:val="00B02C79"/>
    <w:rsid w:val="00B0726F"/>
    <w:rsid w:val="00B073E6"/>
    <w:rsid w:val="00B1157C"/>
    <w:rsid w:val="00B148D8"/>
    <w:rsid w:val="00B1517B"/>
    <w:rsid w:val="00B23D76"/>
    <w:rsid w:val="00B27664"/>
    <w:rsid w:val="00B3366C"/>
    <w:rsid w:val="00B35FBF"/>
    <w:rsid w:val="00B3620B"/>
    <w:rsid w:val="00B3662B"/>
    <w:rsid w:val="00B36FEB"/>
    <w:rsid w:val="00B40433"/>
    <w:rsid w:val="00B41670"/>
    <w:rsid w:val="00B41ED4"/>
    <w:rsid w:val="00B51EE8"/>
    <w:rsid w:val="00B53C48"/>
    <w:rsid w:val="00B55347"/>
    <w:rsid w:val="00B61004"/>
    <w:rsid w:val="00B614E0"/>
    <w:rsid w:val="00B646BF"/>
    <w:rsid w:val="00B72EA7"/>
    <w:rsid w:val="00B75FC2"/>
    <w:rsid w:val="00B77897"/>
    <w:rsid w:val="00B8677D"/>
    <w:rsid w:val="00BA53B4"/>
    <w:rsid w:val="00BA56E5"/>
    <w:rsid w:val="00BA7EDE"/>
    <w:rsid w:val="00BB0174"/>
    <w:rsid w:val="00BC100F"/>
    <w:rsid w:val="00BC2458"/>
    <w:rsid w:val="00BC2F7E"/>
    <w:rsid w:val="00BC3AA2"/>
    <w:rsid w:val="00BC4A41"/>
    <w:rsid w:val="00BC5E85"/>
    <w:rsid w:val="00BD7263"/>
    <w:rsid w:val="00BE1A15"/>
    <w:rsid w:val="00BE4041"/>
    <w:rsid w:val="00BE6B62"/>
    <w:rsid w:val="00BF2C01"/>
    <w:rsid w:val="00C0202A"/>
    <w:rsid w:val="00C05C62"/>
    <w:rsid w:val="00C11DF0"/>
    <w:rsid w:val="00C13FCE"/>
    <w:rsid w:val="00C13FF2"/>
    <w:rsid w:val="00C14822"/>
    <w:rsid w:val="00C15250"/>
    <w:rsid w:val="00C205D2"/>
    <w:rsid w:val="00C20A8E"/>
    <w:rsid w:val="00C22DB8"/>
    <w:rsid w:val="00C26086"/>
    <w:rsid w:val="00C30E37"/>
    <w:rsid w:val="00C31BE6"/>
    <w:rsid w:val="00C346D0"/>
    <w:rsid w:val="00C34EF9"/>
    <w:rsid w:val="00C37CD0"/>
    <w:rsid w:val="00C40DE9"/>
    <w:rsid w:val="00C4119D"/>
    <w:rsid w:val="00C41F6D"/>
    <w:rsid w:val="00C45590"/>
    <w:rsid w:val="00C47C5E"/>
    <w:rsid w:val="00C5397A"/>
    <w:rsid w:val="00C5579D"/>
    <w:rsid w:val="00C60750"/>
    <w:rsid w:val="00C635F3"/>
    <w:rsid w:val="00C656E0"/>
    <w:rsid w:val="00C71A6A"/>
    <w:rsid w:val="00C7454F"/>
    <w:rsid w:val="00C74D2B"/>
    <w:rsid w:val="00C76301"/>
    <w:rsid w:val="00C807D9"/>
    <w:rsid w:val="00C80C70"/>
    <w:rsid w:val="00C8299C"/>
    <w:rsid w:val="00C840F2"/>
    <w:rsid w:val="00C85010"/>
    <w:rsid w:val="00C93879"/>
    <w:rsid w:val="00C97408"/>
    <w:rsid w:val="00C97D3A"/>
    <w:rsid w:val="00C97E2D"/>
    <w:rsid w:val="00CA0EEA"/>
    <w:rsid w:val="00CA2004"/>
    <w:rsid w:val="00CA217F"/>
    <w:rsid w:val="00CA6437"/>
    <w:rsid w:val="00CA6E47"/>
    <w:rsid w:val="00CA74A2"/>
    <w:rsid w:val="00CB1F8D"/>
    <w:rsid w:val="00CB29B5"/>
    <w:rsid w:val="00CB7CE3"/>
    <w:rsid w:val="00CC1463"/>
    <w:rsid w:val="00CC3D1B"/>
    <w:rsid w:val="00CC63D8"/>
    <w:rsid w:val="00CD0977"/>
    <w:rsid w:val="00CD0CFB"/>
    <w:rsid w:val="00CD180E"/>
    <w:rsid w:val="00CD19F2"/>
    <w:rsid w:val="00CD4298"/>
    <w:rsid w:val="00CD59D7"/>
    <w:rsid w:val="00CD5AC8"/>
    <w:rsid w:val="00CD6468"/>
    <w:rsid w:val="00CE06B1"/>
    <w:rsid w:val="00CE229A"/>
    <w:rsid w:val="00CF19F4"/>
    <w:rsid w:val="00CF7E07"/>
    <w:rsid w:val="00D00BED"/>
    <w:rsid w:val="00D04081"/>
    <w:rsid w:val="00D113CF"/>
    <w:rsid w:val="00D117EE"/>
    <w:rsid w:val="00D11BB1"/>
    <w:rsid w:val="00D13C58"/>
    <w:rsid w:val="00D14289"/>
    <w:rsid w:val="00D2054C"/>
    <w:rsid w:val="00D224A3"/>
    <w:rsid w:val="00D2357E"/>
    <w:rsid w:val="00D239DD"/>
    <w:rsid w:val="00D2663B"/>
    <w:rsid w:val="00D270CD"/>
    <w:rsid w:val="00D30306"/>
    <w:rsid w:val="00D310A0"/>
    <w:rsid w:val="00D32CBF"/>
    <w:rsid w:val="00D359F7"/>
    <w:rsid w:val="00D37D26"/>
    <w:rsid w:val="00D51E88"/>
    <w:rsid w:val="00D5757A"/>
    <w:rsid w:val="00D61F1C"/>
    <w:rsid w:val="00D6244D"/>
    <w:rsid w:val="00D62F01"/>
    <w:rsid w:val="00D62F44"/>
    <w:rsid w:val="00D635E5"/>
    <w:rsid w:val="00D64F3E"/>
    <w:rsid w:val="00D65B32"/>
    <w:rsid w:val="00D70C2E"/>
    <w:rsid w:val="00D74AB4"/>
    <w:rsid w:val="00D75E74"/>
    <w:rsid w:val="00D762FC"/>
    <w:rsid w:val="00D8765A"/>
    <w:rsid w:val="00D9040B"/>
    <w:rsid w:val="00D9403D"/>
    <w:rsid w:val="00D97210"/>
    <w:rsid w:val="00DA125C"/>
    <w:rsid w:val="00DA2A98"/>
    <w:rsid w:val="00DA300B"/>
    <w:rsid w:val="00DA4BE5"/>
    <w:rsid w:val="00DA5E11"/>
    <w:rsid w:val="00DB13D1"/>
    <w:rsid w:val="00DB2046"/>
    <w:rsid w:val="00DB76CD"/>
    <w:rsid w:val="00DC0FEA"/>
    <w:rsid w:val="00DC1110"/>
    <w:rsid w:val="00DC19EB"/>
    <w:rsid w:val="00DC3489"/>
    <w:rsid w:val="00DC374F"/>
    <w:rsid w:val="00DC376B"/>
    <w:rsid w:val="00DC3801"/>
    <w:rsid w:val="00DC6D05"/>
    <w:rsid w:val="00DE09E0"/>
    <w:rsid w:val="00DE0FD3"/>
    <w:rsid w:val="00DE649B"/>
    <w:rsid w:val="00DF25A8"/>
    <w:rsid w:val="00DF280F"/>
    <w:rsid w:val="00DF5BE6"/>
    <w:rsid w:val="00DF5E28"/>
    <w:rsid w:val="00DF6D52"/>
    <w:rsid w:val="00E051F4"/>
    <w:rsid w:val="00E06205"/>
    <w:rsid w:val="00E108DB"/>
    <w:rsid w:val="00E155CF"/>
    <w:rsid w:val="00E15C98"/>
    <w:rsid w:val="00E220C4"/>
    <w:rsid w:val="00E229DD"/>
    <w:rsid w:val="00E239C2"/>
    <w:rsid w:val="00E24959"/>
    <w:rsid w:val="00E2520B"/>
    <w:rsid w:val="00E25387"/>
    <w:rsid w:val="00E2564C"/>
    <w:rsid w:val="00E27003"/>
    <w:rsid w:val="00E319D3"/>
    <w:rsid w:val="00E32065"/>
    <w:rsid w:val="00E42632"/>
    <w:rsid w:val="00E464A9"/>
    <w:rsid w:val="00E46662"/>
    <w:rsid w:val="00E52A35"/>
    <w:rsid w:val="00E54579"/>
    <w:rsid w:val="00E547EA"/>
    <w:rsid w:val="00E64755"/>
    <w:rsid w:val="00E662CC"/>
    <w:rsid w:val="00E6725E"/>
    <w:rsid w:val="00E71A75"/>
    <w:rsid w:val="00E726D5"/>
    <w:rsid w:val="00E75D55"/>
    <w:rsid w:val="00E80A0C"/>
    <w:rsid w:val="00E8228B"/>
    <w:rsid w:val="00E83162"/>
    <w:rsid w:val="00E839EB"/>
    <w:rsid w:val="00E86129"/>
    <w:rsid w:val="00E87C88"/>
    <w:rsid w:val="00E901C6"/>
    <w:rsid w:val="00E9543B"/>
    <w:rsid w:val="00EA2BD4"/>
    <w:rsid w:val="00EA3218"/>
    <w:rsid w:val="00EA5584"/>
    <w:rsid w:val="00EB3D1F"/>
    <w:rsid w:val="00EB468A"/>
    <w:rsid w:val="00EB6D8D"/>
    <w:rsid w:val="00EB6F77"/>
    <w:rsid w:val="00EB73A6"/>
    <w:rsid w:val="00EC33F7"/>
    <w:rsid w:val="00EC4199"/>
    <w:rsid w:val="00ED5830"/>
    <w:rsid w:val="00ED6F8E"/>
    <w:rsid w:val="00EE0926"/>
    <w:rsid w:val="00EE0E42"/>
    <w:rsid w:val="00EE586D"/>
    <w:rsid w:val="00EF0667"/>
    <w:rsid w:val="00EF0724"/>
    <w:rsid w:val="00EF130A"/>
    <w:rsid w:val="00EF1F3A"/>
    <w:rsid w:val="00EF5023"/>
    <w:rsid w:val="00EF6698"/>
    <w:rsid w:val="00F007E3"/>
    <w:rsid w:val="00F06B4D"/>
    <w:rsid w:val="00F10F2B"/>
    <w:rsid w:val="00F140F8"/>
    <w:rsid w:val="00F14104"/>
    <w:rsid w:val="00F17A6F"/>
    <w:rsid w:val="00F30320"/>
    <w:rsid w:val="00F30BF1"/>
    <w:rsid w:val="00F31B7C"/>
    <w:rsid w:val="00F33A9C"/>
    <w:rsid w:val="00F355B9"/>
    <w:rsid w:val="00F36AD1"/>
    <w:rsid w:val="00F4182F"/>
    <w:rsid w:val="00F42769"/>
    <w:rsid w:val="00F42D69"/>
    <w:rsid w:val="00F42FC5"/>
    <w:rsid w:val="00F45579"/>
    <w:rsid w:val="00F470AC"/>
    <w:rsid w:val="00F518B1"/>
    <w:rsid w:val="00F52967"/>
    <w:rsid w:val="00F5627E"/>
    <w:rsid w:val="00F571E5"/>
    <w:rsid w:val="00F66951"/>
    <w:rsid w:val="00F67619"/>
    <w:rsid w:val="00F67D3F"/>
    <w:rsid w:val="00F74BD0"/>
    <w:rsid w:val="00F82904"/>
    <w:rsid w:val="00F83767"/>
    <w:rsid w:val="00F92A6C"/>
    <w:rsid w:val="00F92E8A"/>
    <w:rsid w:val="00FA2FA9"/>
    <w:rsid w:val="00FA52E4"/>
    <w:rsid w:val="00FB399B"/>
    <w:rsid w:val="00FB7043"/>
    <w:rsid w:val="00FC4A4E"/>
    <w:rsid w:val="00FC5A4E"/>
    <w:rsid w:val="00FC6AF1"/>
    <w:rsid w:val="00FD4397"/>
    <w:rsid w:val="00FD6B88"/>
    <w:rsid w:val="00FE3E59"/>
    <w:rsid w:val="00FE541B"/>
    <w:rsid w:val="00FF03CF"/>
    <w:rsid w:val="00FF1269"/>
    <w:rsid w:val="00FF1A88"/>
    <w:rsid w:val="00FF1D08"/>
    <w:rsid w:val="00FF2005"/>
    <w:rsid w:val="00FF2893"/>
    <w:rsid w:val="00FF2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31C8"/>
  <w15:chartTrackingRefBased/>
  <w15:docId w15:val="{EA8477A6-96D5-2344-B94F-9FC1E7E09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41"/>
    <w:pPr>
      <w:ind w:left="720"/>
      <w:contextualSpacing/>
    </w:pPr>
  </w:style>
  <w:style w:type="character" w:styleId="CommentReference">
    <w:name w:val="annotation reference"/>
    <w:basedOn w:val="DefaultParagraphFont"/>
    <w:uiPriority w:val="99"/>
    <w:semiHidden/>
    <w:unhideWhenUsed/>
    <w:rsid w:val="001723B9"/>
    <w:rPr>
      <w:sz w:val="16"/>
      <w:szCs w:val="16"/>
    </w:rPr>
  </w:style>
  <w:style w:type="paragraph" w:styleId="CommentText">
    <w:name w:val="annotation text"/>
    <w:basedOn w:val="Normal"/>
    <w:link w:val="CommentTextChar"/>
    <w:uiPriority w:val="99"/>
    <w:semiHidden/>
    <w:unhideWhenUsed/>
    <w:rsid w:val="001723B9"/>
    <w:rPr>
      <w:sz w:val="20"/>
      <w:szCs w:val="20"/>
    </w:rPr>
  </w:style>
  <w:style w:type="character" w:customStyle="1" w:styleId="CommentTextChar">
    <w:name w:val="Comment Text Char"/>
    <w:basedOn w:val="DefaultParagraphFont"/>
    <w:link w:val="CommentText"/>
    <w:uiPriority w:val="99"/>
    <w:semiHidden/>
    <w:rsid w:val="001723B9"/>
    <w:rPr>
      <w:sz w:val="20"/>
      <w:szCs w:val="20"/>
    </w:rPr>
  </w:style>
  <w:style w:type="paragraph" w:styleId="CommentSubject">
    <w:name w:val="annotation subject"/>
    <w:basedOn w:val="CommentText"/>
    <w:next w:val="CommentText"/>
    <w:link w:val="CommentSubjectChar"/>
    <w:uiPriority w:val="99"/>
    <w:semiHidden/>
    <w:unhideWhenUsed/>
    <w:rsid w:val="001723B9"/>
    <w:rPr>
      <w:b/>
      <w:bCs/>
    </w:rPr>
  </w:style>
  <w:style w:type="character" w:customStyle="1" w:styleId="CommentSubjectChar">
    <w:name w:val="Comment Subject Char"/>
    <w:basedOn w:val="CommentTextChar"/>
    <w:link w:val="CommentSubject"/>
    <w:uiPriority w:val="99"/>
    <w:semiHidden/>
    <w:rsid w:val="001723B9"/>
    <w:rPr>
      <w:b/>
      <w:bCs/>
      <w:sz w:val="20"/>
      <w:szCs w:val="20"/>
    </w:rPr>
  </w:style>
  <w:style w:type="paragraph" w:styleId="BalloonText">
    <w:name w:val="Balloon Text"/>
    <w:basedOn w:val="Normal"/>
    <w:link w:val="BalloonTextChar"/>
    <w:uiPriority w:val="99"/>
    <w:semiHidden/>
    <w:unhideWhenUsed/>
    <w:rsid w:val="001723B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23B9"/>
    <w:rPr>
      <w:rFonts w:ascii="Times New Roman" w:hAnsi="Times New Roman" w:cs="Times New Roman"/>
      <w:sz w:val="18"/>
      <w:szCs w:val="18"/>
    </w:rPr>
  </w:style>
  <w:style w:type="paragraph" w:styleId="Revision">
    <w:name w:val="Revision"/>
    <w:hidden/>
    <w:uiPriority w:val="99"/>
    <w:semiHidden/>
    <w:rsid w:val="00394DE5"/>
  </w:style>
  <w:style w:type="paragraph" w:styleId="Header">
    <w:name w:val="header"/>
    <w:basedOn w:val="Normal"/>
    <w:link w:val="HeaderChar"/>
    <w:uiPriority w:val="99"/>
    <w:unhideWhenUsed/>
    <w:rsid w:val="00CE06B1"/>
    <w:pPr>
      <w:tabs>
        <w:tab w:val="center" w:pos="4680"/>
        <w:tab w:val="right" w:pos="9360"/>
      </w:tabs>
    </w:pPr>
  </w:style>
  <w:style w:type="character" w:customStyle="1" w:styleId="HeaderChar">
    <w:name w:val="Header Char"/>
    <w:basedOn w:val="DefaultParagraphFont"/>
    <w:link w:val="Header"/>
    <w:uiPriority w:val="99"/>
    <w:rsid w:val="00CE06B1"/>
  </w:style>
  <w:style w:type="paragraph" w:styleId="Footer">
    <w:name w:val="footer"/>
    <w:basedOn w:val="Normal"/>
    <w:link w:val="FooterChar"/>
    <w:uiPriority w:val="99"/>
    <w:unhideWhenUsed/>
    <w:rsid w:val="00CE06B1"/>
    <w:pPr>
      <w:tabs>
        <w:tab w:val="center" w:pos="4680"/>
        <w:tab w:val="right" w:pos="9360"/>
      </w:tabs>
    </w:pPr>
  </w:style>
  <w:style w:type="character" w:customStyle="1" w:styleId="FooterChar">
    <w:name w:val="Footer Char"/>
    <w:basedOn w:val="DefaultParagraphFont"/>
    <w:link w:val="Footer"/>
    <w:uiPriority w:val="99"/>
    <w:rsid w:val="00CE06B1"/>
  </w:style>
  <w:style w:type="character" w:styleId="PageNumber">
    <w:name w:val="page number"/>
    <w:basedOn w:val="DefaultParagraphFont"/>
    <w:uiPriority w:val="99"/>
    <w:semiHidden/>
    <w:unhideWhenUsed/>
    <w:rsid w:val="00A02DA8"/>
  </w:style>
  <w:style w:type="paragraph" w:styleId="NoSpacing">
    <w:name w:val="No Spacing"/>
    <w:uiPriority w:val="1"/>
    <w:qFormat/>
    <w:rsid w:val="00F92A6C"/>
    <w:rPr>
      <w:sz w:val="22"/>
      <w:szCs w:val="22"/>
    </w:rPr>
  </w:style>
  <w:style w:type="paragraph" w:styleId="Bibliography">
    <w:name w:val="Bibliography"/>
    <w:basedOn w:val="Normal"/>
    <w:next w:val="Normal"/>
    <w:uiPriority w:val="37"/>
    <w:semiHidden/>
    <w:unhideWhenUsed/>
    <w:rsid w:val="00437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4570">
      <w:bodyDiv w:val="1"/>
      <w:marLeft w:val="0"/>
      <w:marRight w:val="0"/>
      <w:marTop w:val="0"/>
      <w:marBottom w:val="0"/>
      <w:divBdr>
        <w:top w:val="none" w:sz="0" w:space="0" w:color="auto"/>
        <w:left w:val="none" w:sz="0" w:space="0" w:color="auto"/>
        <w:bottom w:val="none" w:sz="0" w:space="0" w:color="auto"/>
        <w:right w:val="none" w:sz="0" w:space="0" w:color="auto"/>
      </w:divBdr>
    </w:div>
    <w:div w:id="578946315">
      <w:bodyDiv w:val="1"/>
      <w:marLeft w:val="0"/>
      <w:marRight w:val="0"/>
      <w:marTop w:val="0"/>
      <w:marBottom w:val="0"/>
      <w:divBdr>
        <w:top w:val="none" w:sz="0" w:space="0" w:color="auto"/>
        <w:left w:val="none" w:sz="0" w:space="0" w:color="auto"/>
        <w:bottom w:val="none" w:sz="0" w:space="0" w:color="auto"/>
        <w:right w:val="none" w:sz="0" w:space="0" w:color="auto"/>
      </w:divBdr>
    </w:div>
    <w:div w:id="806632919">
      <w:bodyDiv w:val="1"/>
      <w:marLeft w:val="0"/>
      <w:marRight w:val="0"/>
      <w:marTop w:val="0"/>
      <w:marBottom w:val="0"/>
      <w:divBdr>
        <w:top w:val="none" w:sz="0" w:space="0" w:color="auto"/>
        <w:left w:val="none" w:sz="0" w:space="0" w:color="auto"/>
        <w:bottom w:val="none" w:sz="0" w:space="0" w:color="auto"/>
        <w:right w:val="none" w:sz="0" w:space="0" w:color="auto"/>
      </w:divBdr>
    </w:div>
    <w:div w:id="1434059720">
      <w:bodyDiv w:val="1"/>
      <w:marLeft w:val="0"/>
      <w:marRight w:val="0"/>
      <w:marTop w:val="0"/>
      <w:marBottom w:val="0"/>
      <w:divBdr>
        <w:top w:val="none" w:sz="0" w:space="0" w:color="auto"/>
        <w:left w:val="none" w:sz="0" w:space="0" w:color="auto"/>
        <w:bottom w:val="none" w:sz="0" w:space="0" w:color="auto"/>
        <w:right w:val="none" w:sz="0" w:space="0" w:color="auto"/>
      </w:divBdr>
    </w:div>
    <w:div w:id="173804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A95189-095A-6D4C-B0F0-B9381F538FEB}">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6F44A-9A57-9649-AC1D-DE605D54D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30</Pages>
  <Words>27486</Words>
  <Characters>156672</Characters>
  <Application>Microsoft Office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183791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Janis</dc:creator>
  <cp:keywords/>
  <dc:description/>
  <cp:lastModifiedBy>Rebecca Janis</cp:lastModifiedBy>
  <cp:revision>17</cp:revision>
  <cp:lastPrinted>2019-11-07T19:37:00Z</cp:lastPrinted>
  <dcterms:created xsi:type="dcterms:W3CDTF">2020-01-09T00:12:00Z</dcterms:created>
  <dcterms:modified xsi:type="dcterms:W3CDTF">2020-01-22T17:54:00Z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fb80561e-7f32-3dfa-9684-2ab4f257d363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