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5C47" w14:textId="77777777" w:rsidR="00A731C4" w:rsidRDefault="00A6744E">
      <w:pPr>
        <w:pStyle w:val="Heading1"/>
        <w:keepNext w:val="0"/>
        <w:keepLines w:val="0"/>
        <w:spacing w:before="480"/>
        <w:rPr>
          <w:b/>
          <w:sz w:val="28"/>
          <w:szCs w:val="28"/>
        </w:rPr>
      </w:pPr>
      <w:bookmarkStart w:id="0" w:name="_wviy8a39da53" w:colFirst="0" w:colLast="0"/>
      <w:bookmarkEnd w:id="0"/>
      <w:r>
        <w:rPr>
          <w:b/>
          <w:sz w:val="28"/>
          <w:szCs w:val="28"/>
        </w:rPr>
        <w:t>Brand name: Housing Smurfs</w:t>
      </w:r>
    </w:p>
    <w:p w14:paraId="7B160AF9" w14:textId="77777777" w:rsidR="00A731C4" w:rsidRDefault="00A6744E">
      <w:pPr>
        <w:pStyle w:val="Heading1"/>
        <w:keepNext w:val="0"/>
        <w:keepLines w:val="0"/>
        <w:spacing w:before="480"/>
        <w:rPr>
          <w:b/>
          <w:sz w:val="28"/>
          <w:szCs w:val="28"/>
        </w:rPr>
      </w:pPr>
      <w:bookmarkStart w:id="1" w:name="_7puj4tcg1yu" w:colFirst="0" w:colLast="0"/>
      <w:bookmarkEnd w:id="1"/>
      <w:r>
        <w:rPr>
          <w:b/>
          <w:sz w:val="28"/>
          <w:szCs w:val="28"/>
        </w:rPr>
        <w:t>Business transactions/processes:</w:t>
      </w:r>
    </w:p>
    <w:p w14:paraId="17AFE3FA" w14:textId="77777777" w:rsidR="00A731C4" w:rsidRDefault="00A6744E">
      <w:pPr>
        <w:spacing w:before="240" w:after="240"/>
      </w:pPr>
      <w:r>
        <w:t xml:space="preserve"> </w:t>
      </w:r>
    </w:p>
    <w:p w14:paraId="51C9A87D" w14:textId="77777777" w:rsidR="00A731C4" w:rsidRDefault="00A6744E">
      <w:pPr>
        <w:spacing w:before="240" w:after="240"/>
        <w:jc w:val="both"/>
      </w:pPr>
      <w:r>
        <w:t>Our business aims to help UMD members to meet their perfect unit match around this area (less than 10 miles from UMD). With our services, customers can easily refer to reviews from different resources and details about the unit. Once they identify a suitab</w:t>
      </w:r>
      <w:r>
        <w:t>le unit, the contact information we provide allows them to contact the owner and get a lease. After they become a resident, they can also rate their units to support more UMD members in finding their dream unit!</w:t>
      </w:r>
    </w:p>
    <w:p w14:paraId="4051A5DE" w14:textId="77777777" w:rsidR="00A731C4" w:rsidRDefault="00A6744E">
      <w:pPr>
        <w:spacing w:before="240" w:after="240"/>
      </w:pPr>
      <w:r>
        <w:t xml:space="preserve"> </w:t>
      </w:r>
    </w:p>
    <w:p w14:paraId="1755030D" w14:textId="77777777" w:rsidR="00A731C4" w:rsidRDefault="00A6744E">
      <w:pPr>
        <w:pStyle w:val="Heading1"/>
        <w:keepNext w:val="0"/>
        <w:keepLines w:val="0"/>
        <w:spacing w:before="480"/>
        <w:rPr>
          <w:b/>
          <w:sz w:val="28"/>
          <w:szCs w:val="28"/>
        </w:rPr>
      </w:pPr>
      <w:bookmarkStart w:id="2" w:name="_ka7pm2m39nkp" w:colFirst="0" w:colLast="0"/>
      <w:bookmarkEnd w:id="2"/>
      <w:r>
        <w:rPr>
          <w:b/>
          <w:sz w:val="28"/>
          <w:szCs w:val="28"/>
        </w:rPr>
        <w:t>Mission Statement:</w:t>
      </w:r>
    </w:p>
    <w:p w14:paraId="3362D58D" w14:textId="77777777" w:rsidR="00A731C4" w:rsidRDefault="00A6744E">
      <w:pPr>
        <w:spacing w:before="240" w:after="240"/>
      </w:pPr>
      <w:r>
        <w:t>To help find reviews of</w:t>
      </w:r>
      <w:r>
        <w:t xml:space="preserve"> various units and their rental details from various online sources in one place.</w:t>
      </w:r>
    </w:p>
    <w:p w14:paraId="71A7552A" w14:textId="77777777" w:rsidR="00A731C4" w:rsidRDefault="00A731C4">
      <w:pPr>
        <w:spacing w:before="240" w:after="240"/>
      </w:pPr>
    </w:p>
    <w:p w14:paraId="3B7B2F62" w14:textId="77777777" w:rsidR="00A731C4" w:rsidRDefault="00A6744E">
      <w:pPr>
        <w:pStyle w:val="Heading1"/>
        <w:keepNext w:val="0"/>
        <w:keepLines w:val="0"/>
        <w:spacing w:before="480"/>
        <w:rPr>
          <w:b/>
          <w:sz w:val="28"/>
          <w:szCs w:val="28"/>
        </w:rPr>
      </w:pPr>
      <w:bookmarkStart w:id="3" w:name="_b31p484a0493" w:colFirst="0" w:colLast="0"/>
      <w:bookmarkEnd w:id="3"/>
      <w:r>
        <w:rPr>
          <w:b/>
          <w:sz w:val="28"/>
          <w:szCs w:val="28"/>
        </w:rPr>
        <w:t>Mission Objectives:</w:t>
      </w:r>
    </w:p>
    <w:p w14:paraId="7FD597A4" w14:textId="77777777" w:rsidR="00A731C4" w:rsidRDefault="00A6744E">
      <w:pPr>
        <w:numPr>
          <w:ilvl w:val="0"/>
          <w:numId w:val="9"/>
        </w:numPr>
        <w:spacing w:before="240"/>
      </w:pPr>
      <w:r>
        <w:t xml:space="preserve">Take A Look </w:t>
      </w:r>
      <w:proofErr w:type="gramStart"/>
      <w:r>
        <w:t>At</w:t>
      </w:r>
      <w:proofErr w:type="gramEnd"/>
      <w:r>
        <w:t xml:space="preserve"> All The Units That You Can Choose</w:t>
      </w:r>
    </w:p>
    <w:p w14:paraId="40277500" w14:textId="77777777" w:rsidR="00A731C4" w:rsidRDefault="00A6744E">
      <w:pPr>
        <w:numPr>
          <w:ilvl w:val="0"/>
          <w:numId w:val="8"/>
        </w:numPr>
        <w:spacing w:after="240"/>
      </w:pPr>
      <w:r>
        <w:t xml:space="preserve">What are the </w:t>
      </w:r>
      <w:proofErr w:type="gramStart"/>
      <w:r>
        <w:t>unit</w:t>
      </w:r>
      <w:proofErr w:type="gramEnd"/>
      <w:r>
        <w:t xml:space="preserve"> name, rate, rent per person, number of bedrooms and bathrooms, number of reviews, and </w:t>
      </w:r>
      <w:r>
        <w:t>contact info for every unit near the UMD?</w:t>
      </w:r>
    </w:p>
    <w:p w14:paraId="44C055BE" w14:textId="77777777" w:rsidR="00A731C4" w:rsidRDefault="00A731C4">
      <w:pPr>
        <w:spacing w:before="240" w:after="240"/>
        <w:ind w:left="1440"/>
      </w:pPr>
    </w:p>
    <w:p w14:paraId="21A64493" w14:textId="77777777" w:rsidR="00A731C4" w:rsidRDefault="00A6744E">
      <w:pPr>
        <w:numPr>
          <w:ilvl w:val="0"/>
          <w:numId w:val="9"/>
        </w:numPr>
        <w:spacing w:before="240"/>
      </w:pPr>
      <w:r>
        <w:t xml:space="preserve">Understand Some General Conditions </w:t>
      </w:r>
      <w:proofErr w:type="gramStart"/>
      <w:r>
        <w:t>For</w:t>
      </w:r>
      <w:proofErr w:type="gramEnd"/>
      <w:r>
        <w:t xml:space="preserve"> These Units</w:t>
      </w:r>
    </w:p>
    <w:p w14:paraId="02A17A1F" w14:textId="77777777" w:rsidR="00A731C4" w:rsidRDefault="00A6744E">
      <w:pPr>
        <w:numPr>
          <w:ilvl w:val="0"/>
          <w:numId w:val="5"/>
        </w:numPr>
      </w:pPr>
      <w:r>
        <w:t>What is the average rate for the units that the UMD shuttle bus will stop by?</w:t>
      </w:r>
    </w:p>
    <w:p w14:paraId="07D6AC04" w14:textId="77777777" w:rsidR="00A731C4" w:rsidRDefault="00A6744E">
      <w:pPr>
        <w:numPr>
          <w:ilvl w:val="0"/>
          <w:numId w:val="5"/>
        </w:numPr>
        <w:spacing w:after="240"/>
      </w:pPr>
      <w:r>
        <w:t xml:space="preserve">What is the percentage of reviewers that left rate &gt;=4.0 starts for Graduate Hills? </w:t>
      </w:r>
    </w:p>
    <w:p w14:paraId="5191C423" w14:textId="77777777" w:rsidR="00A731C4" w:rsidRDefault="00A731C4">
      <w:pPr>
        <w:spacing w:before="240" w:after="240"/>
        <w:ind w:left="1440"/>
      </w:pPr>
    </w:p>
    <w:p w14:paraId="601E4367" w14:textId="77777777" w:rsidR="00A731C4" w:rsidRDefault="00A6744E">
      <w:pPr>
        <w:numPr>
          <w:ilvl w:val="0"/>
          <w:numId w:val="9"/>
        </w:numPr>
        <w:spacing w:before="240"/>
      </w:pPr>
      <w:r>
        <w:t xml:space="preserve">Search For </w:t>
      </w:r>
      <w:proofErr w:type="gramStart"/>
      <w:r>
        <w:t>The</w:t>
      </w:r>
      <w:proofErr w:type="gramEnd"/>
      <w:r>
        <w:t xml:space="preserve"> Unit That Meets Your Expectations</w:t>
      </w:r>
    </w:p>
    <w:p w14:paraId="040CA907" w14:textId="77777777" w:rsidR="00A731C4" w:rsidRDefault="00A6744E">
      <w:pPr>
        <w:numPr>
          <w:ilvl w:val="0"/>
          <w:numId w:val="6"/>
        </w:numPr>
        <w:spacing w:after="240"/>
      </w:pPr>
      <w:r>
        <w:t>Which apartment is less than 1 mile to the UMD, has rent equal to or lower than $1,400, and with a study room at the same time?</w:t>
      </w:r>
    </w:p>
    <w:p w14:paraId="74BD2684" w14:textId="77777777" w:rsidR="00A731C4" w:rsidRDefault="00A731C4">
      <w:pPr>
        <w:spacing w:before="240" w:after="240"/>
        <w:ind w:left="1440"/>
      </w:pPr>
    </w:p>
    <w:p w14:paraId="177B7FE8" w14:textId="77777777" w:rsidR="00A731C4" w:rsidRDefault="00A6744E">
      <w:pPr>
        <w:numPr>
          <w:ilvl w:val="0"/>
          <w:numId w:val="9"/>
        </w:numPr>
        <w:spacing w:before="240"/>
      </w:pPr>
      <w:r>
        <w:t xml:space="preserve">Check If </w:t>
      </w:r>
      <w:proofErr w:type="gramStart"/>
      <w:r>
        <w:t>The</w:t>
      </w:r>
      <w:proofErr w:type="gramEnd"/>
      <w:r>
        <w:t xml:space="preserve"> Unit Is Also Recommended By Their Residents</w:t>
      </w:r>
    </w:p>
    <w:p w14:paraId="77E694C2" w14:textId="77777777" w:rsidR="00A731C4" w:rsidRDefault="00A6744E">
      <w:pPr>
        <w:numPr>
          <w:ilvl w:val="0"/>
          <w:numId w:val="3"/>
        </w:numPr>
        <w:spacing w:after="240"/>
      </w:pPr>
      <w:r>
        <w:lastRenderedPageBreak/>
        <w:t>Is the review conte</w:t>
      </w:r>
      <w:r>
        <w:t>nt for that unit which is &gt;=4.0?</w:t>
      </w:r>
    </w:p>
    <w:p w14:paraId="63E5E07E" w14:textId="77777777" w:rsidR="00A731C4" w:rsidRDefault="00A731C4">
      <w:pPr>
        <w:spacing w:before="240" w:after="240"/>
      </w:pPr>
    </w:p>
    <w:p w14:paraId="04E23218" w14:textId="77777777" w:rsidR="00A731C4" w:rsidRDefault="00A6744E">
      <w:pPr>
        <w:pStyle w:val="Heading1"/>
        <w:keepNext w:val="0"/>
        <w:keepLines w:val="0"/>
        <w:spacing w:before="480"/>
        <w:rPr>
          <w:b/>
          <w:sz w:val="28"/>
          <w:szCs w:val="28"/>
        </w:rPr>
      </w:pPr>
      <w:bookmarkStart w:id="4" w:name="_trslv1u53526" w:colFirst="0" w:colLast="0"/>
      <w:bookmarkEnd w:id="4"/>
      <w:r>
        <w:rPr>
          <w:b/>
          <w:sz w:val="28"/>
          <w:szCs w:val="28"/>
        </w:rPr>
        <w:t>ER Schema:</w:t>
      </w:r>
    </w:p>
    <w:p w14:paraId="74A880E8" w14:textId="77777777" w:rsidR="00A731C4" w:rsidRDefault="00A6744E">
      <w:pPr>
        <w:pStyle w:val="Heading2"/>
        <w:keepNext w:val="0"/>
        <w:keepLines w:val="0"/>
        <w:spacing w:after="80"/>
        <w:rPr>
          <w:b/>
          <w:sz w:val="34"/>
          <w:szCs w:val="34"/>
        </w:rPr>
      </w:pPr>
      <w:bookmarkStart w:id="5" w:name="_5btrszhm5t5a" w:colFirst="0" w:colLast="0"/>
      <w:bookmarkEnd w:id="5"/>
      <w:r>
        <w:rPr>
          <w:b/>
          <w:sz w:val="34"/>
          <w:szCs w:val="34"/>
        </w:rPr>
        <w:t xml:space="preserve"> </w:t>
      </w:r>
      <w:r>
        <w:rPr>
          <w:b/>
          <w:noProof/>
          <w:sz w:val="34"/>
          <w:szCs w:val="34"/>
        </w:rPr>
        <w:drawing>
          <wp:inline distT="19050" distB="19050" distL="19050" distR="19050" wp14:anchorId="25156DFF" wp14:editId="4229A488">
            <wp:extent cx="5943600" cy="3632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632200"/>
                    </a:xfrm>
                    <a:prstGeom prst="rect">
                      <a:avLst/>
                    </a:prstGeom>
                    <a:ln/>
                  </pic:spPr>
                </pic:pic>
              </a:graphicData>
            </a:graphic>
          </wp:inline>
        </w:drawing>
      </w:r>
    </w:p>
    <w:p w14:paraId="7F663B57" w14:textId="77777777" w:rsidR="00A731C4" w:rsidRDefault="00A6744E">
      <w:pPr>
        <w:pStyle w:val="Heading2"/>
        <w:keepNext w:val="0"/>
        <w:keepLines w:val="0"/>
        <w:spacing w:after="80"/>
        <w:rPr>
          <w:b/>
          <w:sz w:val="24"/>
          <w:szCs w:val="24"/>
        </w:rPr>
      </w:pPr>
      <w:bookmarkStart w:id="6" w:name="_825f0oa7nsd9" w:colFirst="0" w:colLast="0"/>
      <w:bookmarkEnd w:id="6"/>
      <w:r>
        <w:rPr>
          <w:b/>
          <w:sz w:val="24"/>
          <w:szCs w:val="24"/>
        </w:rPr>
        <w:t>Entities, Attributes, and Primary Keys</w:t>
      </w:r>
    </w:p>
    <w:p w14:paraId="0FFF6A93" w14:textId="77777777" w:rsidR="00A731C4" w:rsidRDefault="00A6744E">
      <w:pPr>
        <w:spacing w:before="240" w:after="240"/>
      </w:pPr>
      <w:r>
        <w:t xml:space="preserve"> </w:t>
      </w:r>
    </w:p>
    <w:p w14:paraId="54A84784" w14:textId="77777777" w:rsidR="00A731C4" w:rsidRDefault="00A6744E">
      <w:pPr>
        <w:spacing w:before="240" w:after="240"/>
      </w:pPr>
      <w:r>
        <w:t xml:space="preserve">Unit </w:t>
      </w:r>
      <w:proofErr w:type="gramStart"/>
      <w:r>
        <w:t xml:space="preserve">( </w:t>
      </w:r>
      <w:proofErr w:type="spellStart"/>
      <w:r>
        <w:rPr>
          <w:b/>
          <w:u w:val="single"/>
        </w:rPr>
        <w:t>unitId</w:t>
      </w:r>
      <w:proofErr w:type="spellEnd"/>
      <w:proofErr w:type="gramEnd"/>
      <w:r>
        <w:t xml:space="preserve">, </w:t>
      </w:r>
      <w:proofErr w:type="spellStart"/>
      <w:r>
        <w:t>unitName</w:t>
      </w:r>
      <w:proofErr w:type="spellEnd"/>
      <w:r>
        <w:t xml:space="preserve">, </w:t>
      </w:r>
      <w:proofErr w:type="spellStart"/>
      <w:r>
        <w:t>unitAddress</w:t>
      </w:r>
      <w:proofErr w:type="spellEnd"/>
      <w:r>
        <w:t>, -</w:t>
      </w:r>
      <w:proofErr w:type="spellStart"/>
      <w:r>
        <w:t>unitStreet</w:t>
      </w:r>
      <w:proofErr w:type="spellEnd"/>
      <w:r>
        <w:t>, -</w:t>
      </w:r>
      <w:proofErr w:type="spellStart"/>
      <w:r>
        <w:t>unitCity</w:t>
      </w:r>
      <w:proofErr w:type="spellEnd"/>
      <w:r>
        <w:t>, -</w:t>
      </w:r>
      <w:proofErr w:type="spellStart"/>
      <w:r>
        <w:t>unitState</w:t>
      </w:r>
      <w:proofErr w:type="spellEnd"/>
      <w:r>
        <w:t>, -</w:t>
      </w:r>
      <w:proofErr w:type="spellStart"/>
      <w:r>
        <w:t>unitZipCode</w:t>
      </w:r>
      <w:proofErr w:type="spellEnd"/>
      <w:r>
        <w:t xml:space="preserve">, </w:t>
      </w:r>
      <w:proofErr w:type="spellStart"/>
      <w:r>
        <w:t>unitType</w:t>
      </w:r>
      <w:proofErr w:type="spellEnd"/>
      <w:r>
        <w:t xml:space="preserve">, </w:t>
      </w:r>
      <w:proofErr w:type="spellStart"/>
      <w:r>
        <w:t>unitDistance</w:t>
      </w:r>
      <w:proofErr w:type="spellEnd"/>
      <w:r>
        <w:t xml:space="preserve">, </w:t>
      </w:r>
      <w:proofErr w:type="spellStart"/>
      <w:r>
        <w:t>unitUtilities</w:t>
      </w:r>
      <w:proofErr w:type="spellEnd"/>
      <w:r>
        <w:t>[1..10], =</w:t>
      </w:r>
      <w:proofErr w:type="spellStart"/>
      <w:r>
        <w:t>avgRate</w:t>
      </w:r>
      <w:proofErr w:type="spellEnd"/>
      <w:r>
        <w:t>, =</w:t>
      </w:r>
      <w:proofErr w:type="spellStart"/>
      <w:r>
        <w:t>reviewNumber</w:t>
      </w:r>
      <w:proofErr w:type="spellEnd"/>
      <w:r>
        <w:t>)</w:t>
      </w:r>
    </w:p>
    <w:p w14:paraId="56CC830B" w14:textId="77777777" w:rsidR="00A731C4" w:rsidRDefault="00A731C4">
      <w:pPr>
        <w:spacing w:before="240" w:after="240"/>
      </w:pPr>
    </w:p>
    <w:p w14:paraId="7ECC3301" w14:textId="77777777" w:rsidR="00A731C4" w:rsidRDefault="00A6744E">
      <w:pPr>
        <w:spacing w:before="240" w:after="240"/>
      </w:pPr>
      <w:r>
        <w:t xml:space="preserve">Owner </w:t>
      </w:r>
      <w:proofErr w:type="gramStart"/>
      <w:r>
        <w:t xml:space="preserve">( </w:t>
      </w:r>
      <w:proofErr w:type="spellStart"/>
      <w:r>
        <w:rPr>
          <w:b/>
          <w:u w:val="single"/>
        </w:rPr>
        <w:t>ownerId</w:t>
      </w:r>
      <w:proofErr w:type="spellEnd"/>
      <w:proofErr w:type="gramEnd"/>
      <w:r>
        <w:t xml:space="preserve">, </w:t>
      </w:r>
      <w:proofErr w:type="spellStart"/>
      <w:r>
        <w:t>ownerName</w:t>
      </w:r>
      <w:proofErr w:type="spellEnd"/>
      <w:r>
        <w:t>, -</w:t>
      </w:r>
      <w:proofErr w:type="spellStart"/>
      <w:r>
        <w:t>ownerFName</w:t>
      </w:r>
      <w:proofErr w:type="spellEnd"/>
      <w:r>
        <w:t>, -</w:t>
      </w:r>
      <w:proofErr w:type="spellStart"/>
      <w:r>
        <w:t>ownerMInit</w:t>
      </w:r>
      <w:proofErr w:type="spellEnd"/>
      <w:r>
        <w:t>, -</w:t>
      </w:r>
      <w:proofErr w:type="spellStart"/>
      <w:r>
        <w:t>ownerLName</w:t>
      </w:r>
      <w:proofErr w:type="spellEnd"/>
      <w:r>
        <w:t xml:space="preserve">, </w:t>
      </w:r>
      <w:proofErr w:type="spellStart"/>
      <w:r>
        <w:t>ownerPhone</w:t>
      </w:r>
      <w:proofErr w:type="spellEnd"/>
      <w:r>
        <w:t>[1..2])</w:t>
      </w:r>
    </w:p>
    <w:p w14:paraId="7ACDB0C9" w14:textId="77777777" w:rsidR="00A731C4" w:rsidRDefault="00A731C4">
      <w:pPr>
        <w:spacing w:before="240" w:after="240"/>
      </w:pPr>
    </w:p>
    <w:p w14:paraId="4003FFF0" w14:textId="77777777" w:rsidR="00A731C4" w:rsidRDefault="00A6744E">
      <w:pPr>
        <w:spacing w:before="240" w:after="240"/>
      </w:pPr>
      <w:r>
        <w:t xml:space="preserve">Review </w:t>
      </w:r>
      <w:proofErr w:type="gramStart"/>
      <w:r>
        <w:t xml:space="preserve">( </w:t>
      </w:r>
      <w:proofErr w:type="spellStart"/>
      <w:r>
        <w:rPr>
          <w:b/>
          <w:u w:val="single"/>
        </w:rPr>
        <w:t>reviewId</w:t>
      </w:r>
      <w:proofErr w:type="spellEnd"/>
      <w:proofErr w:type="gramEnd"/>
      <w:r>
        <w:rPr>
          <w:b/>
          <w:u w:val="single"/>
        </w:rPr>
        <w:t>,</w:t>
      </w:r>
      <w:r>
        <w:t xml:space="preserve">  </w:t>
      </w:r>
      <w:proofErr w:type="spellStart"/>
      <w:r>
        <w:t>rev</w:t>
      </w:r>
      <w:r>
        <w:t>iewRate</w:t>
      </w:r>
      <w:proofErr w:type="spellEnd"/>
      <w:r>
        <w:t xml:space="preserve">, </w:t>
      </w:r>
      <w:proofErr w:type="spellStart"/>
      <w:r>
        <w:t>reviewContent</w:t>
      </w:r>
      <w:proofErr w:type="spellEnd"/>
      <w:r>
        <w:t>)</w:t>
      </w:r>
    </w:p>
    <w:p w14:paraId="747E69D5" w14:textId="77777777" w:rsidR="00A731C4" w:rsidRDefault="00A731C4">
      <w:pPr>
        <w:spacing w:before="240" w:after="240"/>
      </w:pPr>
    </w:p>
    <w:p w14:paraId="30AF13CE" w14:textId="77777777" w:rsidR="00A731C4" w:rsidRDefault="00A6744E">
      <w:pPr>
        <w:spacing w:before="240" w:after="240"/>
      </w:pPr>
      <w:r>
        <w:lastRenderedPageBreak/>
        <w:t xml:space="preserve">Resident( </w:t>
      </w:r>
      <w:proofErr w:type="spellStart"/>
      <w:r>
        <w:rPr>
          <w:b/>
          <w:u w:val="single"/>
        </w:rPr>
        <w:t>residentId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residentName</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residentFName</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residentMInit</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residentLName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residentGender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residentAge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residentCitizenship</w:t>
      </w:r>
      <w:proofErr w:type="spellEnd"/>
      <w:r>
        <w:rPr>
          <w:rFonts w:ascii="Arial Unicode MS" w:eastAsia="Arial Unicode MS" w:hAnsi="Arial Unicode MS" w:cs="Arial Unicode MS"/>
        </w:rPr>
        <w:t>)</w:t>
      </w:r>
    </w:p>
    <w:p w14:paraId="47979064" w14:textId="77777777" w:rsidR="00A731C4" w:rsidRDefault="00A731C4">
      <w:pPr>
        <w:spacing w:before="240" w:after="240"/>
      </w:pPr>
    </w:p>
    <w:p w14:paraId="1C8B1BE8" w14:textId="77777777" w:rsidR="00A731C4" w:rsidRDefault="00A6744E">
      <w:pPr>
        <w:spacing w:before="240" w:after="240"/>
      </w:pPr>
      <w:r>
        <w:t>Reviewer (</w:t>
      </w:r>
      <w:proofErr w:type="spellStart"/>
      <w:r>
        <w:rPr>
          <w:b/>
          <w:u w:val="single"/>
        </w:rPr>
        <w:t>reviewerId</w:t>
      </w:r>
      <w:proofErr w:type="spellEnd"/>
      <w:r>
        <w:t xml:space="preserve">, </w:t>
      </w:r>
      <w:proofErr w:type="spellStart"/>
      <w:r>
        <w:t>reviewerName</w:t>
      </w:r>
      <w:proofErr w:type="spellEnd"/>
      <w:r>
        <w:t>, -</w:t>
      </w:r>
      <w:proofErr w:type="spellStart"/>
      <w:r>
        <w:t>reviewerFName</w:t>
      </w:r>
      <w:proofErr w:type="spellEnd"/>
      <w:r>
        <w:t>, -</w:t>
      </w:r>
      <w:proofErr w:type="spellStart"/>
      <w:r>
        <w:t>reviewerMInit</w:t>
      </w:r>
      <w:proofErr w:type="spellEnd"/>
      <w:r>
        <w:t>, -</w:t>
      </w:r>
      <w:proofErr w:type="spellStart"/>
      <w:r>
        <w:t>reviewerLName</w:t>
      </w:r>
      <w:proofErr w:type="spellEnd"/>
      <w:r>
        <w:t>)</w:t>
      </w:r>
    </w:p>
    <w:p w14:paraId="1FBA4303" w14:textId="77777777" w:rsidR="00A731C4" w:rsidRDefault="00A731C4">
      <w:pPr>
        <w:spacing w:before="240" w:after="240"/>
      </w:pPr>
    </w:p>
    <w:p w14:paraId="47A9989D" w14:textId="77777777" w:rsidR="00A731C4" w:rsidRDefault="00A6744E">
      <w:pPr>
        <w:spacing w:before="240" w:after="240"/>
      </w:pPr>
      <w:r>
        <w:t xml:space="preserve">Lease </w:t>
      </w:r>
      <w:proofErr w:type="gramStart"/>
      <w:r>
        <w:t xml:space="preserve">( </w:t>
      </w:r>
      <w:proofErr w:type="spellStart"/>
      <w:r>
        <w:rPr>
          <w:b/>
          <w:u w:val="single"/>
        </w:rPr>
        <w:t>leaseId</w:t>
      </w:r>
      <w:proofErr w:type="spellEnd"/>
      <w:proofErr w:type="gramEnd"/>
      <w:r>
        <w:t xml:space="preserve">, </w:t>
      </w:r>
      <w:proofErr w:type="spellStart"/>
      <w:r>
        <w:t>leaseDuration</w:t>
      </w:r>
      <w:proofErr w:type="spellEnd"/>
      <w:r>
        <w:t xml:space="preserve">, </w:t>
      </w:r>
      <w:proofErr w:type="spellStart"/>
      <w:r>
        <w:t>leaseArea</w:t>
      </w:r>
      <w:proofErr w:type="spellEnd"/>
      <w:r>
        <w:t xml:space="preserve">, </w:t>
      </w:r>
      <w:proofErr w:type="spellStart"/>
      <w:r>
        <w:t>leasePrice</w:t>
      </w:r>
      <w:proofErr w:type="spellEnd"/>
      <w:r>
        <w:t xml:space="preserve">, </w:t>
      </w:r>
      <w:proofErr w:type="spellStart"/>
      <w:r>
        <w:t>leaseBedroom</w:t>
      </w:r>
      <w:proofErr w:type="spellEnd"/>
      <w:r>
        <w:t xml:space="preserve">, </w:t>
      </w:r>
      <w:proofErr w:type="spellStart"/>
      <w:r>
        <w:t>leaseBathroom</w:t>
      </w:r>
      <w:proofErr w:type="spellEnd"/>
      <w:r>
        <w:t>)</w:t>
      </w:r>
    </w:p>
    <w:p w14:paraId="5050A6A9" w14:textId="77777777" w:rsidR="00A731C4" w:rsidRDefault="00A6744E">
      <w:pPr>
        <w:spacing w:before="240" w:after="240"/>
      </w:pPr>
      <w:r>
        <w:t xml:space="preserve"> </w:t>
      </w:r>
    </w:p>
    <w:p w14:paraId="41168340" w14:textId="77777777" w:rsidR="00A731C4" w:rsidRDefault="00A6744E">
      <w:pPr>
        <w:spacing w:before="240" w:after="240"/>
      </w:pPr>
      <w:r>
        <w:t xml:space="preserve">Response </w:t>
      </w:r>
      <w:proofErr w:type="gramStart"/>
      <w:r>
        <w:t xml:space="preserve">( </w:t>
      </w:r>
      <w:proofErr w:type="spellStart"/>
      <w:r>
        <w:rPr>
          <w:b/>
          <w:u w:val="single"/>
        </w:rPr>
        <w:t>responseId</w:t>
      </w:r>
      <w:proofErr w:type="spellEnd"/>
      <w:proofErr w:type="gramEnd"/>
      <w:r>
        <w:t xml:space="preserve">, responder, </w:t>
      </w:r>
      <w:proofErr w:type="spellStart"/>
      <w:r>
        <w:t>responseContent</w:t>
      </w:r>
      <w:proofErr w:type="spellEnd"/>
      <w:r>
        <w:t>)</w:t>
      </w:r>
    </w:p>
    <w:p w14:paraId="17B610A2" w14:textId="77777777" w:rsidR="00A731C4" w:rsidRDefault="00A731C4">
      <w:pPr>
        <w:spacing w:before="240" w:after="240"/>
      </w:pPr>
    </w:p>
    <w:p w14:paraId="3EA8DD49" w14:textId="77777777" w:rsidR="00A731C4" w:rsidRDefault="00A6744E">
      <w:pPr>
        <w:spacing w:before="240" w:after="240"/>
        <w:rPr>
          <w:u w:val="single"/>
        </w:rPr>
      </w:pPr>
      <w:r>
        <w:rPr>
          <w:u w:val="single"/>
        </w:rPr>
        <w:t>Relationships, Attributes, Degrees, Participating Entities and Constraints</w:t>
      </w:r>
    </w:p>
    <w:p w14:paraId="6F3E0977" w14:textId="77777777" w:rsidR="00A731C4" w:rsidRDefault="00A731C4">
      <w:pPr>
        <w:spacing w:before="240" w:after="240"/>
      </w:pPr>
    </w:p>
    <w:p w14:paraId="39FE132A" w14:textId="77777777" w:rsidR="00A731C4" w:rsidRDefault="00A731C4">
      <w:pPr>
        <w:spacing w:before="240" w:after="240"/>
      </w:pPr>
    </w:p>
    <w:p w14:paraId="633212B0" w14:textId="77777777" w:rsidR="00A731C4" w:rsidRDefault="00A6744E">
      <w:pPr>
        <w:spacing w:before="240" w:after="240"/>
      </w:pPr>
      <w:r>
        <w:t>Sign[</w:t>
      </w:r>
      <w:proofErr w:type="spellStart"/>
      <w:r>
        <w:t>signDate</w:t>
      </w:r>
      <w:proofErr w:type="spellEnd"/>
      <w:r>
        <w:t>]: ternary relationship</w:t>
      </w:r>
    </w:p>
    <w:p w14:paraId="1303E160" w14:textId="77777777" w:rsidR="00A731C4" w:rsidRDefault="00A6744E">
      <w:pPr>
        <w:spacing w:before="240" w:after="240"/>
      </w:pPr>
      <w:r>
        <w:t>1 resident a</w:t>
      </w:r>
      <w:r>
        <w:t>nd 1 unit to 1 lease</w:t>
      </w:r>
    </w:p>
    <w:p w14:paraId="16E9E7E2" w14:textId="77777777" w:rsidR="00A731C4" w:rsidRDefault="00A6744E">
      <w:pPr>
        <w:spacing w:before="240" w:after="240"/>
      </w:pPr>
      <w:r>
        <w:t>1 resident and 1 lease to 1 unit</w:t>
      </w:r>
    </w:p>
    <w:p w14:paraId="267191EF" w14:textId="77777777" w:rsidR="00A731C4" w:rsidRDefault="00A6744E">
      <w:pPr>
        <w:spacing w:before="240" w:after="240"/>
      </w:pPr>
      <w:r>
        <w:t>1 unit and 1 lease to 1 or many residents</w:t>
      </w:r>
    </w:p>
    <w:p w14:paraId="6DF84694" w14:textId="77777777" w:rsidR="00A731C4" w:rsidRDefault="00A731C4">
      <w:pPr>
        <w:spacing w:before="240" w:after="240"/>
      </w:pPr>
    </w:p>
    <w:p w14:paraId="68B883EA" w14:textId="77777777" w:rsidR="00A731C4" w:rsidRDefault="00A6744E">
      <w:pPr>
        <w:spacing w:before="240" w:after="240"/>
      </w:pPr>
      <w:r>
        <w:t>Comment [</w:t>
      </w:r>
      <w:proofErr w:type="spellStart"/>
      <w:r>
        <w:t>commentDate</w:t>
      </w:r>
      <w:proofErr w:type="spellEnd"/>
      <w:r>
        <w:t>]: ternary relationship</w:t>
      </w:r>
    </w:p>
    <w:p w14:paraId="09A9946F" w14:textId="77777777" w:rsidR="00A731C4" w:rsidRDefault="00A6744E">
      <w:pPr>
        <w:spacing w:before="240" w:after="240"/>
      </w:pPr>
      <w:r>
        <w:t>1 reviewer and 1 review to 1 unit</w:t>
      </w:r>
    </w:p>
    <w:p w14:paraId="49B0136E" w14:textId="77777777" w:rsidR="00A731C4" w:rsidRDefault="00A6744E">
      <w:pPr>
        <w:spacing w:before="240" w:after="240"/>
      </w:pPr>
      <w:r>
        <w:t xml:space="preserve">1 reviewer and 1 unit </w:t>
      </w:r>
      <w:proofErr w:type="gramStart"/>
      <w:r>
        <w:t>to  0</w:t>
      </w:r>
      <w:proofErr w:type="gramEnd"/>
      <w:r>
        <w:t xml:space="preserve"> or many reviews</w:t>
      </w:r>
    </w:p>
    <w:p w14:paraId="02E64A24" w14:textId="77777777" w:rsidR="00A731C4" w:rsidRDefault="00A6744E">
      <w:pPr>
        <w:spacing w:before="240" w:after="240"/>
      </w:pPr>
      <w:r>
        <w:t>1 unit and 1 review to 1 reviewer</w:t>
      </w:r>
    </w:p>
    <w:p w14:paraId="57B6FF20" w14:textId="77777777" w:rsidR="00A731C4" w:rsidRDefault="00A731C4">
      <w:pPr>
        <w:spacing w:before="240" w:after="240"/>
      </w:pPr>
    </w:p>
    <w:p w14:paraId="22664360" w14:textId="77777777" w:rsidR="00A731C4" w:rsidRDefault="00A6744E">
      <w:pPr>
        <w:spacing w:before="240" w:after="240"/>
      </w:pPr>
      <w:r>
        <w:t>Manage: binary relationship</w:t>
      </w:r>
    </w:p>
    <w:p w14:paraId="48336EB3" w14:textId="77777777" w:rsidR="00A731C4" w:rsidRDefault="00A6744E">
      <w:pPr>
        <w:spacing w:before="240" w:after="240"/>
      </w:pPr>
      <w:r>
        <w:t>1 owner to 1 or many units</w:t>
      </w:r>
    </w:p>
    <w:p w14:paraId="782AA509" w14:textId="77777777" w:rsidR="00A731C4" w:rsidRDefault="00A6744E">
      <w:pPr>
        <w:spacing w:before="240" w:after="240"/>
      </w:pPr>
      <w:r>
        <w:lastRenderedPageBreak/>
        <w:t>1 unit to 1 owner</w:t>
      </w:r>
    </w:p>
    <w:p w14:paraId="170A4C93" w14:textId="77777777" w:rsidR="00A731C4" w:rsidRDefault="00A731C4">
      <w:pPr>
        <w:spacing w:before="240" w:after="240"/>
      </w:pPr>
    </w:p>
    <w:p w14:paraId="01285216" w14:textId="77777777" w:rsidR="00A731C4" w:rsidRDefault="00A6744E">
      <w:pPr>
        <w:spacing w:before="240" w:after="240"/>
      </w:pPr>
      <w:r>
        <w:t>Reply: binary relationship</w:t>
      </w:r>
    </w:p>
    <w:p w14:paraId="02E1CFB1" w14:textId="77777777" w:rsidR="00A731C4" w:rsidRDefault="00A6744E">
      <w:pPr>
        <w:spacing w:before="240" w:after="240"/>
      </w:pPr>
      <w:r>
        <w:t>1 review to 0 or many responses</w:t>
      </w:r>
    </w:p>
    <w:p w14:paraId="2BE96789" w14:textId="77777777" w:rsidR="00A731C4" w:rsidRDefault="00A6744E">
      <w:pPr>
        <w:spacing w:before="240" w:after="240"/>
      </w:pPr>
      <w:r>
        <w:t>1 response to 1 review</w:t>
      </w:r>
    </w:p>
    <w:p w14:paraId="3435B485" w14:textId="77777777" w:rsidR="00A731C4" w:rsidRDefault="00A6744E">
      <w:pPr>
        <w:pStyle w:val="Heading1"/>
        <w:keepNext w:val="0"/>
        <w:keepLines w:val="0"/>
        <w:spacing w:before="480"/>
        <w:rPr>
          <w:b/>
          <w:sz w:val="28"/>
          <w:szCs w:val="28"/>
        </w:rPr>
      </w:pPr>
      <w:bookmarkStart w:id="7" w:name="_b1aq6u3dnvjx" w:colFirst="0" w:colLast="0"/>
      <w:bookmarkEnd w:id="7"/>
      <w:r>
        <w:rPr>
          <w:b/>
          <w:sz w:val="28"/>
          <w:szCs w:val="28"/>
        </w:rPr>
        <w:t>ER Diagram:</w:t>
      </w:r>
    </w:p>
    <w:p w14:paraId="0B5B10EC" w14:textId="77777777" w:rsidR="00A731C4" w:rsidRDefault="00A6744E">
      <w:r>
        <w:rPr>
          <w:noProof/>
        </w:rPr>
        <w:drawing>
          <wp:inline distT="114300" distB="114300" distL="114300" distR="114300" wp14:anchorId="5299C787" wp14:editId="708862E0">
            <wp:extent cx="5385836" cy="32830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385836" cy="3283079"/>
                    </a:xfrm>
                    <a:prstGeom prst="rect">
                      <a:avLst/>
                    </a:prstGeom>
                    <a:ln/>
                  </pic:spPr>
                </pic:pic>
              </a:graphicData>
            </a:graphic>
          </wp:inline>
        </w:drawing>
      </w:r>
    </w:p>
    <w:p w14:paraId="3FA4EB37" w14:textId="77777777" w:rsidR="00A731C4" w:rsidRDefault="00A6744E">
      <w:pPr>
        <w:pStyle w:val="Heading1"/>
        <w:keepNext w:val="0"/>
        <w:keepLines w:val="0"/>
        <w:spacing w:before="480"/>
        <w:rPr>
          <w:b/>
          <w:sz w:val="28"/>
          <w:szCs w:val="28"/>
        </w:rPr>
      </w:pPr>
      <w:bookmarkStart w:id="8" w:name="_eg5rf97gg7cd" w:colFirst="0" w:colLast="0"/>
      <w:bookmarkEnd w:id="8"/>
      <w:r>
        <w:rPr>
          <w:b/>
          <w:sz w:val="28"/>
          <w:szCs w:val="28"/>
        </w:rPr>
        <w:t>Relatio</w:t>
      </w:r>
      <w:r>
        <w:rPr>
          <w:b/>
          <w:sz w:val="28"/>
          <w:szCs w:val="28"/>
        </w:rPr>
        <w:t>ns:</w:t>
      </w:r>
    </w:p>
    <w:p w14:paraId="18F653AF" w14:textId="2450A2E4" w:rsidR="008C18E6" w:rsidRDefault="008C18E6">
      <w:pPr>
        <w:spacing w:before="240" w:after="240"/>
      </w:pPr>
      <w:r>
        <w:t>Owner (</w:t>
      </w:r>
      <w:proofErr w:type="spellStart"/>
      <w:r>
        <w:rPr>
          <w:b/>
          <w:u w:val="single"/>
        </w:rPr>
        <w:t>ownerId</w:t>
      </w:r>
      <w:proofErr w:type="spellEnd"/>
      <w:r>
        <w:t xml:space="preserve">, </w:t>
      </w:r>
      <w:proofErr w:type="spellStart"/>
      <w:r>
        <w:t>ownerFName</w:t>
      </w:r>
      <w:proofErr w:type="spellEnd"/>
      <w:r>
        <w:t xml:space="preserve">, </w:t>
      </w:r>
      <w:proofErr w:type="spellStart"/>
      <w:r>
        <w:t>ownerMInit</w:t>
      </w:r>
      <w:proofErr w:type="spellEnd"/>
      <w:r>
        <w:t xml:space="preserve">, </w:t>
      </w:r>
      <w:proofErr w:type="spellStart"/>
      <w:r>
        <w:t>ownerLName</w:t>
      </w:r>
      <w:proofErr w:type="spellEnd"/>
      <w:r>
        <w:t>)</w:t>
      </w:r>
    </w:p>
    <w:p w14:paraId="34E06506" w14:textId="27F5BA3C" w:rsidR="00A731C4" w:rsidRDefault="00A6744E">
      <w:pPr>
        <w:spacing w:before="240" w:after="240"/>
      </w:pPr>
      <w:r>
        <w:t>Unit (</w:t>
      </w:r>
      <w:proofErr w:type="spellStart"/>
      <w:r>
        <w:rPr>
          <w:b/>
          <w:u w:val="single"/>
        </w:rPr>
        <w:t>unitId</w:t>
      </w:r>
      <w:proofErr w:type="spellEnd"/>
      <w:r>
        <w:t xml:space="preserve">, </w:t>
      </w:r>
      <w:proofErr w:type="spellStart"/>
      <w:r>
        <w:t>unitName</w:t>
      </w:r>
      <w:proofErr w:type="spellEnd"/>
      <w:r>
        <w:t xml:space="preserve">, </w:t>
      </w:r>
      <w:proofErr w:type="spellStart"/>
      <w:r>
        <w:t>unitStreet</w:t>
      </w:r>
      <w:proofErr w:type="spellEnd"/>
      <w:r>
        <w:t xml:space="preserve">, </w:t>
      </w:r>
      <w:proofErr w:type="spellStart"/>
      <w:r>
        <w:t>unitCity</w:t>
      </w:r>
      <w:proofErr w:type="spellEnd"/>
      <w:r>
        <w:t xml:space="preserve">, </w:t>
      </w:r>
      <w:proofErr w:type="spellStart"/>
      <w:r>
        <w:t>unitState</w:t>
      </w:r>
      <w:proofErr w:type="spellEnd"/>
      <w:r>
        <w:rPr>
          <w:sz w:val="18"/>
          <w:szCs w:val="18"/>
        </w:rPr>
        <w:t>,</w:t>
      </w:r>
      <w:r>
        <w:t xml:space="preserve"> </w:t>
      </w:r>
      <w:proofErr w:type="spellStart"/>
      <w:r>
        <w:t>unitZipCode</w:t>
      </w:r>
      <w:proofErr w:type="spellEnd"/>
      <w:r>
        <w:t xml:space="preserve">, </w:t>
      </w:r>
      <w:proofErr w:type="spellStart"/>
      <w:r>
        <w:t>unitType</w:t>
      </w:r>
      <w:proofErr w:type="spellEnd"/>
      <w:r>
        <w:t xml:space="preserve">, </w:t>
      </w:r>
      <w:proofErr w:type="spellStart"/>
      <w:r>
        <w:t>unitDistance</w:t>
      </w:r>
      <w:proofErr w:type="spellEnd"/>
      <w:r>
        <w:t xml:space="preserve">, </w:t>
      </w:r>
      <w:proofErr w:type="spellStart"/>
      <w:r>
        <w:rPr>
          <w:i/>
        </w:rPr>
        <w:t>ownerId</w:t>
      </w:r>
      <w:proofErr w:type="spellEnd"/>
      <w:r>
        <w:t>)</w:t>
      </w:r>
    </w:p>
    <w:p w14:paraId="1F9076A4" w14:textId="77777777" w:rsidR="00A731C4" w:rsidRDefault="00A6744E">
      <w:pPr>
        <w:spacing w:before="240" w:after="240"/>
      </w:pPr>
      <w:proofErr w:type="spellStart"/>
      <w:r>
        <w:t>Unit_Utilities</w:t>
      </w:r>
      <w:proofErr w:type="spellEnd"/>
      <w:r>
        <w:t xml:space="preserve"> (</w:t>
      </w:r>
      <w:proofErr w:type="spellStart"/>
      <w:r>
        <w:rPr>
          <w:b/>
          <w:i/>
          <w:u w:val="single"/>
        </w:rPr>
        <w:t>unitId</w:t>
      </w:r>
      <w:proofErr w:type="spellEnd"/>
      <w:r>
        <w:t xml:space="preserve">, </w:t>
      </w:r>
      <w:proofErr w:type="spellStart"/>
      <w:r>
        <w:rPr>
          <w:b/>
          <w:u w:val="single"/>
        </w:rPr>
        <w:t>unitUtilities</w:t>
      </w:r>
      <w:proofErr w:type="spellEnd"/>
      <w:r>
        <w:t>)</w:t>
      </w:r>
    </w:p>
    <w:p w14:paraId="7C0A0099" w14:textId="77777777" w:rsidR="00A731C4" w:rsidRDefault="00A6744E">
      <w:pPr>
        <w:spacing w:before="240" w:after="240"/>
      </w:pPr>
      <w:proofErr w:type="spellStart"/>
      <w:r>
        <w:t>Owner_Phone</w:t>
      </w:r>
      <w:proofErr w:type="spellEnd"/>
      <w:r>
        <w:t xml:space="preserve"> (</w:t>
      </w:r>
      <w:proofErr w:type="spellStart"/>
      <w:r>
        <w:rPr>
          <w:b/>
          <w:i/>
          <w:u w:val="single"/>
        </w:rPr>
        <w:t>ownerId</w:t>
      </w:r>
      <w:proofErr w:type="spellEnd"/>
      <w:r>
        <w:t xml:space="preserve">, </w:t>
      </w:r>
      <w:proofErr w:type="spellStart"/>
      <w:r>
        <w:rPr>
          <w:b/>
          <w:u w:val="single"/>
        </w:rPr>
        <w:t>ownerPhone</w:t>
      </w:r>
      <w:proofErr w:type="spellEnd"/>
      <w:r>
        <w:t>)</w:t>
      </w:r>
    </w:p>
    <w:p w14:paraId="26C5D7E8" w14:textId="77777777" w:rsidR="00A731C4" w:rsidRDefault="00A6744E">
      <w:pPr>
        <w:spacing w:before="240" w:after="240"/>
      </w:pPr>
      <w:r>
        <w:t>Lease (</w:t>
      </w:r>
      <w:proofErr w:type="spellStart"/>
      <w:r>
        <w:rPr>
          <w:b/>
          <w:u w:val="single"/>
        </w:rPr>
        <w:t>leaseId</w:t>
      </w:r>
      <w:proofErr w:type="spellEnd"/>
      <w:r>
        <w:t xml:space="preserve">, </w:t>
      </w:r>
      <w:proofErr w:type="spellStart"/>
      <w:r>
        <w:t>leaseDur</w:t>
      </w:r>
      <w:r>
        <w:t>ation</w:t>
      </w:r>
      <w:proofErr w:type="spellEnd"/>
      <w:r>
        <w:t xml:space="preserve">, </w:t>
      </w:r>
      <w:proofErr w:type="spellStart"/>
      <w:r>
        <w:t>leaseArea</w:t>
      </w:r>
      <w:proofErr w:type="spellEnd"/>
      <w:r>
        <w:t xml:space="preserve">, </w:t>
      </w:r>
      <w:proofErr w:type="spellStart"/>
      <w:r>
        <w:t>leasePrice</w:t>
      </w:r>
      <w:proofErr w:type="spellEnd"/>
      <w:r>
        <w:t xml:space="preserve">, </w:t>
      </w:r>
      <w:proofErr w:type="spellStart"/>
      <w:r>
        <w:t>leaseBedroom</w:t>
      </w:r>
      <w:proofErr w:type="spellEnd"/>
      <w:r>
        <w:t xml:space="preserve">, </w:t>
      </w:r>
      <w:proofErr w:type="spellStart"/>
      <w:r>
        <w:t>leaseBathroom</w:t>
      </w:r>
      <w:proofErr w:type="spellEnd"/>
      <w:r>
        <w:t>)</w:t>
      </w:r>
    </w:p>
    <w:p w14:paraId="0EF8AF88" w14:textId="77777777" w:rsidR="00A731C4" w:rsidRDefault="00A6744E">
      <w:pPr>
        <w:spacing w:before="240" w:after="240"/>
      </w:pPr>
      <w:r>
        <w:lastRenderedPageBreak/>
        <w:t>Resident (</w:t>
      </w:r>
      <w:proofErr w:type="spellStart"/>
      <w:r>
        <w:rPr>
          <w:b/>
          <w:u w:val="single"/>
        </w:rPr>
        <w:t>residentId</w:t>
      </w:r>
      <w:proofErr w:type="spellEnd"/>
      <w:r>
        <w:t xml:space="preserve">, </w:t>
      </w:r>
      <w:proofErr w:type="spellStart"/>
      <w:r>
        <w:t>residentFName</w:t>
      </w:r>
      <w:proofErr w:type="spellEnd"/>
      <w:r>
        <w:t xml:space="preserve">, </w:t>
      </w:r>
      <w:proofErr w:type="spellStart"/>
      <w:r>
        <w:t>residentMInit</w:t>
      </w:r>
      <w:proofErr w:type="spellEnd"/>
      <w:r>
        <w:t xml:space="preserve">, </w:t>
      </w:r>
      <w:proofErr w:type="spellStart"/>
      <w:r>
        <w:t>residentLName</w:t>
      </w:r>
      <w:proofErr w:type="spellEnd"/>
      <w:r>
        <w:t xml:space="preserve">, </w:t>
      </w:r>
      <w:proofErr w:type="spellStart"/>
      <w:r>
        <w:t>residentGender</w:t>
      </w:r>
      <w:proofErr w:type="spellEnd"/>
      <w:r>
        <w:t xml:space="preserve">, </w:t>
      </w:r>
      <w:proofErr w:type="spellStart"/>
      <w:r>
        <w:t>residentAge</w:t>
      </w:r>
      <w:proofErr w:type="spellEnd"/>
      <w:r>
        <w:t xml:space="preserve">, </w:t>
      </w:r>
      <w:proofErr w:type="spellStart"/>
      <w:r>
        <w:t>residentCitizenship</w:t>
      </w:r>
      <w:proofErr w:type="spellEnd"/>
      <w:r>
        <w:t>)</w:t>
      </w:r>
    </w:p>
    <w:p w14:paraId="7572BC7C" w14:textId="77777777" w:rsidR="00A731C4" w:rsidRDefault="00A6744E">
      <w:pPr>
        <w:spacing w:before="240" w:after="240"/>
      </w:pPr>
      <w:r>
        <w:t>Reviewer (</w:t>
      </w:r>
      <w:proofErr w:type="spellStart"/>
      <w:r>
        <w:rPr>
          <w:b/>
          <w:u w:val="single"/>
        </w:rPr>
        <w:t>reviewerId</w:t>
      </w:r>
      <w:proofErr w:type="spellEnd"/>
      <w:r>
        <w:t xml:space="preserve">, </w:t>
      </w:r>
      <w:proofErr w:type="spellStart"/>
      <w:r>
        <w:t>reviewerFName</w:t>
      </w:r>
      <w:proofErr w:type="spellEnd"/>
      <w:r>
        <w:t xml:space="preserve">, </w:t>
      </w:r>
      <w:proofErr w:type="spellStart"/>
      <w:r>
        <w:t>reviewerMInit</w:t>
      </w:r>
      <w:proofErr w:type="spellEnd"/>
      <w:r>
        <w:t xml:space="preserve">, </w:t>
      </w:r>
      <w:proofErr w:type="spellStart"/>
      <w:r>
        <w:t>reviewerLName</w:t>
      </w:r>
      <w:proofErr w:type="spellEnd"/>
      <w:r>
        <w:t>)</w:t>
      </w:r>
    </w:p>
    <w:p w14:paraId="4DB5D735" w14:textId="77777777" w:rsidR="00A731C4" w:rsidRDefault="00A6744E">
      <w:pPr>
        <w:spacing w:before="240" w:after="240"/>
      </w:pPr>
      <w:r>
        <w:t>Review (</w:t>
      </w:r>
      <w:proofErr w:type="spellStart"/>
      <w:r>
        <w:rPr>
          <w:b/>
          <w:u w:val="single"/>
        </w:rPr>
        <w:t>reviewId</w:t>
      </w:r>
      <w:proofErr w:type="spellEnd"/>
      <w:r>
        <w:t xml:space="preserve">, </w:t>
      </w:r>
      <w:proofErr w:type="spellStart"/>
      <w:r>
        <w:t>reviewRate</w:t>
      </w:r>
      <w:proofErr w:type="spellEnd"/>
      <w:r>
        <w:t xml:space="preserve">, </w:t>
      </w:r>
      <w:proofErr w:type="spellStart"/>
      <w:r>
        <w:t>reviewContent</w:t>
      </w:r>
      <w:proofErr w:type="spellEnd"/>
      <w:r>
        <w:t>)</w:t>
      </w:r>
    </w:p>
    <w:p w14:paraId="540DF753" w14:textId="77777777" w:rsidR="00A731C4" w:rsidRDefault="00A6744E">
      <w:pPr>
        <w:spacing w:before="240" w:after="240"/>
      </w:pPr>
      <w:r>
        <w:t>Response (</w:t>
      </w:r>
      <w:proofErr w:type="spellStart"/>
      <w:r>
        <w:rPr>
          <w:b/>
          <w:i/>
          <w:u w:val="single"/>
        </w:rPr>
        <w:t>reviewId</w:t>
      </w:r>
      <w:proofErr w:type="spellEnd"/>
      <w:r>
        <w:t xml:space="preserve">, </w:t>
      </w:r>
      <w:proofErr w:type="spellStart"/>
      <w:r>
        <w:rPr>
          <w:b/>
          <w:u w:val="single"/>
        </w:rPr>
        <w:t>responseId</w:t>
      </w:r>
      <w:proofErr w:type="spellEnd"/>
      <w:r>
        <w:t xml:space="preserve">, responder, </w:t>
      </w:r>
      <w:proofErr w:type="spellStart"/>
      <w:r>
        <w:t>resp</w:t>
      </w:r>
      <w:r>
        <w:t>onseContent</w:t>
      </w:r>
      <w:proofErr w:type="spellEnd"/>
      <w:r>
        <w:t xml:space="preserve">, </w:t>
      </w:r>
      <w:proofErr w:type="spellStart"/>
      <w:r>
        <w:t>replyDate</w:t>
      </w:r>
      <w:proofErr w:type="spellEnd"/>
      <w:r>
        <w:t>)</w:t>
      </w:r>
    </w:p>
    <w:p w14:paraId="36D61AA6" w14:textId="77777777" w:rsidR="00A731C4" w:rsidRDefault="00A6744E">
      <w:pPr>
        <w:spacing w:before="240" w:after="240"/>
      </w:pPr>
      <w:r>
        <w:t>Sign (</w:t>
      </w:r>
      <w:proofErr w:type="spellStart"/>
      <w:r>
        <w:rPr>
          <w:b/>
          <w:i/>
          <w:u w:val="single"/>
        </w:rPr>
        <w:t>residentId</w:t>
      </w:r>
      <w:proofErr w:type="spellEnd"/>
      <w:r>
        <w:t xml:space="preserve">, </w:t>
      </w:r>
      <w:proofErr w:type="spellStart"/>
      <w:r>
        <w:rPr>
          <w:i/>
        </w:rPr>
        <w:t>leaseId</w:t>
      </w:r>
      <w:proofErr w:type="spellEnd"/>
      <w:r>
        <w:t>,</w:t>
      </w:r>
      <w:r>
        <w:rPr>
          <w:i/>
        </w:rPr>
        <w:t xml:space="preserve"> </w:t>
      </w:r>
      <w:proofErr w:type="spellStart"/>
      <w:r>
        <w:rPr>
          <w:i/>
        </w:rPr>
        <w:t>unitId</w:t>
      </w:r>
      <w:proofErr w:type="spellEnd"/>
      <w:r>
        <w:t xml:space="preserve">, </w:t>
      </w:r>
      <w:proofErr w:type="spellStart"/>
      <w:r>
        <w:t>signDate</w:t>
      </w:r>
      <w:proofErr w:type="spellEnd"/>
      <w:r>
        <w:t>)</w:t>
      </w:r>
    </w:p>
    <w:p w14:paraId="4EC91092" w14:textId="4485D860" w:rsidR="00A731C4" w:rsidRDefault="00A6744E">
      <w:pPr>
        <w:spacing w:before="240" w:after="240"/>
      </w:pPr>
      <w:r>
        <w:t>Comment (</w:t>
      </w:r>
      <w:proofErr w:type="spellStart"/>
      <w:r>
        <w:rPr>
          <w:b/>
          <w:i/>
          <w:u w:val="single"/>
        </w:rPr>
        <w:t>reviewId</w:t>
      </w:r>
      <w:proofErr w:type="spellEnd"/>
      <w:r>
        <w:t>,</w:t>
      </w:r>
      <w:r w:rsidR="008C18E6">
        <w:t xml:space="preserve"> </w:t>
      </w:r>
      <w:proofErr w:type="spellStart"/>
      <w:r>
        <w:rPr>
          <w:i/>
        </w:rPr>
        <w:t>unitId</w:t>
      </w:r>
      <w:proofErr w:type="spellEnd"/>
      <w:r>
        <w:t xml:space="preserve">, </w:t>
      </w:r>
      <w:proofErr w:type="spellStart"/>
      <w:r>
        <w:rPr>
          <w:i/>
        </w:rPr>
        <w:t>reviewerId</w:t>
      </w:r>
      <w:proofErr w:type="spellEnd"/>
      <w:r>
        <w:t xml:space="preserve">, </w:t>
      </w:r>
      <w:proofErr w:type="spellStart"/>
      <w:r>
        <w:t>commentDate</w:t>
      </w:r>
      <w:proofErr w:type="spellEnd"/>
      <w:r>
        <w:t>)</w:t>
      </w:r>
    </w:p>
    <w:p w14:paraId="128D88B5" w14:textId="77777777" w:rsidR="00A731C4" w:rsidRDefault="00A6744E">
      <w:pPr>
        <w:spacing w:before="240" w:after="240"/>
      </w:pPr>
      <w:r>
        <w:t xml:space="preserve"> </w:t>
      </w:r>
    </w:p>
    <w:p w14:paraId="5AC24F29" w14:textId="77777777" w:rsidR="00A731C4" w:rsidRDefault="00A6744E">
      <w:pPr>
        <w:spacing w:before="240" w:after="240"/>
        <w:rPr>
          <w:b/>
          <w:sz w:val="28"/>
          <w:szCs w:val="28"/>
        </w:rPr>
      </w:pPr>
      <w:r>
        <w:rPr>
          <w:b/>
          <w:sz w:val="28"/>
          <w:szCs w:val="28"/>
        </w:rPr>
        <w:t>Business rules:</w:t>
      </w:r>
    </w:p>
    <w:p w14:paraId="6B63B5B4" w14:textId="77777777" w:rsidR="00A731C4" w:rsidRDefault="00A6744E">
      <w:pPr>
        <w:spacing w:before="240" w:after="240"/>
      </w:pPr>
      <w:r>
        <w:t>[R1] When Owner information is changed or deleted, the corresponding owned unit information should be changed or deleted accordingly</w:t>
      </w:r>
    </w:p>
    <w:p w14:paraId="6B3EA41D" w14:textId="77777777" w:rsidR="00A731C4" w:rsidRDefault="00A6744E">
      <w:pPr>
        <w:spacing w:before="240" w:after="240"/>
      </w:pPr>
      <w:r>
        <w:t>[R2] When Owner information is changed or deleted, the owner’s phone numbers should be changed or deleted accordingly</w:t>
      </w:r>
    </w:p>
    <w:p w14:paraId="5D2AD1C3" w14:textId="77777777" w:rsidR="00A731C4" w:rsidRDefault="00A6744E">
      <w:pPr>
        <w:spacing w:before="240" w:after="240"/>
      </w:pPr>
      <w:r>
        <w:t xml:space="preserve">[R3] </w:t>
      </w:r>
      <w:r>
        <w:t>When a lease is signed by a resident, for a unit, the information of the resident cannot be deleted but can be changed accordingly</w:t>
      </w:r>
    </w:p>
    <w:p w14:paraId="4EBE0EF7" w14:textId="77777777" w:rsidR="00A731C4" w:rsidRDefault="00A6744E">
      <w:pPr>
        <w:spacing w:before="240" w:after="240"/>
      </w:pPr>
      <w:r>
        <w:t>[R4] When a lease is signed by a resident, for a unit, the unit, and the lease agreement cannot be changed or deleted</w:t>
      </w:r>
    </w:p>
    <w:p w14:paraId="6C50ED7F" w14:textId="77777777" w:rsidR="00A731C4" w:rsidRDefault="00A6744E">
      <w:pPr>
        <w:spacing w:before="240" w:after="240"/>
      </w:pPr>
      <w:r>
        <w:t>[R5] Wh</w:t>
      </w:r>
      <w:r>
        <w:t>en the information of the unit is changed or deleted, the information regarding the unit utilities should be changed or deleted accordingly</w:t>
      </w:r>
    </w:p>
    <w:p w14:paraId="77B4242F" w14:textId="77777777" w:rsidR="00A731C4" w:rsidRDefault="00A6744E">
      <w:pPr>
        <w:spacing w:before="240" w:after="240"/>
      </w:pPr>
      <w:r>
        <w:t>[R6] When the information of a review is changed or deleted, the information of the response to the review should al</w:t>
      </w:r>
      <w:r>
        <w:t>so be changed or deleted</w:t>
      </w:r>
    </w:p>
    <w:p w14:paraId="54DD1370" w14:textId="77777777" w:rsidR="00A731C4" w:rsidRDefault="00A6744E">
      <w:pPr>
        <w:spacing w:before="240" w:after="240"/>
      </w:pPr>
      <w:r>
        <w:t>[R7] When the information of a review is changed or deleted, the information of the comments on the review should also be changed or deleted accordingly.</w:t>
      </w:r>
    </w:p>
    <w:p w14:paraId="403F8CF9" w14:textId="77777777" w:rsidR="00A731C4" w:rsidRDefault="00A6744E">
      <w:pPr>
        <w:spacing w:before="240" w:after="240"/>
      </w:pPr>
      <w:r>
        <w:t>[R8] When the information of a unit is changed or deleted, the comments about</w:t>
      </w:r>
      <w:r>
        <w:t xml:space="preserve"> the unit should also be changed or deleted</w:t>
      </w:r>
    </w:p>
    <w:p w14:paraId="61100BC4" w14:textId="77777777" w:rsidR="00A731C4" w:rsidRDefault="00A6744E">
      <w:pPr>
        <w:spacing w:before="240" w:after="240"/>
      </w:pPr>
      <w:r>
        <w:t>[R9] When the information of a reviewer is changed or deleted, the comments from the reviewer should also be changed or deleted</w:t>
      </w:r>
    </w:p>
    <w:p w14:paraId="3FA039D7" w14:textId="77777777" w:rsidR="00A731C4" w:rsidRDefault="00A731C4">
      <w:pPr>
        <w:spacing w:before="240" w:after="240"/>
      </w:pPr>
    </w:p>
    <w:p w14:paraId="1BA2DD07" w14:textId="06C41EA6" w:rsidR="00A731C4" w:rsidRDefault="00A6744E" w:rsidP="00A6744E">
      <w:pPr>
        <w:spacing w:before="240" w:after="240"/>
      </w:pPr>
      <w:r>
        <w:t xml:space="preserve"> </w:t>
      </w:r>
    </w:p>
    <w:p w14:paraId="52062830" w14:textId="77777777" w:rsidR="00A731C4" w:rsidRDefault="00A6744E">
      <w:pPr>
        <w:pStyle w:val="Heading1"/>
        <w:keepNext w:val="0"/>
        <w:keepLines w:val="0"/>
        <w:spacing w:before="480"/>
        <w:rPr>
          <w:b/>
          <w:sz w:val="28"/>
          <w:szCs w:val="28"/>
        </w:rPr>
      </w:pPr>
      <w:bookmarkStart w:id="9" w:name="_p2d3zi98g26k" w:colFirst="0" w:colLast="0"/>
      <w:bookmarkEnd w:id="9"/>
      <w:r>
        <w:rPr>
          <w:b/>
          <w:sz w:val="28"/>
          <w:szCs w:val="28"/>
        </w:rPr>
        <w:lastRenderedPageBreak/>
        <w:t>R</w:t>
      </w:r>
      <w:r>
        <w:rPr>
          <w:b/>
          <w:sz w:val="28"/>
          <w:szCs w:val="28"/>
        </w:rPr>
        <w:t>eferential integrities:</w:t>
      </w:r>
    </w:p>
    <w:p w14:paraId="5140A0B0" w14:textId="77777777" w:rsidR="00A731C4" w:rsidRDefault="00A6744E">
      <w:pPr>
        <w:spacing w:before="240" w:after="240"/>
      </w:pPr>
      <w:r>
        <w:t xml:space="preserve"> </w:t>
      </w:r>
    </w:p>
    <w:tbl>
      <w:tblPr>
        <w:tblStyle w:val="a"/>
        <w:tblW w:w="10425" w:type="dxa"/>
        <w:tblInd w:w="-425" w:type="dxa"/>
        <w:tblBorders>
          <w:top w:val="nil"/>
          <w:left w:val="nil"/>
          <w:bottom w:val="nil"/>
          <w:right w:val="nil"/>
          <w:insideH w:val="nil"/>
          <w:insideV w:val="nil"/>
        </w:tblBorders>
        <w:tblLayout w:type="fixed"/>
        <w:tblLook w:val="0600" w:firstRow="0" w:lastRow="0" w:firstColumn="0" w:lastColumn="0" w:noHBand="1" w:noVBand="1"/>
      </w:tblPr>
      <w:tblGrid>
        <w:gridCol w:w="1260"/>
        <w:gridCol w:w="1425"/>
        <w:gridCol w:w="1410"/>
        <w:gridCol w:w="1485"/>
        <w:gridCol w:w="930"/>
        <w:gridCol w:w="1440"/>
        <w:gridCol w:w="1020"/>
        <w:gridCol w:w="1455"/>
      </w:tblGrid>
      <w:tr w:rsidR="00A731C4" w14:paraId="5D155F97" w14:textId="77777777">
        <w:trPr>
          <w:trHeight w:val="1340"/>
        </w:trPr>
        <w:tc>
          <w:tcPr>
            <w:tcW w:w="1260" w:type="dxa"/>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37616551" w14:textId="77777777" w:rsidR="00A731C4" w:rsidRDefault="00A6744E">
            <w:pPr>
              <w:spacing w:before="240" w:after="240"/>
              <w:ind w:left="100"/>
            </w:pPr>
            <w:r>
              <w:t>Relation</w:t>
            </w:r>
          </w:p>
        </w:tc>
        <w:tc>
          <w:tcPr>
            <w:tcW w:w="1425"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14:paraId="2E78A50D" w14:textId="77777777" w:rsidR="00A731C4" w:rsidRDefault="00A6744E">
            <w:pPr>
              <w:spacing w:before="240" w:after="240"/>
              <w:ind w:left="100"/>
            </w:pPr>
            <w:r>
              <w:t>Foreign Key</w:t>
            </w:r>
          </w:p>
        </w:tc>
        <w:tc>
          <w:tcPr>
            <w:tcW w:w="141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14:paraId="6560A848" w14:textId="77777777" w:rsidR="00A731C4" w:rsidRDefault="00A6744E">
            <w:pPr>
              <w:spacing w:before="240" w:after="240"/>
              <w:ind w:left="100"/>
            </w:pPr>
            <w:r>
              <w:t>Base Relation</w:t>
            </w:r>
          </w:p>
        </w:tc>
        <w:tc>
          <w:tcPr>
            <w:tcW w:w="1485"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14:paraId="4824B3B6" w14:textId="77777777" w:rsidR="00A731C4" w:rsidRDefault="00A6744E">
            <w:pPr>
              <w:spacing w:before="240" w:after="240"/>
              <w:ind w:left="100"/>
            </w:pPr>
            <w:r>
              <w:t>Primary Key</w:t>
            </w:r>
          </w:p>
        </w:tc>
        <w:tc>
          <w:tcPr>
            <w:tcW w:w="93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14:paraId="430F39FD" w14:textId="77777777" w:rsidR="00A731C4" w:rsidRDefault="00A6744E">
            <w:pPr>
              <w:spacing w:before="240" w:after="240"/>
              <w:ind w:left="100"/>
            </w:pPr>
            <w:r>
              <w:t>Business Rule</w:t>
            </w:r>
          </w:p>
        </w:tc>
        <w:tc>
          <w:tcPr>
            <w:tcW w:w="144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14:paraId="3A3075D4" w14:textId="77777777" w:rsidR="00A731C4" w:rsidRDefault="00A6744E">
            <w:pPr>
              <w:spacing w:before="240" w:after="240"/>
              <w:ind w:left="100"/>
            </w:pPr>
            <w:r>
              <w:t>Constraint: ON DELETE</w:t>
            </w:r>
          </w:p>
        </w:tc>
        <w:tc>
          <w:tcPr>
            <w:tcW w:w="1020" w:type="dxa"/>
            <w:tcBorders>
              <w:top w:val="single" w:sz="12" w:space="0" w:color="000000"/>
              <w:left w:val="nil"/>
              <w:bottom w:val="single" w:sz="12" w:space="0" w:color="000000"/>
              <w:right w:val="single" w:sz="8" w:space="0" w:color="000000"/>
            </w:tcBorders>
            <w:tcMar>
              <w:top w:w="100" w:type="dxa"/>
              <w:left w:w="100" w:type="dxa"/>
              <w:bottom w:w="100" w:type="dxa"/>
              <w:right w:w="100" w:type="dxa"/>
            </w:tcMar>
          </w:tcPr>
          <w:p w14:paraId="70251477" w14:textId="77777777" w:rsidR="00A731C4" w:rsidRDefault="00A6744E">
            <w:pPr>
              <w:spacing w:before="240" w:after="240"/>
              <w:ind w:left="100"/>
            </w:pPr>
            <w:r>
              <w:t>Business Rule</w:t>
            </w:r>
          </w:p>
        </w:tc>
        <w:tc>
          <w:tcPr>
            <w:tcW w:w="145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598EF9E3" w14:textId="77777777" w:rsidR="00A731C4" w:rsidRDefault="00A6744E">
            <w:pPr>
              <w:spacing w:before="240" w:after="240"/>
              <w:ind w:left="100"/>
            </w:pPr>
            <w:r>
              <w:t>Constraint: ON UPDATE</w:t>
            </w:r>
          </w:p>
        </w:tc>
      </w:tr>
      <w:tr w:rsidR="00A731C4" w14:paraId="3419C807"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80113CD" w14:textId="77777777" w:rsidR="00A731C4" w:rsidRDefault="00A6744E">
            <w:pPr>
              <w:spacing w:before="240" w:after="240"/>
              <w:ind w:left="100"/>
            </w:pPr>
            <w:r>
              <w:t>Unit</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7C61612E" w14:textId="77777777" w:rsidR="00A731C4" w:rsidRDefault="00A6744E">
            <w:pPr>
              <w:spacing w:before="240" w:after="240"/>
              <w:ind w:left="100"/>
            </w:pPr>
            <w:proofErr w:type="spellStart"/>
            <w:r>
              <w:t>ownerId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3EDA2D61" w14:textId="77777777" w:rsidR="00A731C4" w:rsidRDefault="00A6744E">
            <w:pPr>
              <w:spacing w:before="240" w:after="240"/>
              <w:ind w:left="100"/>
            </w:pPr>
            <w:r>
              <w:t>Owner</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530BABE4" w14:textId="77777777" w:rsidR="00A731C4" w:rsidRDefault="00A6744E">
            <w:pPr>
              <w:spacing w:before="240" w:after="240"/>
              <w:ind w:left="100"/>
            </w:pPr>
            <w:proofErr w:type="spellStart"/>
            <w:r>
              <w:t>ownerId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01CE38E0" w14:textId="77777777" w:rsidR="00A731C4" w:rsidRDefault="00A6744E">
            <w:pPr>
              <w:spacing w:before="240" w:after="240"/>
              <w:ind w:left="100"/>
            </w:pPr>
            <w:r>
              <w:t>R1</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5F68A431"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4C6FDC32" w14:textId="77777777" w:rsidR="00A731C4" w:rsidRDefault="00A6744E">
            <w:pPr>
              <w:spacing w:before="240" w:after="240"/>
              <w:ind w:left="100"/>
            </w:pPr>
            <w:r>
              <w:t>R1</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7A5F4653" w14:textId="77777777" w:rsidR="00A731C4" w:rsidRDefault="00A6744E">
            <w:pPr>
              <w:spacing w:before="240" w:after="240"/>
              <w:ind w:left="100"/>
            </w:pPr>
            <w:r>
              <w:t>Cascade</w:t>
            </w:r>
          </w:p>
        </w:tc>
      </w:tr>
      <w:tr w:rsidR="00A731C4" w14:paraId="6A6FCF62"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5C1B8158" w14:textId="77777777" w:rsidR="00A731C4" w:rsidRDefault="00A6744E">
            <w:pPr>
              <w:spacing w:before="240" w:after="240"/>
              <w:ind w:left="100"/>
            </w:pPr>
            <w:proofErr w:type="spellStart"/>
            <w:r>
              <w:t>Owner_Phone</w:t>
            </w:r>
            <w:proofErr w:type="spellEnd"/>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263DEDC7" w14:textId="77777777" w:rsidR="00A731C4" w:rsidRDefault="00A6744E">
            <w:pPr>
              <w:spacing w:before="240" w:after="240"/>
              <w:ind w:left="100"/>
            </w:pPr>
            <w:proofErr w:type="spellStart"/>
            <w:r>
              <w:t>ownerId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30D7B8D8" w14:textId="77777777" w:rsidR="00A731C4" w:rsidRDefault="00A6744E">
            <w:pPr>
              <w:spacing w:before="240" w:after="240"/>
              <w:ind w:left="100"/>
            </w:pPr>
            <w:r>
              <w:t>Owner</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5EDB103B" w14:textId="77777777" w:rsidR="00A731C4" w:rsidRDefault="00A6744E">
            <w:pPr>
              <w:spacing w:before="240" w:after="240"/>
              <w:ind w:left="100"/>
            </w:pPr>
            <w:proofErr w:type="spellStart"/>
            <w:r>
              <w:t>ownerId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150A9881" w14:textId="77777777" w:rsidR="00A731C4" w:rsidRDefault="00A6744E">
            <w:pPr>
              <w:spacing w:before="240" w:after="240"/>
              <w:ind w:left="100"/>
            </w:pPr>
            <w:r>
              <w:t>R2</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52894402"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7702F4F0" w14:textId="77777777" w:rsidR="00A731C4" w:rsidRDefault="00A6744E">
            <w:pPr>
              <w:spacing w:before="240" w:after="240"/>
              <w:ind w:left="100"/>
            </w:pPr>
            <w:r>
              <w:t>R2</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477B90D3" w14:textId="77777777" w:rsidR="00A731C4" w:rsidRDefault="00A6744E">
            <w:pPr>
              <w:spacing w:before="240" w:after="240"/>
              <w:ind w:left="100"/>
            </w:pPr>
            <w:r>
              <w:t>Cascade</w:t>
            </w:r>
          </w:p>
        </w:tc>
      </w:tr>
      <w:tr w:rsidR="00A731C4" w14:paraId="793E266A"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5E73CF8C" w14:textId="77777777" w:rsidR="00A731C4" w:rsidRDefault="00A6744E">
            <w:pPr>
              <w:spacing w:before="240" w:after="240"/>
              <w:ind w:left="100"/>
            </w:pPr>
            <w:r>
              <w:t>Sign</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1BEE0BBF" w14:textId="77777777" w:rsidR="00A731C4" w:rsidRDefault="00A6744E">
            <w:pPr>
              <w:spacing w:before="240" w:after="240"/>
              <w:ind w:left="100"/>
            </w:pPr>
            <w:proofErr w:type="spellStart"/>
            <w:r>
              <w:t>residentId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164568B8" w14:textId="77777777" w:rsidR="00A731C4" w:rsidRDefault="00A6744E">
            <w:pPr>
              <w:spacing w:before="240" w:after="240"/>
              <w:ind w:left="100"/>
            </w:pPr>
            <w:r>
              <w:t>Resident</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7FCF1582" w14:textId="77777777" w:rsidR="00A731C4" w:rsidRDefault="00A6744E">
            <w:pPr>
              <w:spacing w:before="240" w:after="240"/>
              <w:ind w:left="100"/>
            </w:pPr>
            <w:proofErr w:type="spellStart"/>
            <w:r>
              <w:t>residentId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4679250C" w14:textId="77777777" w:rsidR="00A731C4" w:rsidRDefault="00A6744E">
            <w:pPr>
              <w:spacing w:before="240" w:after="240"/>
              <w:ind w:left="100"/>
            </w:pPr>
            <w:r>
              <w:t>R3</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308F0AE9" w14:textId="77777777" w:rsidR="00A731C4" w:rsidRDefault="00A6744E">
            <w:pPr>
              <w:spacing w:before="240" w:after="240"/>
              <w:ind w:left="100"/>
            </w:pPr>
            <w:r>
              <w:t>No action</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7AA26668" w14:textId="77777777" w:rsidR="00A731C4" w:rsidRDefault="00A6744E">
            <w:pPr>
              <w:spacing w:before="240" w:after="240"/>
              <w:ind w:left="100"/>
            </w:pPr>
            <w:r>
              <w:t>R3</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433F94D9" w14:textId="77777777" w:rsidR="00A731C4" w:rsidRDefault="00A6744E">
            <w:pPr>
              <w:spacing w:before="240" w:after="240"/>
              <w:ind w:left="100"/>
            </w:pPr>
            <w:r>
              <w:t>Cascade</w:t>
            </w:r>
          </w:p>
        </w:tc>
      </w:tr>
      <w:tr w:rsidR="00A731C4" w14:paraId="115D526F" w14:textId="77777777">
        <w:trPr>
          <w:trHeight w:val="560"/>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054ABB0" w14:textId="77777777" w:rsidR="00A731C4" w:rsidRDefault="00A6744E">
            <w:pPr>
              <w:spacing w:before="240" w:after="240"/>
              <w:ind w:left="100"/>
            </w:pPr>
            <w:r>
              <w:t>Sign</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2B4B7075" w14:textId="77777777" w:rsidR="00A731C4" w:rsidRDefault="00A6744E">
            <w:pPr>
              <w:spacing w:before="240" w:after="240"/>
              <w:ind w:left="100"/>
            </w:pPr>
            <w:proofErr w:type="spellStart"/>
            <w:r>
              <w:t>leaseId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0825F31A" w14:textId="77777777" w:rsidR="00A731C4" w:rsidRDefault="00A6744E">
            <w:pPr>
              <w:spacing w:before="240" w:after="240"/>
              <w:ind w:left="100"/>
            </w:pPr>
            <w:r>
              <w:t>Lease</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32EBE192" w14:textId="77777777" w:rsidR="00A731C4" w:rsidRDefault="00A6744E">
            <w:pPr>
              <w:spacing w:before="240" w:after="240"/>
              <w:ind w:left="100"/>
            </w:pPr>
            <w:proofErr w:type="spellStart"/>
            <w:r>
              <w:t>leaseId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1E396F90" w14:textId="77777777" w:rsidR="00A731C4" w:rsidRDefault="00A6744E">
            <w:pPr>
              <w:spacing w:before="240" w:after="240"/>
              <w:ind w:left="100"/>
            </w:pPr>
            <w:r>
              <w:t>R4</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1C79B2C5" w14:textId="77777777" w:rsidR="00A731C4" w:rsidRDefault="00A6744E">
            <w:pPr>
              <w:spacing w:before="240" w:after="240"/>
              <w:ind w:left="100"/>
            </w:pPr>
            <w:r>
              <w:t>No action</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03CBDFAD" w14:textId="77777777" w:rsidR="00A731C4" w:rsidRDefault="00A6744E">
            <w:pPr>
              <w:spacing w:before="240" w:after="240"/>
              <w:ind w:left="100"/>
            </w:pPr>
            <w:r>
              <w:t>R4</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3F50947D" w14:textId="77777777" w:rsidR="00A731C4" w:rsidRDefault="00A6744E">
            <w:pPr>
              <w:spacing w:before="240" w:after="240"/>
              <w:ind w:left="100"/>
            </w:pPr>
            <w:r>
              <w:t>No action</w:t>
            </w:r>
          </w:p>
        </w:tc>
      </w:tr>
      <w:tr w:rsidR="00A731C4" w14:paraId="5C4F39A9"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443029B1" w14:textId="77777777" w:rsidR="00A731C4" w:rsidRDefault="00A6744E">
            <w:pPr>
              <w:spacing w:before="240" w:after="240"/>
              <w:ind w:left="100"/>
            </w:pPr>
            <w:r>
              <w:t>Sign</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06BC3C14" w14:textId="77777777" w:rsidR="00A731C4" w:rsidRDefault="00A6744E">
            <w:pPr>
              <w:spacing w:before="240" w:after="240"/>
              <w:ind w:left="100"/>
            </w:pPr>
            <w:proofErr w:type="spellStart"/>
            <w:r>
              <w:t>unitId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7E597765" w14:textId="77777777" w:rsidR="00A731C4" w:rsidRDefault="00A6744E">
            <w:pPr>
              <w:spacing w:before="240" w:after="240"/>
              <w:ind w:left="100"/>
            </w:pPr>
            <w:r>
              <w:t>Unit</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49465D5E" w14:textId="77777777" w:rsidR="00A731C4" w:rsidRDefault="00A6744E">
            <w:pPr>
              <w:spacing w:before="240" w:after="240"/>
              <w:ind w:left="100"/>
            </w:pPr>
            <w:proofErr w:type="spellStart"/>
            <w:r>
              <w:t>unitId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2B78CCC5" w14:textId="77777777" w:rsidR="00A731C4" w:rsidRDefault="00A6744E">
            <w:pPr>
              <w:spacing w:before="240" w:after="240"/>
              <w:ind w:left="100"/>
            </w:pPr>
            <w:r>
              <w:t>R4</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54547170" w14:textId="77777777" w:rsidR="00A731C4" w:rsidRDefault="00A6744E">
            <w:pPr>
              <w:spacing w:before="240" w:after="240"/>
              <w:ind w:left="100"/>
            </w:pPr>
            <w:r>
              <w:t>No action</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4690C7A7" w14:textId="77777777" w:rsidR="00A731C4" w:rsidRDefault="00A6744E">
            <w:pPr>
              <w:spacing w:before="240" w:after="240"/>
              <w:ind w:left="100"/>
            </w:pPr>
            <w:r>
              <w:t>R4</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3B483613" w14:textId="77777777" w:rsidR="00A731C4" w:rsidRDefault="00A6744E">
            <w:pPr>
              <w:spacing w:before="240" w:after="240"/>
              <w:ind w:left="100"/>
            </w:pPr>
            <w:r>
              <w:t>No action</w:t>
            </w:r>
          </w:p>
        </w:tc>
      </w:tr>
      <w:tr w:rsidR="00A731C4" w14:paraId="09018F07"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66640287" w14:textId="77777777" w:rsidR="00A731C4" w:rsidRDefault="00A6744E">
            <w:pPr>
              <w:spacing w:before="240" w:after="240"/>
              <w:ind w:left="100"/>
            </w:pPr>
            <w:proofErr w:type="spellStart"/>
            <w:r>
              <w:t>Unit_Utilities</w:t>
            </w:r>
            <w:proofErr w:type="spellEnd"/>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25C1D1BB" w14:textId="77777777" w:rsidR="00A731C4" w:rsidRDefault="00A6744E">
            <w:pPr>
              <w:spacing w:before="240" w:after="240"/>
              <w:ind w:left="100"/>
            </w:pPr>
            <w:proofErr w:type="spellStart"/>
            <w:r>
              <w:t>unitId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1797C0DD" w14:textId="77777777" w:rsidR="00A731C4" w:rsidRDefault="00A6744E">
            <w:pPr>
              <w:spacing w:before="240" w:after="240"/>
              <w:ind w:left="100"/>
            </w:pPr>
            <w:r>
              <w:t>Unit</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33CE8E2A" w14:textId="77777777" w:rsidR="00A731C4" w:rsidRDefault="00A6744E">
            <w:pPr>
              <w:spacing w:before="240" w:after="240"/>
              <w:ind w:left="100"/>
            </w:pPr>
            <w:proofErr w:type="spellStart"/>
            <w:r>
              <w:t>unitId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1630BDB9" w14:textId="77777777" w:rsidR="00A731C4" w:rsidRDefault="00A6744E">
            <w:pPr>
              <w:spacing w:before="240" w:after="240"/>
              <w:ind w:left="100"/>
            </w:pPr>
            <w:r>
              <w:t>R5</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6EB1B3A"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648062AD" w14:textId="77777777" w:rsidR="00A731C4" w:rsidRDefault="00A6744E">
            <w:pPr>
              <w:spacing w:before="240" w:after="240"/>
              <w:ind w:left="100"/>
            </w:pPr>
            <w:r>
              <w:t>R5</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2C566230" w14:textId="77777777" w:rsidR="00A731C4" w:rsidRDefault="00A6744E">
            <w:pPr>
              <w:spacing w:before="240" w:after="240"/>
              <w:ind w:left="100"/>
            </w:pPr>
            <w:r>
              <w:t>Cascade</w:t>
            </w:r>
          </w:p>
        </w:tc>
      </w:tr>
      <w:tr w:rsidR="00A731C4" w14:paraId="525AF725"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1BD8ACE1" w14:textId="77777777" w:rsidR="00A731C4" w:rsidRDefault="00A6744E">
            <w:pPr>
              <w:spacing w:before="240" w:after="240"/>
              <w:ind w:left="100"/>
            </w:pPr>
            <w:r>
              <w:t>Response</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626CE317" w14:textId="77777777" w:rsidR="00A731C4" w:rsidRDefault="00A6744E">
            <w:pPr>
              <w:spacing w:before="240" w:after="240"/>
              <w:ind w:left="100"/>
            </w:pPr>
            <w:proofErr w:type="spellStart"/>
            <w:r>
              <w:t>reviewId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0650E1C5" w14:textId="77777777" w:rsidR="00A731C4" w:rsidRDefault="00A6744E">
            <w:pPr>
              <w:spacing w:before="240" w:after="240"/>
              <w:ind w:left="100"/>
            </w:pPr>
            <w:r>
              <w:t>Review</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67F1F212" w14:textId="77777777" w:rsidR="00A731C4" w:rsidRDefault="00A6744E">
            <w:pPr>
              <w:spacing w:before="240" w:after="240"/>
              <w:ind w:left="100"/>
            </w:pPr>
            <w:proofErr w:type="spellStart"/>
            <w:r>
              <w:t>reviewId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47E07C86" w14:textId="77777777" w:rsidR="00A731C4" w:rsidRDefault="00A6744E">
            <w:pPr>
              <w:spacing w:before="240" w:after="240"/>
              <w:ind w:left="100"/>
            </w:pPr>
            <w:r>
              <w:t>R6</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0A15EE4F"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06640712" w14:textId="77777777" w:rsidR="00A731C4" w:rsidRDefault="00A6744E">
            <w:pPr>
              <w:spacing w:before="240" w:after="240"/>
              <w:ind w:left="100"/>
            </w:pPr>
            <w:r>
              <w:t>R6</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4670041F" w14:textId="77777777" w:rsidR="00A731C4" w:rsidRDefault="00A6744E">
            <w:pPr>
              <w:spacing w:before="240" w:after="240"/>
              <w:ind w:left="100"/>
            </w:pPr>
            <w:r>
              <w:t>Cascade</w:t>
            </w:r>
          </w:p>
        </w:tc>
      </w:tr>
      <w:tr w:rsidR="00A731C4" w14:paraId="0692D63C"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6C83723" w14:textId="77777777" w:rsidR="00A731C4" w:rsidRDefault="00A6744E">
            <w:pPr>
              <w:spacing w:before="240" w:after="240"/>
              <w:ind w:left="100"/>
            </w:pPr>
            <w:r>
              <w:t>Comment</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49F7F462" w14:textId="77777777" w:rsidR="00A731C4" w:rsidRDefault="00A6744E">
            <w:pPr>
              <w:spacing w:before="240" w:after="240"/>
              <w:ind w:left="100"/>
            </w:pPr>
            <w:proofErr w:type="spellStart"/>
            <w:r>
              <w:t>reviewId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4867360F" w14:textId="77777777" w:rsidR="00A731C4" w:rsidRDefault="00A6744E">
            <w:pPr>
              <w:spacing w:before="240" w:after="240"/>
              <w:ind w:left="100"/>
            </w:pPr>
            <w:r>
              <w:t>Review</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3A91AADA" w14:textId="77777777" w:rsidR="00A731C4" w:rsidRDefault="00A6744E">
            <w:pPr>
              <w:spacing w:before="240" w:after="240"/>
              <w:ind w:left="100"/>
            </w:pPr>
            <w:proofErr w:type="spellStart"/>
            <w:r>
              <w:t>reviewId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01543907" w14:textId="77777777" w:rsidR="00A731C4" w:rsidRDefault="00A6744E">
            <w:pPr>
              <w:spacing w:before="240" w:after="240"/>
              <w:ind w:left="100"/>
            </w:pPr>
            <w:r>
              <w:t>R7</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171C6E21"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38B99E63" w14:textId="77777777" w:rsidR="00A731C4" w:rsidRDefault="00A6744E">
            <w:pPr>
              <w:spacing w:before="240" w:after="240"/>
              <w:ind w:left="100"/>
            </w:pPr>
            <w:r>
              <w:t>R7</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43FE1C5C" w14:textId="77777777" w:rsidR="00A731C4" w:rsidRDefault="00A6744E">
            <w:pPr>
              <w:spacing w:before="240" w:after="240"/>
              <w:ind w:left="100"/>
            </w:pPr>
            <w:r>
              <w:t>Cascade</w:t>
            </w:r>
          </w:p>
        </w:tc>
      </w:tr>
      <w:tr w:rsidR="00A731C4" w14:paraId="37646C63"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4A3162FC" w14:textId="77777777" w:rsidR="00A731C4" w:rsidRDefault="00A6744E">
            <w:pPr>
              <w:spacing w:before="240" w:after="240"/>
              <w:ind w:left="100"/>
            </w:pPr>
            <w:r>
              <w:t>Comment</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63AF374F" w14:textId="77777777" w:rsidR="00A731C4" w:rsidRDefault="00A6744E">
            <w:pPr>
              <w:spacing w:before="240" w:after="240"/>
              <w:ind w:left="100"/>
            </w:pPr>
            <w:proofErr w:type="spellStart"/>
            <w:r>
              <w:t>unitId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53E9C2C4" w14:textId="77777777" w:rsidR="00A731C4" w:rsidRDefault="00A6744E">
            <w:pPr>
              <w:spacing w:before="240" w:after="240"/>
              <w:ind w:left="100"/>
            </w:pPr>
            <w:r>
              <w:t>Unit</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49E1B6B7" w14:textId="77777777" w:rsidR="00A731C4" w:rsidRDefault="00A6744E">
            <w:pPr>
              <w:spacing w:before="240" w:after="240"/>
              <w:ind w:left="100"/>
            </w:pPr>
            <w:proofErr w:type="spellStart"/>
            <w:r>
              <w:t>unitId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732B5854" w14:textId="77777777" w:rsidR="00A731C4" w:rsidRDefault="00A6744E">
            <w:pPr>
              <w:spacing w:before="240" w:after="240"/>
              <w:ind w:left="100"/>
            </w:pPr>
            <w:r>
              <w:t>R8</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60E88427"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5322ACE6" w14:textId="77777777" w:rsidR="00A731C4" w:rsidRDefault="00A6744E">
            <w:pPr>
              <w:spacing w:before="240" w:after="240"/>
              <w:ind w:left="100"/>
            </w:pPr>
            <w:r>
              <w:t>R8</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744FE07F" w14:textId="77777777" w:rsidR="00A731C4" w:rsidRDefault="00A6744E">
            <w:pPr>
              <w:spacing w:before="240" w:after="240"/>
              <w:ind w:left="100"/>
            </w:pPr>
            <w:r>
              <w:t>Cascade</w:t>
            </w:r>
          </w:p>
        </w:tc>
      </w:tr>
      <w:tr w:rsidR="00A731C4" w14:paraId="1CD2D680" w14:textId="77777777">
        <w:trPr>
          <w:trHeight w:val="545"/>
        </w:trPr>
        <w:tc>
          <w:tcPr>
            <w:tcW w:w="126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229EDC5F" w14:textId="77777777" w:rsidR="00A731C4" w:rsidRDefault="00A6744E">
            <w:pPr>
              <w:spacing w:before="240" w:after="240"/>
              <w:ind w:left="100"/>
            </w:pPr>
            <w:r>
              <w:lastRenderedPageBreak/>
              <w:t>Comment</w:t>
            </w:r>
          </w:p>
        </w:tc>
        <w:tc>
          <w:tcPr>
            <w:tcW w:w="1425" w:type="dxa"/>
            <w:tcBorders>
              <w:top w:val="nil"/>
              <w:left w:val="nil"/>
              <w:bottom w:val="single" w:sz="12" w:space="0" w:color="000000"/>
              <w:right w:val="single" w:sz="8" w:space="0" w:color="000000"/>
            </w:tcBorders>
            <w:tcMar>
              <w:top w:w="100" w:type="dxa"/>
              <w:left w:w="100" w:type="dxa"/>
              <w:bottom w:w="100" w:type="dxa"/>
              <w:right w:w="100" w:type="dxa"/>
            </w:tcMar>
          </w:tcPr>
          <w:p w14:paraId="4378EA26" w14:textId="77777777" w:rsidR="00A731C4" w:rsidRDefault="00A6744E">
            <w:pPr>
              <w:spacing w:before="240" w:after="240"/>
              <w:ind w:left="100"/>
            </w:pPr>
            <w:proofErr w:type="spellStart"/>
            <w:r>
              <w:t>reviewerId</w:t>
            </w:r>
            <w:proofErr w:type="spellEnd"/>
          </w:p>
        </w:tc>
        <w:tc>
          <w:tcPr>
            <w:tcW w:w="1410" w:type="dxa"/>
            <w:tcBorders>
              <w:top w:val="nil"/>
              <w:left w:val="nil"/>
              <w:bottom w:val="single" w:sz="12" w:space="0" w:color="000000"/>
              <w:right w:val="single" w:sz="8" w:space="0" w:color="000000"/>
            </w:tcBorders>
            <w:tcMar>
              <w:top w:w="100" w:type="dxa"/>
              <w:left w:w="100" w:type="dxa"/>
              <w:bottom w:w="100" w:type="dxa"/>
              <w:right w:w="100" w:type="dxa"/>
            </w:tcMar>
          </w:tcPr>
          <w:p w14:paraId="10BB9225" w14:textId="77777777" w:rsidR="00A731C4" w:rsidRDefault="00A6744E">
            <w:pPr>
              <w:spacing w:before="240" w:after="240"/>
              <w:ind w:left="100"/>
            </w:pPr>
            <w:r>
              <w:t>Reviewer</w:t>
            </w:r>
          </w:p>
        </w:tc>
        <w:tc>
          <w:tcPr>
            <w:tcW w:w="1485" w:type="dxa"/>
            <w:tcBorders>
              <w:top w:val="nil"/>
              <w:left w:val="nil"/>
              <w:bottom w:val="single" w:sz="12" w:space="0" w:color="000000"/>
              <w:right w:val="single" w:sz="8" w:space="0" w:color="000000"/>
            </w:tcBorders>
            <w:tcMar>
              <w:top w:w="100" w:type="dxa"/>
              <w:left w:w="100" w:type="dxa"/>
              <w:bottom w:w="100" w:type="dxa"/>
              <w:right w:w="100" w:type="dxa"/>
            </w:tcMar>
          </w:tcPr>
          <w:p w14:paraId="06E23CDC" w14:textId="77777777" w:rsidR="00A731C4" w:rsidRDefault="00A6744E">
            <w:pPr>
              <w:spacing w:before="240" w:after="240"/>
              <w:ind w:left="100"/>
            </w:pPr>
            <w:proofErr w:type="spellStart"/>
            <w:r>
              <w:t>reviewerId</w:t>
            </w:r>
            <w:proofErr w:type="spellEnd"/>
          </w:p>
        </w:tc>
        <w:tc>
          <w:tcPr>
            <w:tcW w:w="930" w:type="dxa"/>
            <w:tcBorders>
              <w:top w:val="nil"/>
              <w:left w:val="nil"/>
              <w:bottom w:val="single" w:sz="12" w:space="0" w:color="000000"/>
              <w:right w:val="single" w:sz="8" w:space="0" w:color="000000"/>
            </w:tcBorders>
            <w:tcMar>
              <w:top w:w="100" w:type="dxa"/>
              <w:left w:w="100" w:type="dxa"/>
              <w:bottom w:w="100" w:type="dxa"/>
              <w:right w:w="100" w:type="dxa"/>
            </w:tcMar>
          </w:tcPr>
          <w:p w14:paraId="304565DE" w14:textId="77777777" w:rsidR="00A731C4" w:rsidRDefault="00A6744E">
            <w:pPr>
              <w:spacing w:before="240" w:after="240"/>
              <w:ind w:left="100"/>
            </w:pPr>
            <w:r>
              <w:t>R9</w:t>
            </w:r>
          </w:p>
        </w:tc>
        <w:tc>
          <w:tcPr>
            <w:tcW w:w="1440" w:type="dxa"/>
            <w:tcBorders>
              <w:top w:val="nil"/>
              <w:left w:val="nil"/>
              <w:bottom w:val="single" w:sz="12" w:space="0" w:color="000000"/>
              <w:right w:val="single" w:sz="8" w:space="0" w:color="000000"/>
            </w:tcBorders>
            <w:tcMar>
              <w:top w:w="100" w:type="dxa"/>
              <w:left w:w="100" w:type="dxa"/>
              <w:bottom w:w="100" w:type="dxa"/>
              <w:right w:w="100" w:type="dxa"/>
            </w:tcMar>
          </w:tcPr>
          <w:p w14:paraId="7161B3FC" w14:textId="77777777" w:rsidR="00A731C4" w:rsidRDefault="00A6744E">
            <w:pPr>
              <w:spacing w:before="240" w:after="240"/>
              <w:ind w:left="100"/>
            </w:pPr>
            <w:r>
              <w:t>Cascade</w:t>
            </w:r>
          </w:p>
        </w:tc>
        <w:tc>
          <w:tcPr>
            <w:tcW w:w="1020" w:type="dxa"/>
            <w:tcBorders>
              <w:top w:val="nil"/>
              <w:left w:val="nil"/>
              <w:bottom w:val="single" w:sz="12" w:space="0" w:color="000000"/>
              <w:right w:val="single" w:sz="8" w:space="0" w:color="000000"/>
            </w:tcBorders>
            <w:tcMar>
              <w:top w:w="100" w:type="dxa"/>
              <w:left w:w="100" w:type="dxa"/>
              <w:bottom w:w="100" w:type="dxa"/>
              <w:right w:w="100" w:type="dxa"/>
            </w:tcMar>
          </w:tcPr>
          <w:p w14:paraId="4C42CF8B" w14:textId="77777777" w:rsidR="00A731C4" w:rsidRDefault="00A6744E">
            <w:pPr>
              <w:spacing w:before="240" w:after="240"/>
              <w:ind w:left="100"/>
            </w:pPr>
            <w:r>
              <w:t>R9</w:t>
            </w:r>
          </w:p>
        </w:tc>
        <w:tc>
          <w:tcPr>
            <w:tcW w:w="1455" w:type="dxa"/>
            <w:tcBorders>
              <w:top w:val="nil"/>
              <w:left w:val="nil"/>
              <w:bottom w:val="single" w:sz="12" w:space="0" w:color="000000"/>
              <w:right w:val="single" w:sz="12" w:space="0" w:color="000000"/>
            </w:tcBorders>
            <w:tcMar>
              <w:top w:w="100" w:type="dxa"/>
              <w:left w:w="100" w:type="dxa"/>
              <w:bottom w:w="100" w:type="dxa"/>
              <w:right w:w="100" w:type="dxa"/>
            </w:tcMar>
          </w:tcPr>
          <w:p w14:paraId="3A20F138" w14:textId="77777777" w:rsidR="00A731C4" w:rsidRDefault="00A6744E">
            <w:pPr>
              <w:spacing w:before="240" w:after="240"/>
              <w:ind w:left="100"/>
            </w:pPr>
            <w:r>
              <w:t>Cascade</w:t>
            </w:r>
          </w:p>
        </w:tc>
      </w:tr>
    </w:tbl>
    <w:p w14:paraId="5F7BA837" w14:textId="77777777" w:rsidR="00A731C4" w:rsidRDefault="00A6744E">
      <w:pPr>
        <w:spacing w:before="240" w:after="240"/>
      </w:pPr>
      <w:r>
        <w:t xml:space="preserve"> </w:t>
      </w:r>
    </w:p>
    <w:p w14:paraId="25F13D45" w14:textId="77777777" w:rsidR="00A731C4" w:rsidRDefault="00A6744E">
      <w:pPr>
        <w:pStyle w:val="Heading1"/>
        <w:keepNext w:val="0"/>
        <w:keepLines w:val="0"/>
        <w:spacing w:before="480"/>
        <w:rPr>
          <w:b/>
          <w:sz w:val="28"/>
          <w:szCs w:val="28"/>
        </w:rPr>
      </w:pPr>
      <w:bookmarkStart w:id="10" w:name="_ha9okgos84da" w:colFirst="0" w:colLast="0"/>
      <w:bookmarkEnd w:id="10"/>
      <w:r>
        <w:rPr>
          <w:b/>
          <w:sz w:val="28"/>
          <w:szCs w:val="28"/>
        </w:rPr>
        <w:t>Sample Data:</w:t>
      </w:r>
    </w:p>
    <w:p w14:paraId="32C83A23" w14:textId="77777777" w:rsidR="00A731C4" w:rsidRDefault="00A6744E">
      <w:pPr>
        <w:spacing w:before="240" w:after="240"/>
      </w:pPr>
      <w:r>
        <w:t xml:space="preserve"> </w:t>
      </w:r>
    </w:p>
    <w:p w14:paraId="466B21CA" w14:textId="77777777" w:rsidR="00A731C4" w:rsidRDefault="00A6744E">
      <w:pPr>
        <w:spacing w:before="240" w:after="240"/>
      </w:pPr>
      <w:r>
        <w:t>Unit (</w:t>
      </w:r>
    </w:p>
    <w:p w14:paraId="16FC0A64" w14:textId="77777777" w:rsidR="00A731C4" w:rsidRDefault="00A6744E">
      <w:pPr>
        <w:spacing w:before="240" w:after="240"/>
        <w:ind w:left="720" w:hanging="360"/>
        <w:rPr>
          <w:i/>
        </w:rPr>
      </w:pPr>
      <w:r>
        <w:t>1.</w:t>
      </w:r>
      <w:r>
        <w:rPr>
          <w:sz w:val="14"/>
          <w:szCs w:val="14"/>
        </w:rPr>
        <w:t xml:space="preserve">  </w:t>
      </w:r>
      <w:r>
        <w:rPr>
          <w:sz w:val="14"/>
          <w:szCs w:val="14"/>
        </w:rPr>
        <w:tab/>
      </w:r>
      <w:r>
        <w:t xml:space="preserve">U01, Alloy, 4700 Berwyn Street, College Park, MD, 20740, Apartment, 0.1, </w:t>
      </w:r>
      <w:r>
        <w:rPr>
          <w:i/>
        </w:rPr>
        <w:t>O01</w:t>
      </w:r>
    </w:p>
    <w:p w14:paraId="5E276728" w14:textId="77777777" w:rsidR="00A731C4" w:rsidRDefault="00A6744E">
      <w:pPr>
        <w:spacing w:before="240" w:after="240"/>
        <w:ind w:left="720" w:hanging="360"/>
      </w:pPr>
      <w:r>
        <w:t>2.</w:t>
      </w:r>
      <w:r>
        <w:rPr>
          <w:sz w:val="14"/>
          <w:szCs w:val="14"/>
        </w:rPr>
        <w:t xml:space="preserve"> </w:t>
      </w:r>
      <w:r>
        <w:t xml:space="preserve"> </w:t>
      </w:r>
      <w:r>
        <w:tab/>
        <w:t>U02, University View, 8204 Baltimore Avenue, College Park, MD, 20740, Apartment, 0, O02)</w:t>
      </w:r>
    </w:p>
    <w:p w14:paraId="28AD58A7" w14:textId="77777777" w:rsidR="00A731C4" w:rsidRDefault="00A731C4">
      <w:pPr>
        <w:spacing w:before="240" w:after="240"/>
        <w:ind w:left="720" w:hanging="360"/>
      </w:pPr>
    </w:p>
    <w:p w14:paraId="1D2EC075" w14:textId="77777777" w:rsidR="00A731C4" w:rsidRDefault="00A6744E">
      <w:pPr>
        <w:spacing w:before="240" w:after="240"/>
      </w:pPr>
      <w:proofErr w:type="spellStart"/>
      <w:r>
        <w:t>Unit_Utilities</w:t>
      </w:r>
      <w:proofErr w:type="spellEnd"/>
      <w:r>
        <w:t xml:space="preserve"> (</w:t>
      </w:r>
    </w:p>
    <w:p w14:paraId="259A0E6A" w14:textId="77777777" w:rsidR="00A731C4" w:rsidRDefault="00A6744E">
      <w:pPr>
        <w:numPr>
          <w:ilvl w:val="0"/>
          <w:numId w:val="4"/>
        </w:numPr>
        <w:spacing w:before="240"/>
      </w:pPr>
      <w:r>
        <w:t xml:space="preserve">fitness center, swimming pool, club room, study room, parking lot, </w:t>
      </w:r>
      <w:r>
        <w:t>courtyard, on-site maintenance, controlled access, business center, Null</w:t>
      </w:r>
    </w:p>
    <w:p w14:paraId="2227BE0B" w14:textId="77777777" w:rsidR="00A731C4" w:rsidRDefault="00A6744E">
      <w:pPr>
        <w:numPr>
          <w:ilvl w:val="0"/>
          <w:numId w:val="4"/>
        </w:numPr>
        <w:spacing w:after="240"/>
        <w:rPr>
          <w:rFonts w:ascii="Roboto" w:eastAsia="Roboto" w:hAnsi="Roboto" w:cs="Roboto"/>
          <w:sz w:val="20"/>
          <w:szCs w:val="20"/>
          <w:highlight w:val="white"/>
        </w:rPr>
      </w:pPr>
      <w:r>
        <w:t>fitness center, swimming pool, club room, study room, parking lot, UMD shuttle bus, courtyard, on-site maintenance, controlled access, business center)</w:t>
      </w:r>
    </w:p>
    <w:p w14:paraId="69B2750D" w14:textId="77777777" w:rsidR="00A731C4" w:rsidRDefault="00A731C4">
      <w:pPr>
        <w:spacing w:before="240" w:after="240"/>
        <w:ind w:left="720" w:hanging="360"/>
      </w:pPr>
    </w:p>
    <w:p w14:paraId="7E415161" w14:textId="77777777" w:rsidR="00A731C4" w:rsidRDefault="00A6744E">
      <w:pPr>
        <w:spacing w:before="240" w:after="240"/>
      </w:pPr>
      <w:r>
        <w:t>Owner (</w:t>
      </w:r>
    </w:p>
    <w:p w14:paraId="2ADBF864" w14:textId="77777777" w:rsidR="00A731C4" w:rsidRDefault="00A6744E">
      <w:pPr>
        <w:spacing w:before="240" w:after="240"/>
        <w:ind w:left="720" w:hanging="360"/>
      </w:pPr>
      <w:r>
        <w:t>1.</w:t>
      </w:r>
      <w:r>
        <w:rPr>
          <w:sz w:val="14"/>
          <w:szCs w:val="14"/>
        </w:rPr>
        <w:t xml:space="preserve">      </w:t>
      </w:r>
      <w:r>
        <w:t xml:space="preserve">O01, </w:t>
      </w:r>
      <w:r>
        <w:t>Willow Wick Residential, Null, Null</w:t>
      </w:r>
    </w:p>
    <w:p w14:paraId="53D4DB6F" w14:textId="77777777" w:rsidR="00A731C4" w:rsidRDefault="00A6744E">
      <w:pPr>
        <w:spacing w:before="240" w:after="240"/>
        <w:ind w:left="720" w:hanging="360"/>
      </w:pPr>
      <w:r>
        <w:t>2.    O02, Scion, Null, Null)</w:t>
      </w:r>
    </w:p>
    <w:p w14:paraId="27F319A0" w14:textId="77777777" w:rsidR="00A731C4" w:rsidRDefault="00A6744E">
      <w:pPr>
        <w:spacing w:before="240" w:after="240"/>
      </w:pPr>
      <w:r>
        <w:t xml:space="preserve"> </w:t>
      </w:r>
    </w:p>
    <w:p w14:paraId="342AE2F9" w14:textId="77777777" w:rsidR="00A731C4" w:rsidRDefault="00A6744E">
      <w:pPr>
        <w:spacing w:before="240" w:after="240"/>
      </w:pPr>
      <w:proofErr w:type="spellStart"/>
      <w:r>
        <w:t>Owner_Phone</w:t>
      </w:r>
      <w:proofErr w:type="spellEnd"/>
      <w:r>
        <w:t xml:space="preserve"> (</w:t>
      </w:r>
    </w:p>
    <w:p w14:paraId="6C5227BF" w14:textId="77777777" w:rsidR="00A731C4" w:rsidRDefault="00A6744E">
      <w:pPr>
        <w:spacing w:before="240" w:after="240"/>
        <w:ind w:left="720" w:hanging="360"/>
      </w:pPr>
      <w:r>
        <w:t>1.      O01, 3016180990, 3016374385</w:t>
      </w:r>
    </w:p>
    <w:p w14:paraId="26CBBA8E" w14:textId="77777777" w:rsidR="00A731C4" w:rsidRDefault="00A6744E">
      <w:pPr>
        <w:spacing w:before="240" w:after="240"/>
        <w:ind w:left="720" w:hanging="360"/>
      </w:pPr>
      <w:r>
        <w:t>2.      O02, 3013046500, Null)</w:t>
      </w:r>
    </w:p>
    <w:p w14:paraId="70C0B046" w14:textId="77777777" w:rsidR="00A731C4" w:rsidRDefault="00A731C4">
      <w:pPr>
        <w:spacing w:before="240" w:after="240"/>
      </w:pPr>
    </w:p>
    <w:p w14:paraId="2B3773B4" w14:textId="77777777" w:rsidR="00A731C4" w:rsidRDefault="00A6744E">
      <w:pPr>
        <w:spacing w:before="240" w:after="240"/>
      </w:pPr>
      <w:r>
        <w:t>Lease (</w:t>
      </w:r>
    </w:p>
    <w:p w14:paraId="095E870D" w14:textId="77777777" w:rsidR="00A731C4" w:rsidRDefault="00A6744E">
      <w:pPr>
        <w:spacing w:before="240" w:after="240"/>
        <w:ind w:left="720" w:hanging="360"/>
      </w:pPr>
      <w:r>
        <w:lastRenderedPageBreak/>
        <w:t>1.      L01, 12 months, 900, 1489, 2, 2</w:t>
      </w:r>
    </w:p>
    <w:p w14:paraId="0A6FBC37" w14:textId="77777777" w:rsidR="00A731C4" w:rsidRDefault="00A6744E">
      <w:pPr>
        <w:spacing w:before="240" w:after="240"/>
        <w:ind w:left="720" w:hanging="360"/>
      </w:pPr>
      <w:r>
        <w:t>2.      L02, 12 months, 900, 1489, 2, 2)</w:t>
      </w:r>
    </w:p>
    <w:p w14:paraId="7B94502F" w14:textId="77777777" w:rsidR="00A731C4" w:rsidRDefault="00A731C4">
      <w:pPr>
        <w:spacing w:before="240" w:after="240"/>
      </w:pPr>
    </w:p>
    <w:p w14:paraId="03D522D9" w14:textId="77777777" w:rsidR="00A731C4" w:rsidRDefault="00A6744E">
      <w:pPr>
        <w:spacing w:before="240" w:after="240"/>
      </w:pPr>
      <w:r>
        <w:t>Resident (</w:t>
      </w:r>
    </w:p>
    <w:p w14:paraId="22A69768" w14:textId="77777777" w:rsidR="00A731C4" w:rsidRDefault="00A6744E">
      <w:pPr>
        <w:spacing w:before="240" w:after="240"/>
        <w:ind w:left="720" w:hanging="360"/>
      </w:pPr>
      <w:r>
        <w:t xml:space="preserve">1.   </w:t>
      </w:r>
      <w:r>
        <w:t xml:space="preserve">   D01, Wen, Null, Chen, F, 23, China</w:t>
      </w:r>
    </w:p>
    <w:p w14:paraId="6C0B2993" w14:textId="77777777" w:rsidR="00A731C4" w:rsidRDefault="00A6744E">
      <w:pPr>
        <w:spacing w:before="240" w:after="240"/>
        <w:ind w:left="720" w:hanging="360"/>
      </w:pPr>
      <w:r>
        <w:t>2.      D02, Wei-Yu, Null, Jen, F, 27, Taiwan)</w:t>
      </w:r>
    </w:p>
    <w:p w14:paraId="0346E078" w14:textId="77777777" w:rsidR="00A731C4" w:rsidRDefault="00A731C4">
      <w:pPr>
        <w:spacing w:before="240" w:after="240"/>
      </w:pPr>
    </w:p>
    <w:p w14:paraId="511E1D01" w14:textId="77777777" w:rsidR="00A731C4" w:rsidRDefault="00A6744E">
      <w:pPr>
        <w:spacing w:before="240" w:after="240"/>
      </w:pPr>
      <w:r>
        <w:t>Reviewer (</w:t>
      </w:r>
    </w:p>
    <w:p w14:paraId="0B4B9F2A" w14:textId="77777777" w:rsidR="00A731C4" w:rsidRDefault="00A6744E">
      <w:pPr>
        <w:spacing w:before="240" w:after="240"/>
        <w:ind w:left="720" w:hanging="360"/>
      </w:pPr>
      <w:r>
        <w:t>1.      C01, Shih Siang, Null, Lin</w:t>
      </w:r>
    </w:p>
    <w:p w14:paraId="6F25B2AC" w14:textId="77777777" w:rsidR="00A731C4" w:rsidRDefault="00A6744E">
      <w:pPr>
        <w:spacing w:before="240" w:after="240"/>
        <w:ind w:left="720" w:hanging="360"/>
      </w:pPr>
      <w:r>
        <w:t>2.      C02, Steve, Null, Null)</w:t>
      </w:r>
    </w:p>
    <w:p w14:paraId="144454F7" w14:textId="77777777" w:rsidR="00A731C4" w:rsidRDefault="00A731C4">
      <w:pPr>
        <w:spacing w:before="240" w:after="240"/>
      </w:pPr>
    </w:p>
    <w:p w14:paraId="1C7C518A" w14:textId="77777777" w:rsidR="00A731C4" w:rsidRDefault="00A6744E">
      <w:pPr>
        <w:spacing w:before="240" w:after="240"/>
      </w:pPr>
      <w:r>
        <w:t>Review (</w:t>
      </w:r>
    </w:p>
    <w:p w14:paraId="6850CB62" w14:textId="77777777" w:rsidR="00A731C4" w:rsidRDefault="00A6744E">
      <w:pPr>
        <w:numPr>
          <w:ilvl w:val="0"/>
          <w:numId w:val="1"/>
        </w:numPr>
        <w:spacing w:before="240" w:after="240"/>
      </w:pPr>
      <w:r>
        <w:t xml:space="preserve">R01, 1.0, </w:t>
      </w:r>
      <w:r>
        <w:t>I’ve had experiences with various student apartment rentals in college park. In my opinion the view is the worse so far. Even though the view appears to be competitive in terms of rent, they will nickel and dime you for so many other expenses. The cost for</w:t>
      </w:r>
      <w:r>
        <w:t xml:space="preserve"> utilities every month just adds up. </w:t>
      </w:r>
      <w:proofErr w:type="gramStart"/>
      <w:r>
        <w:t>Also</w:t>
      </w:r>
      <w:proofErr w:type="gramEnd"/>
      <w:r>
        <w:t xml:space="preserve"> at the end of year they will gouge you for expenses that should qualify as normal wear and tear. They tried to charge us for dust that was on the floor saying it would require significant cleaning. Give me a break!</w:t>
      </w:r>
      <w:r>
        <w:t xml:space="preserve"> Call them and they will remove some of the charges but others such as marks on the wall they will say require a full painting of the room. Are you telling me that a mark on the wall is not considered to be normal wear and tear? It’s ridiculous. My son sta</w:t>
      </w:r>
      <w:r>
        <w:t xml:space="preserve">yed at another apartment rental and had similar marks and was not charged at all. Save yourself some money and headache and look elsewhere.) </w:t>
      </w:r>
    </w:p>
    <w:p w14:paraId="7E976DE7" w14:textId="77777777" w:rsidR="00A731C4" w:rsidRDefault="00A731C4">
      <w:pPr>
        <w:spacing w:before="240" w:after="240"/>
      </w:pPr>
    </w:p>
    <w:p w14:paraId="12602810" w14:textId="77777777" w:rsidR="00A731C4" w:rsidRDefault="00A6744E">
      <w:pPr>
        <w:spacing w:before="240" w:after="240"/>
      </w:pPr>
      <w:r>
        <w:t>Response (</w:t>
      </w:r>
    </w:p>
    <w:p w14:paraId="0DEDAC15" w14:textId="77777777" w:rsidR="00A731C4" w:rsidRDefault="00A6744E">
      <w:pPr>
        <w:numPr>
          <w:ilvl w:val="0"/>
          <w:numId w:val="7"/>
        </w:numPr>
        <w:spacing w:before="240" w:after="240"/>
      </w:pPr>
      <w:r>
        <w:t>R01, S01, UV Owner, Hi Steve, we're sorry to see your negative review. We would like to reach out to y</w:t>
      </w:r>
      <w:r>
        <w:t>ou if you have the time to speak to one of our team members. You can reach out to us at live@uviewapts.com or 301-304-6500., 09/01/2021)</w:t>
      </w:r>
    </w:p>
    <w:p w14:paraId="71EF52EE" w14:textId="77777777" w:rsidR="00A731C4" w:rsidRDefault="00A731C4">
      <w:pPr>
        <w:spacing w:before="240" w:after="240"/>
      </w:pPr>
    </w:p>
    <w:p w14:paraId="054D623C" w14:textId="77777777" w:rsidR="00A731C4" w:rsidRDefault="00A6744E">
      <w:pPr>
        <w:spacing w:before="240" w:after="240"/>
      </w:pPr>
      <w:r>
        <w:t>Sign (</w:t>
      </w:r>
    </w:p>
    <w:p w14:paraId="04BE4F53" w14:textId="77777777" w:rsidR="00A731C4" w:rsidRDefault="00A6744E">
      <w:pPr>
        <w:numPr>
          <w:ilvl w:val="0"/>
          <w:numId w:val="10"/>
        </w:numPr>
        <w:spacing w:before="240" w:after="240"/>
      </w:pPr>
      <w:r>
        <w:lastRenderedPageBreak/>
        <w:t>C01, L01, U02, 5/6/2021)</w:t>
      </w:r>
    </w:p>
    <w:p w14:paraId="13F5C71F" w14:textId="77777777" w:rsidR="00A731C4" w:rsidRDefault="00A731C4">
      <w:pPr>
        <w:spacing w:before="240" w:after="240"/>
      </w:pPr>
    </w:p>
    <w:p w14:paraId="56E4AAEE" w14:textId="77777777" w:rsidR="00A731C4" w:rsidRDefault="00A6744E">
      <w:pPr>
        <w:spacing w:before="240" w:after="240"/>
      </w:pPr>
      <w:r>
        <w:t>Comment (</w:t>
      </w:r>
    </w:p>
    <w:p w14:paraId="1D7E4EEB" w14:textId="77777777" w:rsidR="00A731C4" w:rsidRDefault="00A6744E">
      <w:pPr>
        <w:numPr>
          <w:ilvl w:val="0"/>
          <w:numId w:val="2"/>
        </w:numPr>
        <w:spacing w:before="240" w:after="240"/>
      </w:pPr>
      <w:r>
        <w:t>R01, U02, C02, 11/10/2020)</w:t>
      </w:r>
    </w:p>
    <w:p w14:paraId="11A65AC6" w14:textId="77777777" w:rsidR="00A731C4" w:rsidRDefault="00A731C4">
      <w:pPr>
        <w:spacing w:before="240" w:after="240"/>
      </w:pPr>
    </w:p>
    <w:p w14:paraId="35F529C2" w14:textId="77777777" w:rsidR="00A731C4" w:rsidRDefault="00A731C4">
      <w:pPr>
        <w:spacing w:before="240" w:after="240"/>
        <w:ind w:left="720" w:hanging="360"/>
      </w:pPr>
    </w:p>
    <w:p w14:paraId="194FCA6D" w14:textId="77777777" w:rsidR="00A731C4" w:rsidRDefault="00A731C4">
      <w:pPr>
        <w:spacing w:before="240" w:after="240"/>
      </w:pPr>
    </w:p>
    <w:sectPr w:rsidR="00A731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panose1 w:val="02000000000000000000"/>
    <w:charset w:val="00"/>
    <w:family w:val="auto"/>
    <w:pitch w:val="variable"/>
    <w:sig w:usb0="E00002FF" w:usb1="5000205B" w:usb2="0000002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94F"/>
    <w:multiLevelType w:val="multilevel"/>
    <w:tmpl w:val="30405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262A7B"/>
    <w:multiLevelType w:val="multilevel"/>
    <w:tmpl w:val="BF081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68184D"/>
    <w:multiLevelType w:val="multilevel"/>
    <w:tmpl w:val="FE80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F22CFC"/>
    <w:multiLevelType w:val="multilevel"/>
    <w:tmpl w:val="03F29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C05A65"/>
    <w:multiLevelType w:val="multilevel"/>
    <w:tmpl w:val="55180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362411"/>
    <w:multiLevelType w:val="multilevel"/>
    <w:tmpl w:val="C0D2BA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EFE0104"/>
    <w:multiLevelType w:val="multilevel"/>
    <w:tmpl w:val="285E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BF1B45"/>
    <w:multiLevelType w:val="multilevel"/>
    <w:tmpl w:val="98208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E8288D"/>
    <w:multiLevelType w:val="multilevel"/>
    <w:tmpl w:val="A9A21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55059D"/>
    <w:multiLevelType w:val="multilevel"/>
    <w:tmpl w:val="1B862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0"/>
  </w:num>
  <w:num w:numId="3">
    <w:abstractNumId w:val="1"/>
  </w:num>
  <w:num w:numId="4">
    <w:abstractNumId w:val="3"/>
  </w:num>
  <w:num w:numId="5">
    <w:abstractNumId w:val="5"/>
  </w:num>
  <w:num w:numId="6">
    <w:abstractNumId w:val="8"/>
  </w:num>
  <w:num w:numId="7">
    <w:abstractNumId w:val="7"/>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1C4"/>
    <w:rsid w:val="008C18E6"/>
    <w:rsid w:val="00A6744E"/>
    <w:rsid w:val="00A731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E503B19"/>
  <w15:docId w15:val="{ABF0DB8B-A81D-3544-BC3A-FFA3064C4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2021-12-11T16:54:00Z</dcterms:created>
  <dcterms:modified xsi:type="dcterms:W3CDTF">2021-12-11T16:56:00Z</dcterms:modified>
</cp:coreProperties>
</file>