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83FB0" w14:textId="77777777" w:rsidR="00A66635" w:rsidRPr="00A66635" w:rsidRDefault="00A66635" w:rsidP="00A66635">
      <w:pPr>
        <w:rPr>
          <w:b/>
          <w:bCs/>
        </w:rPr>
      </w:pPr>
      <w:r w:rsidRPr="00A66635">
        <w:rPr>
          <w:b/>
          <w:bCs/>
        </w:rPr>
        <w:t>Title Options</w:t>
      </w:r>
    </w:p>
    <w:p w14:paraId="13004910" w14:textId="77777777" w:rsidR="00A66635" w:rsidRPr="00A66635" w:rsidRDefault="00A66635" w:rsidP="00A66635">
      <w:pPr>
        <w:numPr>
          <w:ilvl w:val="0"/>
          <w:numId w:val="19"/>
        </w:numPr>
      </w:pPr>
      <w:r w:rsidRPr="00A66635">
        <w:t>A Wealth of Insight: Five-Star Leadership and Management in Luxury Hospitality</w:t>
      </w:r>
    </w:p>
    <w:p w14:paraId="0CFFA3B0" w14:textId="77777777" w:rsidR="00A66635" w:rsidRPr="00A66635" w:rsidRDefault="00A66635" w:rsidP="00A66635">
      <w:pPr>
        <w:numPr>
          <w:ilvl w:val="0"/>
          <w:numId w:val="19"/>
        </w:numPr>
      </w:pPr>
      <w:r w:rsidRPr="00A66635">
        <w:t>The Art of Excellence: Leadership Secrets from Luxury Hospitality</w:t>
      </w:r>
    </w:p>
    <w:p w14:paraId="4637453E" w14:textId="77777777" w:rsidR="00A66635" w:rsidRPr="00A66635" w:rsidRDefault="00A66635" w:rsidP="00A66635">
      <w:pPr>
        <w:numPr>
          <w:ilvl w:val="0"/>
          <w:numId w:val="19"/>
        </w:numPr>
      </w:pPr>
      <w:r w:rsidRPr="00A66635">
        <w:t>Five-Star Leadership: Mastering Management in the World of Luxury Hospitality</w:t>
      </w:r>
    </w:p>
    <w:p w14:paraId="51683F1A" w14:textId="77777777" w:rsidR="00A66635" w:rsidRPr="00A66635" w:rsidRDefault="00A66635" w:rsidP="00A66635">
      <w:r w:rsidRPr="00A66635">
        <w:pict w14:anchorId="3C372E8C">
          <v:rect id="_x0000_i1043" style="width:0;height:.75pt" o:hralign="center" o:hrstd="t" o:hrnoshade="t" o:hr="t" fillcolor="#31333f" stroked="f"/>
        </w:pict>
      </w:r>
    </w:p>
    <w:p w14:paraId="2749B1A5" w14:textId="77777777" w:rsidR="00A66635" w:rsidRPr="00A66635" w:rsidRDefault="00A66635" w:rsidP="00A66635">
      <w:pPr>
        <w:rPr>
          <w:b/>
          <w:bCs/>
        </w:rPr>
      </w:pPr>
      <w:r w:rsidRPr="00A66635">
        <w:rPr>
          <w:b/>
          <w:bCs/>
        </w:rPr>
        <w:t>Table of Contents</w:t>
      </w:r>
    </w:p>
    <w:p w14:paraId="5130E1AE" w14:textId="77777777" w:rsidR="00A66635" w:rsidRPr="00A66635" w:rsidRDefault="00A66635" w:rsidP="00A66635">
      <w:r w:rsidRPr="00A66635">
        <w:rPr>
          <w:b/>
          <w:bCs/>
        </w:rPr>
        <w:t>Introduction: Setting the Stage for Five-Star Excellence</w:t>
      </w:r>
    </w:p>
    <w:p w14:paraId="5B4EA8C6" w14:textId="77777777" w:rsidR="00A66635" w:rsidRPr="00A66635" w:rsidRDefault="00A66635" w:rsidP="00A66635">
      <w:pPr>
        <w:numPr>
          <w:ilvl w:val="0"/>
          <w:numId w:val="20"/>
        </w:numPr>
      </w:pPr>
      <w:r w:rsidRPr="00A66635">
        <w:rPr>
          <w:b/>
          <w:bCs/>
        </w:rPr>
        <w:t>The Essence of Luxury Hospitality</w:t>
      </w:r>
    </w:p>
    <w:p w14:paraId="73ADA897" w14:textId="77777777" w:rsidR="00A66635" w:rsidRPr="00A66635" w:rsidRDefault="00A66635" w:rsidP="00A66635">
      <w:pPr>
        <w:numPr>
          <w:ilvl w:val="1"/>
          <w:numId w:val="20"/>
        </w:numPr>
      </w:pPr>
      <w:r w:rsidRPr="00A66635">
        <w:t>Defining Luxury in Modern Hospitality</w:t>
      </w:r>
    </w:p>
    <w:p w14:paraId="6829A1F0" w14:textId="77777777" w:rsidR="00A66635" w:rsidRPr="00A66635" w:rsidRDefault="00A66635" w:rsidP="00A66635">
      <w:pPr>
        <w:numPr>
          <w:ilvl w:val="1"/>
          <w:numId w:val="20"/>
        </w:numPr>
      </w:pPr>
      <w:r w:rsidRPr="00A66635">
        <w:t>Historical Context and Evolution</w:t>
      </w:r>
    </w:p>
    <w:p w14:paraId="20366269" w14:textId="77777777" w:rsidR="00A66635" w:rsidRPr="00A66635" w:rsidRDefault="00A66635" w:rsidP="00A66635">
      <w:pPr>
        <w:numPr>
          <w:ilvl w:val="1"/>
          <w:numId w:val="20"/>
        </w:numPr>
      </w:pPr>
      <w:r w:rsidRPr="00A66635">
        <w:t>Core Principles of Five-Star Service</w:t>
      </w:r>
    </w:p>
    <w:p w14:paraId="616A1109" w14:textId="77777777" w:rsidR="00A66635" w:rsidRPr="00A66635" w:rsidRDefault="00A66635" w:rsidP="00A66635">
      <w:pPr>
        <w:numPr>
          <w:ilvl w:val="1"/>
          <w:numId w:val="20"/>
        </w:numPr>
      </w:pPr>
      <w:r w:rsidRPr="00A66635">
        <w:t>Additional Research: Current Trends in Luxury Hospitality</w:t>
      </w:r>
    </w:p>
    <w:p w14:paraId="3D1C7DA1" w14:textId="77777777" w:rsidR="00A66635" w:rsidRPr="00A66635" w:rsidRDefault="00A66635" w:rsidP="00A66635">
      <w:pPr>
        <w:numPr>
          <w:ilvl w:val="0"/>
          <w:numId w:val="20"/>
        </w:numPr>
      </w:pPr>
      <w:r w:rsidRPr="00A66635">
        <w:rPr>
          <w:b/>
          <w:bCs/>
        </w:rPr>
        <w:t>Visionary Leadership: Guiding the Five-Star Experience</w:t>
      </w:r>
    </w:p>
    <w:p w14:paraId="090C70E5" w14:textId="77777777" w:rsidR="00A66635" w:rsidRPr="00A66635" w:rsidRDefault="00A66635" w:rsidP="00A66635">
      <w:pPr>
        <w:numPr>
          <w:ilvl w:val="1"/>
          <w:numId w:val="20"/>
        </w:numPr>
      </w:pPr>
      <w:r w:rsidRPr="00A66635">
        <w:t>Crafting a Compelling Vision</w:t>
      </w:r>
    </w:p>
    <w:p w14:paraId="3D53A7C8" w14:textId="77777777" w:rsidR="00A66635" w:rsidRPr="00A66635" w:rsidRDefault="00A66635" w:rsidP="00A66635">
      <w:pPr>
        <w:numPr>
          <w:ilvl w:val="1"/>
          <w:numId w:val="20"/>
        </w:numPr>
      </w:pPr>
      <w:r w:rsidRPr="00A66635">
        <w:t>Leading with Purpose and Passion</w:t>
      </w:r>
    </w:p>
    <w:p w14:paraId="4D586C09" w14:textId="77777777" w:rsidR="00A66635" w:rsidRPr="00A66635" w:rsidRDefault="00A66635" w:rsidP="00A66635">
      <w:pPr>
        <w:numPr>
          <w:ilvl w:val="1"/>
          <w:numId w:val="20"/>
        </w:numPr>
      </w:pPr>
      <w:r w:rsidRPr="00A66635">
        <w:t>Case Studies of Iconic Leaders</w:t>
      </w:r>
    </w:p>
    <w:p w14:paraId="543580F1" w14:textId="77777777" w:rsidR="00A66635" w:rsidRPr="00A66635" w:rsidRDefault="00A66635" w:rsidP="00A66635">
      <w:pPr>
        <w:numPr>
          <w:ilvl w:val="1"/>
          <w:numId w:val="20"/>
        </w:numPr>
      </w:pPr>
      <w:r w:rsidRPr="00A66635">
        <w:t>Additional Research: Emerging Leadership Styles</w:t>
      </w:r>
    </w:p>
    <w:p w14:paraId="23A07811" w14:textId="77777777" w:rsidR="00A66635" w:rsidRPr="00A66635" w:rsidRDefault="00A66635" w:rsidP="00A66635">
      <w:pPr>
        <w:numPr>
          <w:ilvl w:val="0"/>
          <w:numId w:val="20"/>
        </w:numPr>
      </w:pPr>
      <w:r w:rsidRPr="00A66635">
        <w:rPr>
          <w:b/>
          <w:bCs/>
        </w:rPr>
        <w:t>Strategic Management: Orchestrating Excellence</w:t>
      </w:r>
    </w:p>
    <w:p w14:paraId="5E2AE7D6" w14:textId="77777777" w:rsidR="00A66635" w:rsidRPr="00A66635" w:rsidRDefault="00A66635" w:rsidP="00A66635">
      <w:pPr>
        <w:numPr>
          <w:ilvl w:val="1"/>
          <w:numId w:val="20"/>
        </w:numPr>
      </w:pPr>
      <w:r w:rsidRPr="00A66635">
        <w:t>Aligning Strategy with Vision</w:t>
      </w:r>
    </w:p>
    <w:p w14:paraId="2F0CD768" w14:textId="77777777" w:rsidR="00A66635" w:rsidRPr="00A66635" w:rsidRDefault="00A66635" w:rsidP="00A66635">
      <w:pPr>
        <w:numPr>
          <w:ilvl w:val="1"/>
          <w:numId w:val="20"/>
        </w:numPr>
      </w:pPr>
      <w:r w:rsidRPr="00A66635">
        <w:t>Resource Management in Luxury Settings</w:t>
      </w:r>
    </w:p>
    <w:p w14:paraId="1AB08261" w14:textId="77777777" w:rsidR="00A66635" w:rsidRPr="00A66635" w:rsidRDefault="00A66635" w:rsidP="00A66635">
      <w:pPr>
        <w:numPr>
          <w:ilvl w:val="1"/>
          <w:numId w:val="20"/>
        </w:numPr>
      </w:pPr>
      <w:r w:rsidRPr="00A66635">
        <w:t>The Role of Innovation</w:t>
      </w:r>
    </w:p>
    <w:p w14:paraId="008695AA" w14:textId="77777777" w:rsidR="00A66635" w:rsidRPr="00A66635" w:rsidRDefault="00A66635" w:rsidP="00A66635">
      <w:pPr>
        <w:numPr>
          <w:ilvl w:val="1"/>
          <w:numId w:val="20"/>
        </w:numPr>
      </w:pPr>
      <w:r w:rsidRPr="00A66635">
        <w:t>Additional Research: Strategic Adaptations Post-Pandemic</w:t>
      </w:r>
    </w:p>
    <w:p w14:paraId="462846BE" w14:textId="77777777" w:rsidR="00A66635" w:rsidRPr="00A66635" w:rsidRDefault="00A66635" w:rsidP="00A66635">
      <w:pPr>
        <w:numPr>
          <w:ilvl w:val="0"/>
          <w:numId w:val="20"/>
        </w:numPr>
      </w:pPr>
      <w:r w:rsidRPr="00A66635">
        <w:rPr>
          <w:b/>
          <w:bCs/>
        </w:rPr>
        <w:t>Cultivating a Five-Star Culture</w:t>
      </w:r>
    </w:p>
    <w:p w14:paraId="122EB268" w14:textId="77777777" w:rsidR="00A66635" w:rsidRPr="00A66635" w:rsidRDefault="00A66635" w:rsidP="00A66635">
      <w:pPr>
        <w:numPr>
          <w:ilvl w:val="1"/>
          <w:numId w:val="20"/>
        </w:numPr>
      </w:pPr>
      <w:r w:rsidRPr="00A66635">
        <w:t>Building a Cohesive Team</w:t>
      </w:r>
    </w:p>
    <w:p w14:paraId="247EF462" w14:textId="77777777" w:rsidR="00A66635" w:rsidRPr="00A66635" w:rsidRDefault="00A66635" w:rsidP="00A66635">
      <w:pPr>
        <w:numPr>
          <w:ilvl w:val="1"/>
          <w:numId w:val="20"/>
        </w:numPr>
      </w:pPr>
      <w:r w:rsidRPr="00A66635">
        <w:t>Empowering Employees</w:t>
      </w:r>
    </w:p>
    <w:p w14:paraId="35721AB6" w14:textId="77777777" w:rsidR="00A66635" w:rsidRPr="00A66635" w:rsidRDefault="00A66635" w:rsidP="00A66635">
      <w:pPr>
        <w:numPr>
          <w:ilvl w:val="1"/>
          <w:numId w:val="20"/>
        </w:numPr>
      </w:pPr>
      <w:r w:rsidRPr="00A66635">
        <w:t>Sustaining a Culture of Excellence</w:t>
      </w:r>
    </w:p>
    <w:p w14:paraId="75777A0D" w14:textId="77777777" w:rsidR="00A66635" w:rsidRPr="00A66635" w:rsidRDefault="00A66635" w:rsidP="00A66635">
      <w:pPr>
        <w:numPr>
          <w:ilvl w:val="1"/>
          <w:numId w:val="20"/>
        </w:numPr>
      </w:pPr>
      <w:r w:rsidRPr="00A66635">
        <w:t>Additional Research: Cross-Cultural Management in Global Brands</w:t>
      </w:r>
    </w:p>
    <w:p w14:paraId="03923EEF" w14:textId="77777777" w:rsidR="00A66635" w:rsidRPr="00A66635" w:rsidRDefault="00A66635" w:rsidP="00A66635">
      <w:pPr>
        <w:numPr>
          <w:ilvl w:val="0"/>
          <w:numId w:val="20"/>
        </w:numPr>
      </w:pPr>
      <w:r w:rsidRPr="00A66635">
        <w:rPr>
          <w:b/>
          <w:bCs/>
        </w:rPr>
        <w:t>The Art of Personalized Service</w:t>
      </w:r>
    </w:p>
    <w:p w14:paraId="1C851431" w14:textId="77777777" w:rsidR="00A66635" w:rsidRPr="00A66635" w:rsidRDefault="00A66635" w:rsidP="00A66635">
      <w:pPr>
        <w:numPr>
          <w:ilvl w:val="1"/>
          <w:numId w:val="20"/>
        </w:numPr>
      </w:pPr>
      <w:r w:rsidRPr="00A66635">
        <w:t>Understanding Guest Expectations</w:t>
      </w:r>
    </w:p>
    <w:p w14:paraId="38646C93" w14:textId="77777777" w:rsidR="00A66635" w:rsidRPr="00A66635" w:rsidRDefault="00A66635" w:rsidP="00A66635">
      <w:pPr>
        <w:numPr>
          <w:ilvl w:val="1"/>
          <w:numId w:val="20"/>
        </w:numPr>
      </w:pPr>
      <w:r w:rsidRPr="00A66635">
        <w:lastRenderedPageBreak/>
        <w:t>Tailoring Experiences for Individual Guests</w:t>
      </w:r>
    </w:p>
    <w:p w14:paraId="7FA615E5" w14:textId="77777777" w:rsidR="00A66635" w:rsidRPr="00A66635" w:rsidRDefault="00A66635" w:rsidP="00A66635">
      <w:pPr>
        <w:numPr>
          <w:ilvl w:val="1"/>
          <w:numId w:val="20"/>
        </w:numPr>
      </w:pPr>
      <w:r w:rsidRPr="00A66635">
        <w:t>The Role of Emotional Intelligence</w:t>
      </w:r>
    </w:p>
    <w:p w14:paraId="21A2F1DF" w14:textId="77777777" w:rsidR="00A66635" w:rsidRPr="00A66635" w:rsidRDefault="00A66635" w:rsidP="00A66635">
      <w:pPr>
        <w:numPr>
          <w:ilvl w:val="1"/>
          <w:numId w:val="20"/>
        </w:numPr>
      </w:pPr>
      <w:r w:rsidRPr="00A66635">
        <w:t>Additional Research: Technological Enhancements in Personalization</w:t>
      </w:r>
    </w:p>
    <w:p w14:paraId="0325BF46" w14:textId="77777777" w:rsidR="00A66635" w:rsidRPr="00A66635" w:rsidRDefault="00A66635" w:rsidP="00A66635">
      <w:pPr>
        <w:numPr>
          <w:ilvl w:val="0"/>
          <w:numId w:val="20"/>
        </w:numPr>
      </w:pPr>
      <w:r w:rsidRPr="00A66635">
        <w:rPr>
          <w:b/>
          <w:bCs/>
        </w:rPr>
        <w:t>Operational Excellence: Behind the Scenes</w:t>
      </w:r>
    </w:p>
    <w:p w14:paraId="5A2789F0" w14:textId="77777777" w:rsidR="00A66635" w:rsidRPr="00A66635" w:rsidRDefault="00A66635" w:rsidP="00A66635">
      <w:pPr>
        <w:numPr>
          <w:ilvl w:val="1"/>
          <w:numId w:val="20"/>
        </w:numPr>
      </w:pPr>
      <w:r w:rsidRPr="00A66635">
        <w:t>Streamlining Operations for Luxury Standards</w:t>
      </w:r>
    </w:p>
    <w:p w14:paraId="39E3AE28" w14:textId="77777777" w:rsidR="00A66635" w:rsidRPr="00A66635" w:rsidRDefault="00A66635" w:rsidP="00A66635">
      <w:pPr>
        <w:numPr>
          <w:ilvl w:val="1"/>
          <w:numId w:val="20"/>
        </w:numPr>
      </w:pPr>
      <w:r w:rsidRPr="00A66635">
        <w:t>Quality Assurance and Continuous Improvement</w:t>
      </w:r>
    </w:p>
    <w:p w14:paraId="6E9D0993" w14:textId="77777777" w:rsidR="00A66635" w:rsidRPr="00A66635" w:rsidRDefault="00A66635" w:rsidP="00A66635">
      <w:pPr>
        <w:numPr>
          <w:ilvl w:val="1"/>
          <w:numId w:val="20"/>
        </w:numPr>
      </w:pPr>
      <w:r w:rsidRPr="00A66635">
        <w:t>Crisis Management and Problem Solving</w:t>
      </w:r>
    </w:p>
    <w:p w14:paraId="19852C77" w14:textId="77777777" w:rsidR="00A66635" w:rsidRPr="00A66635" w:rsidRDefault="00A66635" w:rsidP="00A66635">
      <w:pPr>
        <w:numPr>
          <w:ilvl w:val="1"/>
          <w:numId w:val="20"/>
        </w:numPr>
      </w:pPr>
      <w:r w:rsidRPr="00A66635">
        <w:t>Additional Research: Sustainable Practices in Operations</w:t>
      </w:r>
    </w:p>
    <w:p w14:paraId="25077F9D" w14:textId="77777777" w:rsidR="00A66635" w:rsidRPr="00A66635" w:rsidRDefault="00A66635" w:rsidP="00A66635">
      <w:pPr>
        <w:numPr>
          <w:ilvl w:val="0"/>
          <w:numId w:val="20"/>
        </w:numPr>
      </w:pPr>
      <w:r w:rsidRPr="00A66635">
        <w:rPr>
          <w:b/>
          <w:bCs/>
        </w:rPr>
        <w:t>Innovative Marketing for Luxury Brands</w:t>
      </w:r>
    </w:p>
    <w:p w14:paraId="2BB76E39" w14:textId="77777777" w:rsidR="00A66635" w:rsidRPr="00A66635" w:rsidRDefault="00A66635" w:rsidP="00A66635">
      <w:pPr>
        <w:numPr>
          <w:ilvl w:val="1"/>
          <w:numId w:val="20"/>
        </w:numPr>
      </w:pPr>
      <w:r w:rsidRPr="00A66635">
        <w:t>Crafting a Compelling Brand Story</w:t>
      </w:r>
    </w:p>
    <w:p w14:paraId="370C3F6C" w14:textId="77777777" w:rsidR="00A66635" w:rsidRPr="00A66635" w:rsidRDefault="00A66635" w:rsidP="00A66635">
      <w:pPr>
        <w:numPr>
          <w:ilvl w:val="1"/>
          <w:numId w:val="20"/>
        </w:numPr>
      </w:pPr>
      <w:r w:rsidRPr="00A66635">
        <w:t>Leveraging Digital Channels</w:t>
      </w:r>
    </w:p>
    <w:p w14:paraId="6BE9ED58" w14:textId="77777777" w:rsidR="00A66635" w:rsidRPr="00A66635" w:rsidRDefault="00A66635" w:rsidP="00A66635">
      <w:pPr>
        <w:numPr>
          <w:ilvl w:val="1"/>
          <w:numId w:val="20"/>
        </w:numPr>
      </w:pPr>
      <w:r w:rsidRPr="00A66635">
        <w:t>Building and Maintaining Brand Loyalty</w:t>
      </w:r>
    </w:p>
    <w:p w14:paraId="08434461" w14:textId="77777777" w:rsidR="00A66635" w:rsidRPr="00A66635" w:rsidRDefault="00A66635" w:rsidP="00A66635">
      <w:pPr>
        <w:numPr>
          <w:ilvl w:val="1"/>
          <w:numId w:val="20"/>
        </w:numPr>
      </w:pPr>
      <w:r w:rsidRPr="00A66635">
        <w:t>Additional Research: Influencer Marketing in Luxury Hospitality</w:t>
      </w:r>
    </w:p>
    <w:p w14:paraId="17A2F703" w14:textId="77777777" w:rsidR="00A66635" w:rsidRPr="00A66635" w:rsidRDefault="00A66635" w:rsidP="00A66635">
      <w:pPr>
        <w:numPr>
          <w:ilvl w:val="0"/>
          <w:numId w:val="20"/>
        </w:numPr>
      </w:pPr>
      <w:r w:rsidRPr="00A66635">
        <w:rPr>
          <w:b/>
          <w:bCs/>
        </w:rPr>
        <w:t>Financial Acumen in Luxury Hospitality</w:t>
      </w:r>
    </w:p>
    <w:p w14:paraId="61EAE34A" w14:textId="77777777" w:rsidR="00A66635" w:rsidRPr="00A66635" w:rsidRDefault="00A66635" w:rsidP="00A66635">
      <w:pPr>
        <w:numPr>
          <w:ilvl w:val="1"/>
          <w:numId w:val="20"/>
        </w:numPr>
      </w:pPr>
      <w:r w:rsidRPr="00A66635">
        <w:t>Understanding Financial Metrics</w:t>
      </w:r>
    </w:p>
    <w:p w14:paraId="0B1E6660" w14:textId="77777777" w:rsidR="00A66635" w:rsidRPr="00A66635" w:rsidRDefault="00A66635" w:rsidP="00A66635">
      <w:pPr>
        <w:numPr>
          <w:ilvl w:val="1"/>
          <w:numId w:val="20"/>
        </w:numPr>
      </w:pPr>
      <w:r w:rsidRPr="00A66635">
        <w:t>Revenue Management Strategies</w:t>
      </w:r>
    </w:p>
    <w:p w14:paraId="284A3835" w14:textId="77777777" w:rsidR="00A66635" w:rsidRPr="00A66635" w:rsidRDefault="00A66635" w:rsidP="00A66635">
      <w:pPr>
        <w:numPr>
          <w:ilvl w:val="1"/>
          <w:numId w:val="20"/>
        </w:numPr>
      </w:pPr>
      <w:r w:rsidRPr="00A66635">
        <w:t>Investment in Experience and Infrastructure</w:t>
      </w:r>
    </w:p>
    <w:p w14:paraId="425B2019" w14:textId="77777777" w:rsidR="00A66635" w:rsidRPr="00A66635" w:rsidRDefault="00A66635" w:rsidP="00A66635">
      <w:pPr>
        <w:numPr>
          <w:ilvl w:val="1"/>
          <w:numId w:val="20"/>
        </w:numPr>
      </w:pPr>
      <w:r w:rsidRPr="00A66635">
        <w:t>Additional Research: Financial Resilience in Uncertain Times</w:t>
      </w:r>
    </w:p>
    <w:p w14:paraId="3CEB2690" w14:textId="77777777" w:rsidR="00A66635" w:rsidRPr="00A66635" w:rsidRDefault="00A66635" w:rsidP="00A66635">
      <w:pPr>
        <w:numPr>
          <w:ilvl w:val="0"/>
          <w:numId w:val="20"/>
        </w:numPr>
      </w:pPr>
      <w:r w:rsidRPr="00A66635">
        <w:rPr>
          <w:b/>
          <w:bCs/>
        </w:rPr>
        <w:t>Sustainability and Social Responsibility</w:t>
      </w:r>
    </w:p>
    <w:p w14:paraId="24334718" w14:textId="77777777" w:rsidR="00A66635" w:rsidRPr="00A66635" w:rsidRDefault="00A66635" w:rsidP="00A66635">
      <w:pPr>
        <w:numPr>
          <w:ilvl w:val="1"/>
          <w:numId w:val="20"/>
        </w:numPr>
      </w:pPr>
      <w:r w:rsidRPr="00A66635">
        <w:t>Integrating Sustainable Practices</w:t>
      </w:r>
    </w:p>
    <w:p w14:paraId="5E3B22F5" w14:textId="77777777" w:rsidR="00A66635" w:rsidRPr="00A66635" w:rsidRDefault="00A66635" w:rsidP="00A66635">
      <w:pPr>
        <w:numPr>
          <w:ilvl w:val="1"/>
          <w:numId w:val="20"/>
        </w:numPr>
      </w:pPr>
      <w:r w:rsidRPr="00A66635">
        <w:t>Community Engagement and Impact</w:t>
      </w:r>
    </w:p>
    <w:p w14:paraId="1DB8F689" w14:textId="77777777" w:rsidR="00A66635" w:rsidRPr="00A66635" w:rsidRDefault="00A66635" w:rsidP="00A66635">
      <w:pPr>
        <w:numPr>
          <w:ilvl w:val="1"/>
          <w:numId w:val="20"/>
        </w:numPr>
      </w:pPr>
      <w:r w:rsidRPr="00A66635">
        <w:t>The Future of Eco-Luxury</w:t>
      </w:r>
    </w:p>
    <w:p w14:paraId="5BD69DF7" w14:textId="77777777" w:rsidR="00A66635" w:rsidRPr="00A66635" w:rsidRDefault="00A66635" w:rsidP="00A66635">
      <w:pPr>
        <w:numPr>
          <w:ilvl w:val="1"/>
          <w:numId w:val="20"/>
        </w:numPr>
      </w:pPr>
      <w:r w:rsidRPr="00A66635">
        <w:t>Additional Research: Case Studies of Leading Sustainable Hotels</w:t>
      </w:r>
    </w:p>
    <w:p w14:paraId="5376EF69" w14:textId="77777777" w:rsidR="00A66635" w:rsidRPr="00A66635" w:rsidRDefault="00A66635" w:rsidP="00A66635">
      <w:pPr>
        <w:numPr>
          <w:ilvl w:val="0"/>
          <w:numId w:val="20"/>
        </w:numPr>
      </w:pPr>
      <w:r w:rsidRPr="00A66635">
        <w:rPr>
          <w:b/>
          <w:bCs/>
        </w:rPr>
        <w:t>The Future of Luxury Hospitality</w:t>
      </w:r>
    </w:p>
    <w:p w14:paraId="14CB7174" w14:textId="77777777" w:rsidR="00A66635" w:rsidRPr="00A66635" w:rsidRDefault="00A66635" w:rsidP="00A66635">
      <w:pPr>
        <w:numPr>
          <w:ilvl w:val="1"/>
          <w:numId w:val="20"/>
        </w:numPr>
      </w:pPr>
      <w:r w:rsidRPr="00A66635">
        <w:t>Emerging Trends and Technologies</w:t>
      </w:r>
    </w:p>
    <w:p w14:paraId="5BCC2E9B" w14:textId="77777777" w:rsidR="00A66635" w:rsidRPr="00A66635" w:rsidRDefault="00A66635" w:rsidP="00A66635">
      <w:pPr>
        <w:numPr>
          <w:ilvl w:val="1"/>
          <w:numId w:val="20"/>
        </w:numPr>
      </w:pPr>
      <w:r w:rsidRPr="00A66635">
        <w:t>The Evolving Role of Artificial Intelligence</w:t>
      </w:r>
    </w:p>
    <w:p w14:paraId="4324C461" w14:textId="77777777" w:rsidR="00A66635" w:rsidRPr="00A66635" w:rsidRDefault="00A66635" w:rsidP="00A66635">
      <w:pPr>
        <w:numPr>
          <w:ilvl w:val="1"/>
          <w:numId w:val="20"/>
        </w:numPr>
      </w:pPr>
      <w:r w:rsidRPr="00A66635">
        <w:t>Preparing for the Next Generation of Guests</w:t>
      </w:r>
    </w:p>
    <w:p w14:paraId="748E8F6F" w14:textId="77777777" w:rsidR="00A66635" w:rsidRPr="00A66635" w:rsidRDefault="00A66635" w:rsidP="00A66635">
      <w:pPr>
        <w:numPr>
          <w:ilvl w:val="1"/>
          <w:numId w:val="20"/>
        </w:numPr>
      </w:pPr>
      <w:r w:rsidRPr="00A66635">
        <w:t>Additional Research: Predictive Insights for Industry Leaders</w:t>
      </w:r>
    </w:p>
    <w:p w14:paraId="1C217922" w14:textId="77777777" w:rsidR="00A66635" w:rsidRPr="00A66635" w:rsidRDefault="00A66635" w:rsidP="00A66635">
      <w:r w:rsidRPr="00A66635">
        <w:rPr>
          <w:b/>
          <w:bCs/>
        </w:rPr>
        <w:t>Conclusion: The Journey to Continuous Excellence</w:t>
      </w:r>
    </w:p>
    <w:p w14:paraId="4B30BEBB" w14:textId="77777777" w:rsidR="00A66635" w:rsidRPr="00A66635" w:rsidRDefault="00A66635" w:rsidP="00A66635">
      <w:r w:rsidRPr="00A66635">
        <w:lastRenderedPageBreak/>
        <w:pict w14:anchorId="2C017EDC">
          <v:rect id="_x0000_i1044" style="width:0;height:.75pt" o:hralign="center" o:hrstd="t" o:hrnoshade="t" o:hr="t" fillcolor="#31333f" stroked="f"/>
        </w:pict>
      </w:r>
    </w:p>
    <w:p w14:paraId="2811DA4F" w14:textId="77777777" w:rsidR="00A66635" w:rsidRPr="00A66635" w:rsidRDefault="00A66635" w:rsidP="00A66635">
      <w:pPr>
        <w:rPr>
          <w:b/>
          <w:bCs/>
        </w:rPr>
      </w:pPr>
      <w:r w:rsidRPr="00A66635">
        <w:rPr>
          <w:b/>
          <w:bCs/>
        </w:rPr>
        <w:t>Chapter Synopses</w:t>
      </w:r>
    </w:p>
    <w:p w14:paraId="4FF0E263" w14:textId="77777777" w:rsidR="00A66635" w:rsidRPr="00A66635" w:rsidRDefault="00A66635" w:rsidP="00A66635">
      <w:r w:rsidRPr="00A66635">
        <w:rPr>
          <w:b/>
          <w:bCs/>
        </w:rPr>
        <w:t>Introduction: Setting the Stage for Five-Star Excellence</w:t>
      </w:r>
    </w:p>
    <w:p w14:paraId="6729DA10" w14:textId="77777777" w:rsidR="00A66635" w:rsidRPr="00A66635" w:rsidRDefault="00A66635" w:rsidP="00A66635">
      <w:r w:rsidRPr="00A66635">
        <w:t>The introduction lays the groundwork for understanding the intrinsic value of luxury hospitality. It highlights the transformative power of exceptional service and sets the tone for exploring the secrets behind five-star leadership and management.</w:t>
      </w:r>
    </w:p>
    <w:p w14:paraId="4B9F7972" w14:textId="77777777" w:rsidR="00A66635" w:rsidRPr="00A66635" w:rsidRDefault="00A66635" w:rsidP="00A66635">
      <w:pPr>
        <w:numPr>
          <w:ilvl w:val="0"/>
          <w:numId w:val="21"/>
        </w:numPr>
      </w:pPr>
      <w:r w:rsidRPr="00A66635">
        <w:rPr>
          <w:b/>
          <w:bCs/>
        </w:rPr>
        <w:t>The Essence of Luxury Hospitality</w:t>
      </w:r>
    </w:p>
    <w:p w14:paraId="4002D7E4" w14:textId="77777777" w:rsidR="00A66635" w:rsidRPr="00A66635" w:rsidRDefault="00A66635" w:rsidP="00A66635">
      <w:r w:rsidRPr="00A66635">
        <w:t>This chapter delves into the definition and evolution of luxury hospitality, exploring its historical roots and core principles. It sets the stage for understanding what makes luxury hospitality unique and the standards that define it.</w:t>
      </w:r>
    </w:p>
    <w:p w14:paraId="482118A0" w14:textId="77777777" w:rsidR="00A66635" w:rsidRPr="00A66635" w:rsidRDefault="00A66635" w:rsidP="00A66635">
      <w:pPr>
        <w:numPr>
          <w:ilvl w:val="0"/>
          <w:numId w:val="22"/>
        </w:numPr>
      </w:pPr>
      <w:r w:rsidRPr="00A66635">
        <w:rPr>
          <w:b/>
          <w:bCs/>
        </w:rPr>
        <w:t>Visionary Leadership: Guiding the Five-Star Experience</w:t>
      </w:r>
    </w:p>
    <w:p w14:paraId="38BA80F3" w14:textId="77777777" w:rsidR="00A66635" w:rsidRPr="00A66635" w:rsidRDefault="00A66635" w:rsidP="00A66635">
      <w:r w:rsidRPr="00A66635">
        <w:t>Here, we explore the importance of visionary leadership in crafting memorable guest experiences. Through case studies and leadership principles, the chapter highlights how effective leaders inspire teams and drive the luxury hospitality industry forward.</w:t>
      </w:r>
    </w:p>
    <w:p w14:paraId="65F1C769" w14:textId="77777777" w:rsidR="00A66635" w:rsidRPr="00A66635" w:rsidRDefault="00A66635" w:rsidP="00A66635">
      <w:pPr>
        <w:numPr>
          <w:ilvl w:val="0"/>
          <w:numId w:val="23"/>
        </w:numPr>
      </w:pPr>
      <w:r w:rsidRPr="00A66635">
        <w:rPr>
          <w:b/>
          <w:bCs/>
        </w:rPr>
        <w:t>Strategic Management: Orchestrating Excellence</w:t>
      </w:r>
    </w:p>
    <w:p w14:paraId="077BFEE2" w14:textId="77777777" w:rsidR="00A66635" w:rsidRPr="00A66635" w:rsidRDefault="00A66635" w:rsidP="00A66635">
      <w:r w:rsidRPr="00A66635">
        <w:t>This chapter examines the strategic alignment necessary to execute a luxury vision. It discusses resource management, innovation, and strategic agility, offering insights into how leaders can maintain excellence in a competitive market.</w:t>
      </w:r>
    </w:p>
    <w:p w14:paraId="3AEDE19E" w14:textId="77777777" w:rsidR="00A66635" w:rsidRPr="00A66635" w:rsidRDefault="00A66635" w:rsidP="00A66635">
      <w:pPr>
        <w:numPr>
          <w:ilvl w:val="0"/>
          <w:numId w:val="24"/>
        </w:numPr>
      </w:pPr>
      <w:r w:rsidRPr="00A66635">
        <w:rPr>
          <w:b/>
          <w:bCs/>
        </w:rPr>
        <w:t>Cultivating a Five-Star Culture</w:t>
      </w:r>
    </w:p>
    <w:p w14:paraId="52F5491B" w14:textId="77777777" w:rsidR="00A66635" w:rsidRPr="00A66635" w:rsidRDefault="00A66635" w:rsidP="00A66635">
      <w:r w:rsidRPr="00A66635">
        <w:t>The focus here is on building a cohesive and empowered team that embodies the luxury brand’s values. The chapter discusses techniques for fostering a culture of excellence and the importance of employee engagement.</w:t>
      </w:r>
    </w:p>
    <w:p w14:paraId="2702816D" w14:textId="77777777" w:rsidR="00A66635" w:rsidRPr="00A66635" w:rsidRDefault="00A66635" w:rsidP="00A66635">
      <w:pPr>
        <w:numPr>
          <w:ilvl w:val="0"/>
          <w:numId w:val="25"/>
        </w:numPr>
      </w:pPr>
      <w:r w:rsidRPr="00A66635">
        <w:rPr>
          <w:b/>
          <w:bCs/>
        </w:rPr>
        <w:t>The Art of Personalized Service</w:t>
      </w:r>
    </w:p>
    <w:p w14:paraId="262C0CAA" w14:textId="77777777" w:rsidR="00A66635" w:rsidRPr="00A66635" w:rsidRDefault="00A66635" w:rsidP="00A66635">
      <w:r w:rsidRPr="00A66635">
        <w:t>Personalized service is at the heart of luxury hospitality. This chapter explores how to exceed guest expectations through tailored experiences and the role of emotional intelligence in service delivery.</w:t>
      </w:r>
    </w:p>
    <w:p w14:paraId="02EE95FA" w14:textId="77777777" w:rsidR="00A66635" w:rsidRPr="00A66635" w:rsidRDefault="00A66635" w:rsidP="00A66635">
      <w:pPr>
        <w:numPr>
          <w:ilvl w:val="0"/>
          <w:numId w:val="26"/>
        </w:numPr>
      </w:pPr>
      <w:r w:rsidRPr="00A66635">
        <w:rPr>
          <w:b/>
          <w:bCs/>
        </w:rPr>
        <w:t>Operational Excellence: Behind the Scenes</w:t>
      </w:r>
    </w:p>
    <w:p w14:paraId="15FC3E7C" w14:textId="77777777" w:rsidR="00A66635" w:rsidRPr="00A66635" w:rsidRDefault="00A66635" w:rsidP="00A66635">
      <w:r w:rsidRPr="00A66635">
        <w:t>Operational efficiency is crucial for maintaining luxury standards. This chapter covers the importance of streamlined operations, quality assurance, and effective crisis management to ensure seamless guest experiences.</w:t>
      </w:r>
    </w:p>
    <w:p w14:paraId="08F5EA67" w14:textId="77777777" w:rsidR="00A66635" w:rsidRPr="00A66635" w:rsidRDefault="00A66635" w:rsidP="00A66635">
      <w:pPr>
        <w:numPr>
          <w:ilvl w:val="0"/>
          <w:numId w:val="27"/>
        </w:numPr>
      </w:pPr>
      <w:r w:rsidRPr="00A66635">
        <w:rPr>
          <w:b/>
          <w:bCs/>
        </w:rPr>
        <w:t>Innovative Marketing for Luxury Brands</w:t>
      </w:r>
    </w:p>
    <w:p w14:paraId="5D2E233E" w14:textId="77777777" w:rsidR="00A66635" w:rsidRPr="00A66635" w:rsidRDefault="00A66635" w:rsidP="00A66635">
      <w:r w:rsidRPr="00A66635">
        <w:t>Effective marketing is essential for luxury hospitality brands. This chapter discusses the creation of compelling brand stories, the use of digital channels, and strategies for building enduring brand loyalty.</w:t>
      </w:r>
    </w:p>
    <w:p w14:paraId="4E0AF9B5" w14:textId="77777777" w:rsidR="00A66635" w:rsidRPr="00A66635" w:rsidRDefault="00A66635" w:rsidP="00A66635">
      <w:pPr>
        <w:numPr>
          <w:ilvl w:val="0"/>
          <w:numId w:val="28"/>
        </w:numPr>
      </w:pPr>
      <w:r w:rsidRPr="00A66635">
        <w:rPr>
          <w:b/>
          <w:bCs/>
        </w:rPr>
        <w:t>Financial Acumen in Luxury Hospitality</w:t>
      </w:r>
    </w:p>
    <w:p w14:paraId="161A7C15" w14:textId="77777777" w:rsidR="00A66635" w:rsidRPr="00A66635" w:rsidRDefault="00A66635" w:rsidP="00A66635">
      <w:r w:rsidRPr="00A66635">
        <w:lastRenderedPageBreak/>
        <w:t>Understanding financial metrics and revenue management is key to sustaining a luxury brand. This chapter offers insights into financial strategies that support investment in guest experiences and infrastructure.</w:t>
      </w:r>
    </w:p>
    <w:p w14:paraId="1116F79D" w14:textId="77777777" w:rsidR="00A66635" w:rsidRPr="00A66635" w:rsidRDefault="00A66635" w:rsidP="00A66635">
      <w:pPr>
        <w:numPr>
          <w:ilvl w:val="0"/>
          <w:numId w:val="29"/>
        </w:numPr>
      </w:pPr>
      <w:r w:rsidRPr="00A66635">
        <w:rPr>
          <w:b/>
          <w:bCs/>
        </w:rPr>
        <w:t>Sustainability and Social Responsibility</w:t>
      </w:r>
    </w:p>
    <w:p w14:paraId="39260E8A" w14:textId="77777777" w:rsidR="00A66635" w:rsidRPr="00A66635" w:rsidRDefault="00A66635" w:rsidP="00A66635">
      <w:r w:rsidRPr="00A66635">
        <w:t>With growing emphasis on sustainability, this chapter explores how luxury brands can integrate eco-friendly practices and engage with their communities, setting a standard for responsible luxury.</w:t>
      </w:r>
    </w:p>
    <w:p w14:paraId="04088912" w14:textId="77777777" w:rsidR="00A66635" w:rsidRPr="00A66635" w:rsidRDefault="00A66635" w:rsidP="00A66635">
      <w:pPr>
        <w:numPr>
          <w:ilvl w:val="0"/>
          <w:numId w:val="30"/>
        </w:numPr>
      </w:pPr>
      <w:r w:rsidRPr="00A66635">
        <w:rPr>
          <w:b/>
          <w:bCs/>
        </w:rPr>
        <w:t>The Future of Luxury Hospitality</w:t>
      </w:r>
    </w:p>
    <w:p w14:paraId="567F2F36" w14:textId="77777777" w:rsidR="00A66635" w:rsidRPr="00A66635" w:rsidRDefault="00A66635" w:rsidP="00A66635">
      <w:r w:rsidRPr="00A66635">
        <w:t>The final chapter looks ahead to the future of the industry, examining emerging trends, technologies, and the evolving expectations of the next generation of luxury guests.</w:t>
      </w:r>
    </w:p>
    <w:p w14:paraId="684302E1" w14:textId="77777777" w:rsidR="00A66635" w:rsidRPr="00A66635" w:rsidRDefault="00A66635" w:rsidP="00A66635">
      <w:r w:rsidRPr="00A66635">
        <w:rPr>
          <w:b/>
          <w:bCs/>
        </w:rPr>
        <w:t>Conclusion: The Journey to Continuous Excellence</w:t>
      </w:r>
    </w:p>
    <w:p w14:paraId="6DD270E4" w14:textId="77777777" w:rsidR="00A66635" w:rsidRPr="00A66635" w:rsidRDefault="00A66635" w:rsidP="00A66635">
      <w:r w:rsidRPr="00A66635">
        <w:t>The conclusion ties together the themes of the book, emphasizing the ongoing journey of leadership and innovation necessary to maintain and elevate standards in luxury hospitality.</w:t>
      </w:r>
    </w:p>
    <w:p w14:paraId="3D41BE09" w14:textId="77777777" w:rsidR="00A66635" w:rsidRPr="00A66635" w:rsidRDefault="00A66635" w:rsidP="00A66635">
      <w:r w:rsidRPr="00A66635">
        <w:pict w14:anchorId="506C9B22">
          <v:rect id="_x0000_i1045" style="width:0;height:.75pt" o:hralign="center" o:hrstd="t" o:hrnoshade="t" o:hr="t" fillcolor="#31333f" stroked="f"/>
        </w:pict>
      </w:r>
    </w:p>
    <w:p w14:paraId="1E2425A1" w14:textId="77777777" w:rsidR="00A66635" w:rsidRPr="00A66635" w:rsidRDefault="00A66635" w:rsidP="00A66635">
      <w:pPr>
        <w:rPr>
          <w:b/>
          <w:bCs/>
        </w:rPr>
      </w:pPr>
      <w:r w:rsidRPr="00A66635">
        <w:rPr>
          <w:b/>
          <w:bCs/>
        </w:rPr>
        <w:t>Style Sheet</w:t>
      </w:r>
    </w:p>
    <w:p w14:paraId="6BC45A77" w14:textId="77777777" w:rsidR="00A66635" w:rsidRPr="00A66635" w:rsidRDefault="00A66635" w:rsidP="00A66635">
      <w:pPr>
        <w:numPr>
          <w:ilvl w:val="0"/>
          <w:numId w:val="31"/>
        </w:numPr>
      </w:pPr>
      <w:r w:rsidRPr="00A66635">
        <w:rPr>
          <w:b/>
          <w:bCs/>
        </w:rPr>
        <w:t>Tone</w:t>
      </w:r>
      <w:r w:rsidRPr="00A66635">
        <w:t>: Professional, insightful, and aspirational, reflecting the sophistication of the luxury hospitality industry.</w:t>
      </w:r>
    </w:p>
    <w:p w14:paraId="66CF8449" w14:textId="77777777" w:rsidR="00A66635" w:rsidRPr="00A66635" w:rsidRDefault="00A66635" w:rsidP="00A66635">
      <w:pPr>
        <w:numPr>
          <w:ilvl w:val="0"/>
          <w:numId w:val="31"/>
        </w:numPr>
      </w:pPr>
      <w:r w:rsidRPr="00A66635">
        <w:rPr>
          <w:b/>
          <w:bCs/>
        </w:rPr>
        <w:t>Voice</w:t>
      </w:r>
      <w:r w:rsidRPr="00A66635">
        <w:t>: Authoritative yet approachable, with a focus on storytelling and practical insights.</w:t>
      </w:r>
    </w:p>
    <w:p w14:paraId="4212C481" w14:textId="77777777" w:rsidR="00A66635" w:rsidRPr="00A66635" w:rsidRDefault="00A66635" w:rsidP="00A66635">
      <w:pPr>
        <w:numPr>
          <w:ilvl w:val="0"/>
          <w:numId w:val="31"/>
        </w:numPr>
      </w:pPr>
      <w:r w:rsidRPr="00A66635">
        <w:rPr>
          <w:b/>
          <w:bCs/>
        </w:rPr>
        <w:t>Language</w:t>
      </w:r>
      <w:r w:rsidRPr="00A66635">
        <w:t>: Clear and concise, with industry-specific terminology explained for broader understanding.</w:t>
      </w:r>
    </w:p>
    <w:p w14:paraId="6509567D" w14:textId="77777777" w:rsidR="00A66635" w:rsidRPr="00A66635" w:rsidRDefault="00A66635" w:rsidP="00A66635">
      <w:pPr>
        <w:numPr>
          <w:ilvl w:val="0"/>
          <w:numId w:val="31"/>
        </w:numPr>
      </w:pPr>
      <w:r w:rsidRPr="00A66635">
        <w:rPr>
          <w:b/>
          <w:bCs/>
        </w:rPr>
        <w:t>Structure</w:t>
      </w:r>
      <w:r w:rsidRPr="00A66635">
        <w:t>: Each chapter begins with an anecdote or case study, followed by a discussion of key principles and actionable insights.</w:t>
      </w:r>
    </w:p>
    <w:p w14:paraId="3247DA25" w14:textId="77777777" w:rsidR="00A66635" w:rsidRPr="00A66635" w:rsidRDefault="00A66635" w:rsidP="00A66635">
      <w:pPr>
        <w:numPr>
          <w:ilvl w:val="0"/>
          <w:numId w:val="31"/>
        </w:numPr>
      </w:pPr>
      <w:r w:rsidRPr="00A66635">
        <w:rPr>
          <w:b/>
          <w:bCs/>
        </w:rPr>
        <w:t>Visuals</w:t>
      </w:r>
      <w:r w:rsidRPr="00A66635">
        <w:t>: Suggest the inclusion of diagrams, charts, and photographs to illustrate key concepts and enhance reader engagement.</w:t>
      </w:r>
    </w:p>
    <w:p w14:paraId="09888407" w14:textId="77777777" w:rsidR="00A66635" w:rsidRPr="00A66635" w:rsidRDefault="00A66635" w:rsidP="00A66635">
      <w:r w:rsidRPr="00A66635">
        <w:t>This outline provides a comprehensive roadmap for crafting a compelling narrative that combines leadership insights with practical strategies for excellence in luxury hospitality.</w:t>
      </w:r>
    </w:p>
    <w:p w14:paraId="209F68A1" w14:textId="77777777" w:rsidR="00A85FFB" w:rsidRPr="00E81D0C" w:rsidRDefault="00A85FFB" w:rsidP="003D2B61"/>
    <w:sectPr w:rsidR="00A85FFB" w:rsidRPr="00E81D0C" w:rsidSect="00170414">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7CC8A" w14:textId="77777777" w:rsidR="00442723" w:rsidRDefault="00442723" w:rsidP="000B7010">
      <w:pPr>
        <w:spacing w:line="240" w:lineRule="auto"/>
      </w:pPr>
      <w:r>
        <w:separator/>
      </w:r>
    </w:p>
  </w:endnote>
  <w:endnote w:type="continuationSeparator" w:id="0">
    <w:p w14:paraId="7B517618" w14:textId="77777777" w:rsidR="00442723" w:rsidRDefault="00442723"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panose1 w:val="00000000000000000000"/>
    <w:charset w:val="00"/>
    <w:family w:val="roman"/>
    <w:notTrueType/>
    <w:pitch w:val="default"/>
  </w:font>
  <w:font w:name="Microsoft JhengHei">
    <w:altName w:val="微軟正黑體"/>
    <w:panose1 w:val="020B0604030504040204"/>
    <w:charset w:val="88"/>
    <w:family w:val="swiss"/>
    <w:pitch w:val="variable"/>
    <w:sig w:usb0="000002A7" w:usb1="28CF4400" w:usb2="00000016" w:usb3="00000000" w:csb0="00100009"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AAAD3" w14:textId="77777777" w:rsidR="00834E6F" w:rsidRDefault="00834E6F" w:rsidP="00834E6F">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C5927" w14:textId="77777777" w:rsidR="00442723" w:rsidRDefault="00442723" w:rsidP="000B7010">
      <w:pPr>
        <w:spacing w:line="240" w:lineRule="auto"/>
      </w:pPr>
      <w:r>
        <w:separator/>
      </w:r>
    </w:p>
  </w:footnote>
  <w:footnote w:type="continuationSeparator" w:id="0">
    <w:p w14:paraId="1D419390" w14:textId="77777777" w:rsidR="00442723" w:rsidRDefault="00442723"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D80C6" w14:textId="77777777" w:rsidR="005F722E" w:rsidRDefault="005F722E" w:rsidP="005F722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1FC64" w14:textId="77777777"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4A2CF066"/>
    <w:lvl w:ilvl="0">
      <w:start w:val="1"/>
      <w:numFmt w:val="bullet"/>
      <w:lvlText w:val=""/>
      <w:lvlJc w:val="left"/>
      <w:pPr>
        <w:tabs>
          <w:tab w:val="num" w:pos="720"/>
        </w:tabs>
        <w:ind w:left="720" w:hanging="720"/>
      </w:pPr>
      <w:rPr>
        <w:rFonts w:ascii="Symbol" w:hAnsi="Symbol" w:hint="default"/>
      </w:rPr>
    </w:lvl>
  </w:abstractNum>
  <w:abstractNum w:abstractNumId="6" w15:restartNumberingAfterBreak="0">
    <w:nsid w:val="061A322A"/>
    <w:multiLevelType w:val="multilevel"/>
    <w:tmpl w:val="666EEC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67485B"/>
    <w:multiLevelType w:val="multilevel"/>
    <w:tmpl w:val="3E8A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5CB4CB5"/>
    <w:multiLevelType w:val="multilevel"/>
    <w:tmpl w:val="DBAE43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1177F9"/>
    <w:multiLevelType w:val="multilevel"/>
    <w:tmpl w:val="A09AC4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4122F"/>
    <w:multiLevelType w:val="multilevel"/>
    <w:tmpl w:val="911ED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9C4061"/>
    <w:multiLevelType w:val="multilevel"/>
    <w:tmpl w:val="EAD2248A"/>
    <w:lvl w:ilvl="0">
      <w:start w:val="1"/>
      <w:numFmt w:val="bullet"/>
      <w:pStyle w:val="ListParagraph"/>
      <w:lvlText w:val=""/>
      <w:lvlJc w:val="left"/>
      <w:pPr>
        <w:ind w:left="216" w:hanging="216"/>
      </w:pPr>
      <w:rPr>
        <w:rFonts w:ascii="Wingdings" w:hAnsi="Wingdings" w:hint="default"/>
      </w:rPr>
    </w:lvl>
    <w:lvl w:ilvl="1">
      <w:start w:val="1"/>
      <w:numFmt w:val="bullet"/>
      <w:lvlText w:val="o"/>
      <w:lvlJc w:val="left"/>
      <w:pPr>
        <w:ind w:left="432" w:hanging="216"/>
      </w:pPr>
      <w:rPr>
        <w:rFonts w:ascii="Courier New" w:hAnsi="Courier New" w:hint="default"/>
      </w:rPr>
    </w:lvl>
    <w:lvl w:ilvl="2">
      <w:start w:val="1"/>
      <w:numFmt w:val="bullet"/>
      <w:lvlText w:val=""/>
      <w:lvlJc w:val="left"/>
      <w:pPr>
        <w:ind w:left="648" w:hanging="216"/>
      </w:pPr>
      <w:rPr>
        <w:rFonts w:ascii="Wingdings" w:hAnsi="Wingdings" w:hint="default"/>
      </w:rPr>
    </w:lvl>
    <w:lvl w:ilvl="3">
      <w:start w:val="1"/>
      <w:numFmt w:val="bullet"/>
      <w:lvlText w:val=""/>
      <w:lvlJc w:val="left"/>
      <w:pPr>
        <w:ind w:left="1080" w:firstLine="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3" w15:restartNumberingAfterBreak="0">
    <w:nsid w:val="27EB1AEA"/>
    <w:multiLevelType w:val="multilevel"/>
    <w:tmpl w:val="63589D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81A13"/>
    <w:multiLevelType w:val="multilevel"/>
    <w:tmpl w:val="1DB4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901EEB"/>
    <w:multiLevelType w:val="multilevel"/>
    <w:tmpl w:val="B7F260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D801F5"/>
    <w:multiLevelType w:val="multilevel"/>
    <w:tmpl w:val="6A2A2C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8C42FD"/>
    <w:multiLevelType w:val="multilevel"/>
    <w:tmpl w:val="84788A78"/>
    <w:lvl w:ilvl="0">
      <w:start w:val="1"/>
      <w:numFmt w:val="bullet"/>
      <w:pStyle w:val="ListBullet"/>
      <w:lvlText w:val=""/>
      <w:lvlJc w:val="left"/>
      <w:pPr>
        <w:ind w:left="216" w:hanging="216"/>
      </w:pPr>
      <w:rPr>
        <w:rFonts w:ascii="Symbol" w:hAnsi="Symbol" w:cs="Times New Roman" w:hint="default"/>
        <w:color w:val="auto"/>
      </w:rPr>
    </w:lvl>
    <w:lvl w:ilvl="1">
      <w:start w:val="1"/>
      <w:numFmt w:val="bullet"/>
      <w:lvlText w:val="o"/>
      <w:lvlJc w:val="left"/>
      <w:pPr>
        <w:ind w:left="432" w:hanging="216"/>
      </w:pPr>
      <w:rPr>
        <w:rFonts w:ascii="Courier New" w:hAnsi="Courier New" w:cs="Times New Roman" w:hint="default"/>
      </w:rPr>
    </w:lvl>
    <w:lvl w:ilvl="2">
      <w:start w:val="1"/>
      <w:numFmt w:val="bullet"/>
      <w:lvlText w:val=""/>
      <w:lvlJc w:val="left"/>
      <w:pPr>
        <w:ind w:left="648" w:hanging="216"/>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6497CE1"/>
    <w:multiLevelType w:val="multilevel"/>
    <w:tmpl w:val="0A34A8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3A285D"/>
    <w:multiLevelType w:val="multilevel"/>
    <w:tmpl w:val="58DC8B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C81F66"/>
    <w:multiLevelType w:val="multilevel"/>
    <w:tmpl w:val="6734D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EA15A1"/>
    <w:multiLevelType w:val="multilevel"/>
    <w:tmpl w:val="68701036"/>
    <w:lvl w:ilvl="0">
      <w:start w:val="1"/>
      <w:numFmt w:val="upperRoman"/>
      <w:suff w:val="nothing"/>
      <w:lvlText w:val="%1.   "/>
      <w:lvlJc w:val="left"/>
      <w:pPr>
        <w:ind w:left="0" w:firstLine="0"/>
      </w:pPr>
      <w:rPr>
        <w:rFonts w:hint="default"/>
      </w:rPr>
    </w:lvl>
    <w:lvl w:ilvl="1">
      <w:start w:val="1"/>
      <w:numFmt w:val="upperLetter"/>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22" w15:restartNumberingAfterBreak="0">
    <w:nsid w:val="72AC7928"/>
    <w:multiLevelType w:val="multilevel"/>
    <w:tmpl w:val="98F2EF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287854">
    <w:abstractNumId w:val="21"/>
  </w:num>
  <w:num w:numId="2" w16cid:durableId="585385700">
    <w:abstractNumId w:val="21"/>
  </w:num>
  <w:num w:numId="3" w16cid:durableId="1772044619">
    <w:abstractNumId w:val="5"/>
  </w:num>
  <w:num w:numId="4" w16cid:durableId="210504061">
    <w:abstractNumId w:val="5"/>
  </w:num>
  <w:num w:numId="5" w16cid:durableId="1266039726">
    <w:abstractNumId w:val="3"/>
  </w:num>
  <w:num w:numId="6" w16cid:durableId="1061634038">
    <w:abstractNumId w:val="3"/>
  </w:num>
  <w:num w:numId="7" w16cid:durableId="1352105059">
    <w:abstractNumId w:val="2"/>
  </w:num>
  <w:num w:numId="8" w16cid:durableId="11610733">
    <w:abstractNumId w:val="2"/>
  </w:num>
  <w:num w:numId="9" w16cid:durableId="2042896639">
    <w:abstractNumId w:val="1"/>
  </w:num>
  <w:num w:numId="10" w16cid:durableId="1591504666">
    <w:abstractNumId w:val="1"/>
  </w:num>
  <w:num w:numId="11" w16cid:durableId="414398820">
    <w:abstractNumId w:val="0"/>
  </w:num>
  <w:num w:numId="12" w16cid:durableId="83259985">
    <w:abstractNumId w:val="0"/>
  </w:num>
  <w:num w:numId="13" w16cid:durableId="1646357013">
    <w:abstractNumId w:val="4"/>
  </w:num>
  <w:num w:numId="14" w16cid:durableId="1105539624">
    <w:abstractNumId w:val="4"/>
  </w:num>
  <w:num w:numId="15" w16cid:durableId="1620185984">
    <w:abstractNumId w:val="8"/>
  </w:num>
  <w:num w:numId="16" w16cid:durableId="809635686">
    <w:abstractNumId w:val="12"/>
  </w:num>
  <w:num w:numId="17" w16cid:durableId="1167138259">
    <w:abstractNumId w:val="12"/>
  </w:num>
  <w:num w:numId="18" w16cid:durableId="790782181">
    <w:abstractNumId w:val="17"/>
  </w:num>
  <w:num w:numId="19" w16cid:durableId="1259872735">
    <w:abstractNumId w:val="11"/>
  </w:num>
  <w:num w:numId="20" w16cid:durableId="993489602">
    <w:abstractNumId w:val="20"/>
  </w:num>
  <w:num w:numId="21" w16cid:durableId="1658924021">
    <w:abstractNumId w:val="14"/>
  </w:num>
  <w:num w:numId="22" w16cid:durableId="1317875589">
    <w:abstractNumId w:val="6"/>
  </w:num>
  <w:num w:numId="23" w16cid:durableId="1867866552">
    <w:abstractNumId w:val="16"/>
  </w:num>
  <w:num w:numId="24" w16cid:durableId="372773171">
    <w:abstractNumId w:val="10"/>
  </w:num>
  <w:num w:numId="25" w16cid:durableId="749615772">
    <w:abstractNumId w:val="9"/>
  </w:num>
  <w:num w:numId="26" w16cid:durableId="552355166">
    <w:abstractNumId w:val="13"/>
  </w:num>
  <w:num w:numId="27" w16cid:durableId="1099180317">
    <w:abstractNumId w:val="19"/>
  </w:num>
  <w:num w:numId="28" w16cid:durableId="1882400275">
    <w:abstractNumId w:val="22"/>
  </w:num>
  <w:num w:numId="29" w16cid:durableId="1068766477">
    <w:abstractNumId w:val="18"/>
  </w:num>
  <w:num w:numId="30" w16cid:durableId="1739673959">
    <w:abstractNumId w:val="15"/>
  </w:num>
  <w:num w:numId="31" w16cid:durableId="5169682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35"/>
    <w:rsid w:val="00070765"/>
    <w:rsid w:val="000A1AEE"/>
    <w:rsid w:val="000B7010"/>
    <w:rsid w:val="000F5251"/>
    <w:rsid w:val="00170414"/>
    <w:rsid w:val="001D081E"/>
    <w:rsid w:val="00232FB2"/>
    <w:rsid w:val="002B14BA"/>
    <w:rsid w:val="00325E95"/>
    <w:rsid w:val="003712A7"/>
    <w:rsid w:val="00382DA8"/>
    <w:rsid w:val="00393E59"/>
    <w:rsid w:val="003C5BF0"/>
    <w:rsid w:val="003D2443"/>
    <w:rsid w:val="003D2B61"/>
    <w:rsid w:val="00442723"/>
    <w:rsid w:val="00451C7E"/>
    <w:rsid w:val="004F3DA7"/>
    <w:rsid w:val="005122F5"/>
    <w:rsid w:val="00516E08"/>
    <w:rsid w:val="00527B01"/>
    <w:rsid w:val="00531040"/>
    <w:rsid w:val="005B6103"/>
    <w:rsid w:val="005C0460"/>
    <w:rsid w:val="005F722E"/>
    <w:rsid w:val="0060374F"/>
    <w:rsid w:val="0061550F"/>
    <w:rsid w:val="006C41BB"/>
    <w:rsid w:val="006F658C"/>
    <w:rsid w:val="007F425F"/>
    <w:rsid w:val="007F47DE"/>
    <w:rsid w:val="00807E50"/>
    <w:rsid w:val="00834E6F"/>
    <w:rsid w:val="008A3DEB"/>
    <w:rsid w:val="009C0CD8"/>
    <w:rsid w:val="00A66635"/>
    <w:rsid w:val="00A70E79"/>
    <w:rsid w:val="00A85FFB"/>
    <w:rsid w:val="00BB45B2"/>
    <w:rsid w:val="00CE4A79"/>
    <w:rsid w:val="00D87E53"/>
    <w:rsid w:val="00E52EEF"/>
    <w:rsid w:val="00E81D0C"/>
    <w:rsid w:val="00E97ECC"/>
    <w:rsid w:val="00F078E4"/>
    <w:rsid w:val="00F53B1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EF1B"/>
  <w15:chartTrackingRefBased/>
  <w15:docId w15:val="{C83C9E2D-940D-4FA6-B157-63E6EF91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103"/>
    <w:pPr>
      <w:spacing w:before="160" w:after="0" w:line="300" w:lineRule="auto"/>
    </w:pPr>
    <w:rPr>
      <w:rFonts w:ascii="Arial" w:hAnsi="Arial" w:cs="Times New Roman"/>
      <w:sz w:val="20"/>
      <w:szCs w:val="24"/>
    </w:rPr>
  </w:style>
  <w:style w:type="paragraph" w:styleId="Heading1">
    <w:name w:val="heading 1"/>
    <w:basedOn w:val="Normal"/>
    <w:next w:val="Normal"/>
    <w:link w:val="Heading1Char"/>
    <w:uiPriority w:val="1"/>
    <w:qFormat/>
    <w:rsid w:val="00A85FFB"/>
    <w:pPr>
      <w:snapToGrid w:val="0"/>
      <w:spacing w:before="240" w:line="257" w:lineRule="auto"/>
      <w:outlineLvl w:val="0"/>
    </w:pPr>
    <w:rPr>
      <w:rFonts w:eastAsia="Century Gothic" w:cs="Arial"/>
      <w:color w:val="808080" w:themeColor="background1" w:themeShade="80"/>
      <w:spacing w:val="2"/>
      <w:sz w:val="42"/>
      <w:szCs w:val="42"/>
    </w:rPr>
  </w:style>
  <w:style w:type="paragraph" w:styleId="Heading2">
    <w:name w:val="heading 2"/>
    <w:basedOn w:val="Normal"/>
    <w:next w:val="Normal"/>
    <w:link w:val="Heading2Char"/>
    <w:uiPriority w:val="1"/>
    <w:qFormat/>
    <w:rsid w:val="00A85FFB"/>
    <w:pPr>
      <w:pBdr>
        <w:bottom w:val="single" w:sz="8" w:space="1" w:color="A6A6A6"/>
      </w:pBdr>
      <w:snapToGrid w:val="0"/>
      <w:spacing w:before="480" w:after="120"/>
      <w:outlineLvl w:val="1"/>
    </w:pPr>
    <w:rPr>
      <w:rFonts w:eastAsia="Century Gothic" w:cs="Arial (Body)"/>
      <w:b/>
      <w:caps/>
      <w:color w:val="009CDE"/>
      <w:szCs w:val="20"/>
    </w:rPr>
  </w:style>
  <w:style w:type="paragraph" w:styleId="Heading3">
    <w:name w:val="heading 3"/>
    <w:basedOn w:val="Normal"/>
    <w:next w:val="Normal"/>
    <w:link w:val="Heading3Char"/>
    <w:uiPriority w:val="1"/>
    <w:qFormat/>
    <w:rsid w:val="006C41BB"/>
    <w:pPr>
      <w:snapToGrid w:val="0"/>
      <w:spacing w:before="240"/>
      <w:outlineLvl w:val="2"/>
    </w:pPr>
    <w:rPr>
      <w:rFonts w:eastAsiaTheme="majorEastAsia" w:cstheme="majorBidi"/>
      <w:caps/>
      <w:color w:val="707372"/>
      <w:szCs w:val="20"/>
    </w:rPr>
  </w:style>
  <w:style w:type="paragraph" w:styleId="Heading4">
    <w:name w:val="heading 4"/>
    <w:basedOn w:val="Normal"/>
    <w:next w:val="Normal"/>
    <w:link w:val="Heading4Char"/>
    <w:uiPriority w:val="1"/>
    <w:qFormat/>
    <w:rsid w:val="008A3DEB"/>
    <w:pPr>
      <w:keepNext/>
      <w:spacing w:after="240"/>
      <w:outlineLvl w:val="3"/>
    </w:pPr>
    <w:rPr>
      <w:b/>
      <w:bCs/>
      <w:i/>
      <w:szCs w:val="28"/>
    </w:rPr>
  </w:style>
  <w:style w:type="paragraph" w:styleId="Heading5">
    <w:name w:val="heading 5"/>
    <w:basedOn w:val="Normal"/>
    <w:next w:val="Normal"/>
    <w:link w:val="Heading5Char"/>
    <w:uiPriority w:val="13"/>
    <w:unhideWhenUsed/>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link w:val="Heading1"/>
    <w:uiPriority w:val="1"/>
    <w:rsid w:val="005B6103"/>
    <w:rPr>
      <w:rFonts w:ascii="Arial" w:eastAsia="Century Gothic" w:hAnsi="Arial" w:cs="Arial"/>
      <w:color w:val="808080" w:themeColor="background1" w:themeShade="80"/>
      <w:spacing w:val="2"/>
      <w:sz w:val="42"/>
      <w:szCs w:val="42"/>
    </w:rPr>
  </w:style>
  <w:style w:type="character" w:customStyle="1" w:styleId="Heading2Char">
    <w:name w:val="Heading 2 Char"/>
    <w:link w:val="Heading2"/>
    <w:uiPriority w:val="1"/>
    <w:rsid w:val="005B6103"/>
    <w:rPr>
      <w:rFonts w:ascii="Arial" w:eastAsia="Century Gothic" w:hAnsi="Arial" w:cs="Arial (Body)"/>
      <w:b/>
      <w:caps/>
      <w:color w:val="009CDE"/>
      <w:sz w:val="20"/>
      <w:szCs w:val="20"/>
    </w:rPr>
  </w:style>
  <w:style w:type="character" w:customStyle="1" w:styleId="Heading3Char">
    <w:name w:val="Heading 3 Char"/>
    <w:basedOn w:val="DefaultParagraphFont"/>
    <w:link w:val="Heading3"/>
    <w:uiPriority w:val="1"/>
    <w:rsid w:val="005B6103"/>
    <w:rPr>
      <w:rFonts w:ascii="Arial" w:eastAsiaTheme="majorEastAsia" w:hAnsi="Arial" w:cstheme="majorBidi"/>
      <w:caps/>
      <w:color w:val="707372"/>
      <w:sz w:val="20"/>
      <w:szCs w:val="20"/>
    </w:rPr>
  </w:style>
  <w:style w:type="character" w:customStyle="1" w:styleId="Heading4Char">
    <w:name w:val="Heading 4 Char"/>
    <w:basedOn w:val="DefaultParagraphFont"/>
    <w:link w:val="Heading4"/>
    <w:uiPriority w:val="1"/>
    <w:rsid w:val="004F3DA7"/>
    <w:rPr>
      <w:rFonts w:ascii="Arial" w:hAnsi="Arial" w:cs="Times New Roman"/>
      <w:b/>
      <w:bCs/>
      <w:i/>
      <w:sz w:val="20"/>
      <w:szCs w:val="28"/>
    </w:rPr>
  </w:style>
  <w:style w:type="character" w:customStyle="1" w:styleId="Heading5Char">
    <w:name w:val="Heading 5 Char"/>
    <w:basedOn w:val="DefaultParagraphFont"/>
    <w:link w:val="Heading5"/>
    <w:uiPriority w:val="13"/>
    <w:rsid w:val="004F3DA7"/>
    <w:rPr>
      <w:rFonts w:ascii="Arial" w:hAnsi="Arial" w:cs="Times New Roman"/>
      <w:bCs/>
      <w:i/>
      <w:iCs/>
      <w:sz w:val="20"/>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5"/>
    <w:qFormat/>
    <w:rsid w:val="00807E50"/>
    <w:pPr>
      <w:numPr>
        <w:numId w:val="18"/>
      </w:numPr>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3"/>
    <w:qFormat/>
    <w:rsid w:val="00807E50"/>
    <w:pPr>
      <w:numPr>
        <w:numId w:val="17"/>
      </w:numPr>
      <w:snapToGrid w:val="0"/>
      <w:contextualSpacing/>
    </w:pPr>
    <w:rPr>
      <w:rFonts w:eastAsia="Century Gothic" w:cs="Arial"/>
      <w:color w:val="000000" w:themeColor="text1"/>
      <w:szCs w:val="22"/>
    </w:rPr>
  </w:style>
  <w:style w:type="paragraph" w:customStyle="1" w:styleId="ParagraphNumbering">
    <w:name w:val="Paragraph Numbering"/>
    <w:basedOn w:val="Normal"/>
    <w:uiPriority w:val="3"/>
    <w:qFormat/>
    <w:rsid w:val="00BB45B2"/>
    <w:pPr>
      <w:numPr>
        <w:numId w:val="15"/>
      </w:numPr>
    </w:pPr>
  </w:style>
  <w:style w:type="paragraph" w:styleId="Title">
    <w:name w:val="Title"/>
    <w:basedOn w:val="Normal"/>
    <w:link w:val="TitleChar"/>
    <w:uiPriority w:val="8"/>
    <w:rsid w:val="008A3DEB"/>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 w:type="paragraph" w:customStyle="1" w:styleId="Objective">
    <w:name w:val="Objective"/>
    <w:basedOn w:val="Normal"/>
    <w:qFormat/>
    <w:rsid w:val="00A85FFB"/>
    <w:pPr>
      <w:pBdr>
        <w:top w:val="single" w:sz="8" w:space="10" w:color="F2F2F1"/>
        <w:left w:val="single" w:sz="8" w:space="10" w:color="F2F2F1"/>
        <w:bottom w:val="single" w:sz="8" w:space="6" w:color="F2F2F1"/>
        <w:right w:val="single" w:sz="8" w:space="10" w:color="F2F2F1"/>
      </w:pBdr>
      <w:shd w:val="clear" w:color="auto" w:fill="F2F2F1"/>
      <w:snapToGrid w:val="0"/>
      <w:ind w:left="200" w:right="200"/>
    </w:pPr>
    <w:rPr>
      <w:rFonts w:eastAsia="Century Gothic" w:cs="Arial"/>
      <w:color w:val="000000" w:themeColor="text1"/>
      <w:szCs w:val="22"/>
    </w:rPr>
  </w:style>
  <w:style w:type="character" w:customStyle="1" w:styleId="RegularDKB">
    <w:name w:val="Regular DKB"/>
    <w:uiPriority w:val="2"/>
    <w:qFormat/>
    <w:rsid w:val="005B6103"/>
    <w:rPr>
      <w:color w:val="004C97" w:themeColor="text2"/>
    </w:rPr>
  </w:style>
  <w:style w:type="character" w:customStyle="1" w:styleId="StrongDKB">
    <w:name w:val="Strong DKB"/>
    <w:uiPriority w:val="2"/>
    <w:qFormat/>
    <w:rsid w:val="005B6103"/>
    <w:rPr>
      <w:rFonts w:ascii="Arial Black" w:hAnsi="Arial Black"/>
      <w:b w:val="0"/>
      <w:bCs/>
      <w:i w:val="0"/>
      <w:color w:val="004C97" w:themeColor="text2"/>
    </w:rPr>
  </w:style>
  <w:style w:type="character" w:customStyle="1" w:styleId="StrongMDB">
    <w:name w:val="Strong MDB"/>
    <w:uiPriority w:val="2"/>
    <w:qFormat/>
    <w:rsid w:val="005B6103"/>
    <w:rPr>
      <w:b/>
      <w:bCs/>
      <w:color w:val="009CDE" w:themeColor="accent1"/>
    </w:rPr>
  </w:style>
  <w:style w:type="paragraph" w:styleId="Subtitle">
    <w:name w:val="Subtitle"/>
    <w:basedOn w:val="Normal"/>
    <w:next w:val="Normal"/>
    <w:link w:val="SubtitleChar"/>
    <w:uiPriority w:val="11"/>
    <w:qFormat/>
    <w:rsid w:val="00A6663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635"/>
    <w:pPr>
      <w:spacing w:after="160"/>
      <w:jc w:val="center"/>
    </w:pPr>
    <w:rPr>
      <w:i/>
      <w:iCs/>
      <w:color w:val="404040" w:themeColor="text1" w:themeTint="BF"/>
    </w:rPr>
  </w:style>
  <w:style w:type="character" w:customStyle="1" w:styleId="QuoteChar">
    <w:name w:val="Quote Char"/>
    <w:basedOn w:val="DefaultParagraphFont"/>
    <w:link w:val="Quote"/>
    <w:uiPriority w:val="29"/>
    <w:rsid w:val="00A66635"/>
    <w:rPr>
      <w:rFonts w:ascii="Arial" w:hAnsi="Arial" w:cs="Times New Roman"/>
      <w:i/>
      <w:iCs/>
      <w:color w:val="404040" w:themeColor="text1" w:themeTint="BF"/>
      <w:sz w:val="20"/>
      <w:szCs w:val="24"/>
    </w:rPr>
  </w:style>
  <w:style w:type="character" w:styleId="IntenseEmphasis">
    <w:name w:val="Intense Emphasis"/>
    <w:basedOn w:val="DefaultParagraphFont"/>
    <w:uiPriority w:val="21"/>
    <w:qFormat/>
    <w:rsid w:val="00A66635"/>
    <w:rPr>
      <w:i/>
      <w:iCs/>
      <w:color w:val="0074A6" w:themeColor="accent1" w:themeShade="BF"/>
    </w:rPr>
  </w:style>
  <w:style w:type="paragraph" w:styleId="IntenseQuote">
    <w:name w:val="Intense Quote"/>
    <w:basedOn w:val="Normal"/>
    <w:next w:val="Normal"/>
    <w:link w:val="IntenseQuoteChar"/>
    <w:uiPriority w:val="30"/>
    <w:qFormat/>
    <w:rsid w:val="00A66635"/>
    <w:pPr>
      <w:pBdr>
        <w:top w:val="single" w:sz="4" w:space="10" w:color="0074A6" w:themeColor="accent1" w:themeShade="BF"/>
        <w:bottom w:val="single" w:sz="4" w:space="10" w:color="0074A6" w:themeColor="accent1" w:themeShade="BF"/>
      </w:pBdr>
      <w:spacing w:before="360" w:after="360"/>
      <w:ind w:left="864" w:right="864"/>
      <w:jc w:val="center"/>
    </w:pPr>
    <w:rPr>
      <w:i/>
      <w:iCs/>
      <w:color w:val="0074A6" w:themeColor="accent1" w:themeShade="BF"/>
    </w:rPr>
  </w:style>
  <w:style w:type="character" w:customStyle="1" w:styleId="IntenseQuoteChar">
    <w:name w:val="Intense Quote Char"/>
    <w:basedOn w:val="DefaultParagraphFont"/>
    <w:link w:val="IntenseQuote"/>
    <w:uiPriority w:val="30"/>
    <w:rsid w:val="00A66635"/>
    <w:rPr>
      <w:rFonts w:ascii="Arial" w:hAnsi="Arial" w:cs="Times New Roman"/>
      <w:i/>
      <w:iCs/>
      <w:color w:val="0074A6" w:themeColor="accent1" w:themeShade="BF"/>
      <w:sz w:val="20"/>
      <w:szCs w:val="24"/>
    </w:rPr>
  </w:style>
  <w:style w:type="character" w:styleId="IntenseReference">
    <w:name w:val="Intense Reference"/>
    <w:basedOn w:val="DefaultParagraphFont"/>
    <w:uiPriority w:val="32"/>
    <w:qFormat/>
    <w:rsid w:val="00A66635"/>
    <w:rPr>
      <w:b/>
      <w:bCs/>
      <w:smallCaps/>
      <w:color w:val="0074A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637297">
      <w:bodyDiv w:val="1"/>
      <w:marLeft w:val="0"/>
      <w:marRight w:val="0"/>
      <w:marTop w:val="0"/>
      <w:marBottom w:val="0"/>
      <w:divBdr>
        <w:top w:val="none" w:sz="0" w:space="0" w:color="auto"/>
        <w:left w:val="none" w:sz="0" w:space="0" w:color="auto"/>
        <w:bottom w:val="none" w:sz="0" w:space="0" w:color="auto"/>
        <w:right w:val="none" w:sz="0" w:space="0" w:color="auto"/>
      </w:divBdr>
      <w:divsChild>
        <w:div w:id="1438477181">
          <w:marLeft w:val="0"/>
          <w:marRight w:val="0"/>
          <w:marTop w:val="0"/>
          <w:marBottom w:val="0"/>
          <w:divBdr>
            <w:top w:val="none" w:sz="0" w:space="0" w:color="auto"/>
            <w:left w:val="none" w:sz="0" w:space="0" w:color="auto"/>
            <w:bottom w:val="none" w:sz="0" w:space="0" w:color="auto"/>
            <w:right w:val="none" w:sz="0" w:space="0" w:color="auto"/>
          </w:divBdr>
        </w:div>
        <w:div w:id="1444192">
          <w:marLeft w:val="0"/>
          <w:marRight w:val="0"/>
          <w:marTop w:val="0"/>
          <w:marBottom w:val="0"/>
          <w:divBdr>
            <w:top w:val="none" w:sz="0" w:space="0" w:color="auto"/>
            <w:left w:val="none" w:sz="0" w:space="0" w:color="auto"/>
            <w:bottom w:val="none" w:sz="0" w:space="0" w:color="auto"/>
            <w:right w:val="none" w:sz="0" w:space="0" w:color="auto"/>
          </w:divBdr>
        </w:div>
        <w:div w:id="1740202706">
          <w:marLeft w:val="0"/>
          <w:marRight w:val="0"/>
          <w:marTop w:val="0"/>
          <w:marBottom w:val="0"/>
          <w:divBdr>
            <w:top w:val="none" w:sz="0" w:space="0" w:color="auto"/>
            <w:left w:val="none" w:sz="0" w:space="0" w:color="auto"/>
            <w:bottom w:val="none" w:sz="0" w:space="0" w:color="auto"/>
            <w:right w:val="none" w:sz="0" w:space="0" w:color="auto"/>
          </w:divBdr>
        </w:div>
        <w:div w:id="749231396">
          <w:marLeft w:val="0"/>
          <w:marRight w:val="0"/>
          <w:marTop w:val="0"/>
          <w:marBottom w:val="0"/>
          <w:divBdr>
            <w:top w:val="none" w:sz="0" w:space="0" w:color="auto"/>
            <w:left w:val="none" w:sz="0" w:space="0" w:color="auto"/>
            <w:bottom w:val="none" w:sz="0" w:space="0" w:color="auto"/>
            <w:right w:val="none" w:sz="0" w:space="0" w:color="auto"/>
          </w:divBdr>
        </w:div>
      </w:divsChild>
    </w:div>
    <w:div w:id="577789037">
      <w:bodyDiv w:val="1"/>
      <w:marLeft w:val="0"/>
      <w:marRight w:val="0"/>
      <w:marTop w:val="0"/>
      <w:marBottom w:val="0"/>
      <w:divBdr>
        <w:top w:val="none" w:sz="0" w:space="0" w:color="auto"/>
        <w:left w:val="none" w:sz="0" w:space="0" w:color="auto"/>
        <w:bottom w:val="none" w:sz="0" w:space="0" w:color="auto"/>
        <w:right w:val="none" w:sz="0" w:space="0" w:color="auto"/>
      </w:divBdr>
      <w:divsChild>
        <w:div w:id="834076746">
          <w:marLeft w:val="0"/>
          <w:marRight w:val="0"/>
          <w:marTop w:val="0"/>
          <w:marBottom w:val="0"/>
          <w:divBdr>
            <w:top w:val="none" w:sz="0" w:space="0" w:color="auto"/>
            <w:left w:val="none" w:sz="0" w:space="0" w:color="auto"/>
            <w:bottom w:val="none" w:sz="0" w:space="0" w:color="auto"/>
            <w:right w:val="none" w:sz="0" w:space="0" w:color="auto"/>
          </w:divBdr>
        </w:div>
        <w:div w:id="745810940">
          <w:marLeft w:val="0"/>
          <w:marRight w:val="0"/>
          <w:marTop w:val="0"/>
          <w:marBottom w:val="0"/>
          <w:divBdr>
            <w:top w:val="none" w:sz="0" w:space="0" w:color="auto"/>
            <w:left w:val="none" w:sz="0" w:space="0" w:color="auto"/>
            <w:bottom w:val="none" w:sz="0" w:space="0" w:color="auto"/>
            <w:right w:val="none" w:sz="0" w:space="0" w:color="auto"/>
          </w:divBdr>
        </w:div>
        <w:div w:id="1199243419">
          <w:marLeft w:val="0"/>
          <w:marRight w:val="0"/>
          <w:marTop w:val="0"/>
          <w:marBottom w:val="0"/>
          <w:divBdr>
            <w:top w:val="none" w:sz="0" w:space="0" w:color="auto"/>
            <w:left w:val="none" w:sz="0" w:space="0" w:color="auto"/>
            <w:bottom w:val="none" w:sz="0" w:space="0" w:color="auto"/>
            <w:right w:val="none" w:sz="0" w:space="0" w:color="auto"/>
          </w:divBdr>
        </w:div>
        <w:div w:id="52448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Custom Design">
  <a:themeElements>
    <a:clrScheme name="IMF Colors V2">
      <a:dk1>
        <a:srgbClr val="000000"/>
      </a:dk1>
      <a:lt1>
        <a:srgbClr val="FFFFFF"/>
      </a:lt1>
      <a:dk2>
        <a:srgbClr val="004C97"/>
      </a:dk2>
      <a:lt2>
        <a:srgbClr val="CAEDFE"/>
      </a:lt2>
      <a:accent1>
        <a:srgbClr val="009CDE"/>
      </a:accent1>
      <a:accent2>
        <a:srgbClr val="F2A900"/>
      </a:accent2>
      <a:accent3>
        <a:srgbClr val="8031A7"/>
      </a:accent3>
      <a:accent4>
        <a:srgbClr val="DA291C"/>
      </a:accent4>
      <a:accent5>
        <a:srgbClr val="78BE20"/>
      </a:accent5>
      <a:accent6>
        <a:srgbClr val="FF8200"/>
      </a:accent6>
      <a:hlink>
        <a:srgbClr val="009CDE"/>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Fund Blue">
      <a:srgbClr val="004C97"/>
    </a:custClr>
    <a:custClr name="Azure">
      <a:srgbClr val="009CDE"/>
    </a:custClr>
    <a:custClr name="Gold">
      <a:srgbClr val="F2A900"/>
    </a:custClr>
    <a:custClr name="Purple">
      <a:srgbClr val="8031A7"/>
    </a:custClr>
    <a:custClr name="Red">
      <a:srgbClr val="DA291C"/>
    </a:custClr>
    <a:custClr name="Green">
      <a:srgbClr val="78BE20"/>
    </a:custClr>
    <a:custClr name="Orange">
      <a:srgbClr val="FF8200"/>
    </a:custClr>
    <a:custClr name="Dark Teal">
      <a:srgbClr val="00B0B9"/>
    </a:custClr>
    <a:custClr name="Dark Green">
      <a:srgbClr val="658D1B"/>
    </a:custClr>
    <a:custClr name="Dark Orange">
      <a:srgbClr val="E35205"/>
    </a:custClr>
    <a:custClr name="Plum">
      <a:srgbClr val="910048"/>
    </a:custClr>
    <a:custClr name="Slate">
      <a:srgbClr val="5E8AB4"/>
    </a:custClr>
    <a:custClr name="Lapis">
      <a:srgbClr val="407EC9"/>
    </a:custClr>
    <a:custClr name="Dark Gray">
      <a:srgbClr val="707372"/>
    </a:custClr>
    <a:custClr name="Graphite">
      <a:srgbClr val="6E6259"/>
    </a:custClr>
    <a:custClr name="Light Gray">
      <a:srgbClr val="B1B3B3"/>
    </a:custClr>
    <a:custClr name="Aubergine">
      <a:srgbClr val="001E60"/>
    </a:custClr>
  </a:custClrLst>
  <a:extLst>
    <a:ext uri="{05A4C25C-085E-4340-85A3-A5531E510DB2}">
      <thm15:themeFamily xmlns:thm15="http://schemas.microsoft.com/office/thememl/2012/main" name="IMF_PresentationTemplate-General.potx" id="{690FEF46-D631-674C-A5C5-50E70E85612A}" vid="{E36708C0-345E-2E4E-8E24-1157AE545E66}"/>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934</Words>
  <Characters>5325</Characters>
  <Application>Microsoft Office Word</Application>
  <DocSecurity>0</DocSecurity>
  <Lines>44</Lines>
  <Paragraphs>12</Paragraphs>
  <ScaleCrop>false</ScaleCrop>
  <Company>IMF</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Kanani, Rahim</dc:creator>
  <cp:keywords/>
  <dc:description/>
  <cp:lastModifiedBy>Kanani, Rahim</cp:lastModifiedBy>
  <cp:revision>1</cp:revision>
  <dcterms:created xsi:type="dcterms:W3CDTF">2025-08-10T16:09:00Z</dcterms:created>
  <dcterms:modified xsi:type="dcterms:W3CDTF">2025-08-10T16:10:00Z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07ed86-5dc5-4593-ad03-a8684b843815_Enabled">
    <vt:lpwstr>true</vt:lpwstr>
  </property>
  <property fmtid="{D5CDD505-2E9C-101B-9397-08002B2CF9AE}" pid="3" name="MSIP_Label_0c07ed86-5dc5-4593-ad03-a8684b843815_SetDate">
    <vt:lpwstr>2025-08-10T16:10:16Z</vt:lpwstr>
  </property>
  <property fmtid="{D5CDD505-2E9C-101B-9397-08002B2CF9AE}" pid="4" name="MSIP_Label_0c07ed86-5dc5-4593-ad03-a8684b843815_Method">
    <vt:lpwstr>Standard</vt:lpwstr>
  </property>
  <property fmtid="{D5CDD505-2E9C-101B-9397-08002B2CF9AE}" pid="5" name="MSIP_Label_0c07ed86-5dc5-4593-ad03-a8684b843815_Name">
    <vt:lpwstr>0c07ed86-5dc5-4593-ad03-a8684b843815</vt:lpwstr>
  </property>
  <property fmtid="{D5CDD505-2E9C-101B-9397-08002B2CF9AE}" pid="6" name="MSIP_Label_0c07ed86-5dc5-4593-ad03-a8684b843815_SiteId">
    <vt:lpwstr>8085fa43-302e-45bd-b171-a6648c3b6be7</vt:lpwstr>
  </property>
  <property fmtid="{D5CDD505-2E9C-101B-9397-08002B2CF9AE}" pid="7" name="MSIP_Label_0c07ed86-5dc5-4593-ad03-a8684b843815_ActionId">
    <vt:lpwstr>19ffc4fe-4d13-4b3d-9260-850b69c3901a</vt:lpwstr>
  </property>
  <property fmtid="{D5CDD505-2E9C-101B-9397-08002B2CF9AE}" pid="8" name="MSIP_Label_0c07ed86-5dc5-4593-ad03-a8684b843815_ContentBits">
    <vt:lpwstr>0</vt:lpwstr>
  </property>
  <property fmtid="{D5CDD505-2E9C-101B-9397-08002B2CF9AE}" pid="9" name="MSIP_Label_0c07ed86-5dc5-4593-ad03-a8684b843815_Tag">
    <vt:lpwstr>10, 3, 0, 1</vt:lpwstr>
  </property>
</Properties>
</file>