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2026-07-28 12:08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 0.002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duty/C, duty/C/s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PI, retuned 7/23: at 0.5/0.03 the integral time (~17s) sat INSIDE the ~20s heater-&gt;water-&gt;TC dead time and the loop limit-cycled ~94s near full scale EVEN WITH FEED CONSTANT -- and at a rolling boil eT barely obeys duty (watts go latent; pool temp is pinned by pressure). tau_i now ~125s: the integral carries the steady duty, P handles transients.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prodFastAvgS / 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measurement (7/23): PLAIN CONTINUOUS EMAs of calibrated meter flow (clamp(yCondFlow,0,5) x condCalFactor) -- the windowed/cycle-synced schemes froze between updates and pinned at clamps (prodMeas stuck at 0.484 through changing flow). prodFast (60s) drives the feed FF; prodMeas (120s) steadies the blower loop/displays/stall logic. Both move every tick; over any horizon &gt;&gt; one pump cycle the EMA mean IS production. Ripple grows with pump-cycle length -- raise the horizons if the feed breathes with the pump.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floodSenseEn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FLOOD sensor fitted? 0 (7/24): the flood sensor was relocated to the demister-water position and the flood input is sensorless + PULLED HIGH -- unmasked it would read FLOODED forever. yDemisterFlood forced 0 while disabled (flood trip inert; demister drain unaffected -- it reads DemisterWater, the real sensor, now on AI3 after the config swap). Set 1 when a sensor returns.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coldFeedTempC</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degC</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COLD-BOIL FILL LATCH (rig 7/25): below this steam temp there is no production for the FF to follow and no boil-off to relieve the level (the cold-crash fold even recenters feed to the learned base, cancelling downward level terms) -- so the feed goes bang-bang on the PHYSICAL sender: fill to the operating mark, then feed OFF, latched until the sender itself steps a tick back DOWN (real water consumed, not an estimate) or boiling begins. The cut bypasses the feed slew (immediate, like yEvapHigh). 0 disables.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shStandbyMax / ProdC / BandC / shDotFullCs / shVapOutGroove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110 / 4 / 0.1 / 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duty/C/C/C-per-s/C</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SMART RESERVE (7/27, cured the startup wet-comp trips): the element-temp regulator is a FLOOR as well as a cap. Reserve demand (0..1) = MAX of: nearness (superheat within BandC of set), RATE (superheat falling at shDotFullCs C/s -&gt; full reserve AHEAD of the collapse; shDot is the live EMA d(shIn)/dt, chartable), and the groove gate (yVaporOut below shVapOutGroove = not yet producing -&gt; full reserve through the whole startup). The hold target slides from shStandbyProdC (110C -- the cartridge NATURALLY runs 110-150C once condensing flow strips it; the floor must not fight that) up to superHtrRegC with demand. shStandbyMax bounds standby duty; 0 disables. Root cause it fixes: the PI idled at duty 0 with superheat reading fine, the mesh cooled to 195C, and the RUN-entry suction fold outran the cold element (5C to trip in 60s)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feedHiEscS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ESCALATION (7/22): on the 2600 plateau the feed caps at 0.5xFF after the plateau persists feedHiOnS (10s, 7/28: an instant cut on boundary flicker injected the thermal disturbance behind the eT-excursion/makeup-fold/collapse cycle), 0.25xFF after feedHiEscS still high, OFF after 2x -- descent guaranteed regardless of FF bias (the confidence-softened 0.71xFF cap held 367rpm mean ON the plateau). Down-slew runs 4x (cuts are thermally free).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 HOT-RESTART (7/22 pm): the fill floor and cap ride max(FF, blowerProdEst) -- a warm restart boils DURING the fill and the fixed 0.2 floor lost to ~0.4 of boil-off (level drained, HEAT stuck); the deltaT-lift is also gated off below the fill target.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v2026-07-28 12:08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2026-07-28T17:08:22.256Z</dcterms:created>
  <dcterms:modified xsi:type="dcterms:W3CDTF">2026-07-28T17:08:22.256Z</dcterms:modified>
</cp:coreProperties>
</file>

<file path=docProps/custom.xml><?xml version="1.0" encoding="utf-8"?>
<Properties xmlns="http://schemas.openxmlformats.org/officeDocument/2006/custom-properties" xmlns:vt="http://schemas.openxmlformats.org/officeDocument/2006/docPropsVTypes"/>
</file>