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pStyle w:val="Heading2"/>
      </w:pPr>
      <w:r>
        <w:t xml:space="preserve">2.1  Startup state machine (MVR System)</w:t>
      </w:r>
    </w:p>
    <w:p>
      <w:pPr>
        <w:spacing w:after="120"/>
      </w:pPr>
      <w:r>
        <w:t xml:space="preserve">IDLE -&gt; PRIME -&gt; HEAT -&gt; RUN. heatOK and the blower are gated on phase&gt;=HEAT so the makeup element never dry-fires.</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advance when </w:t>
      </w:r>
      <w:r>
        <w:rPr>
          <w:rFonts w:ascii="Consolas" w:cs="Consolas" w:eastAsia="Consolas" w:hAnsi="Consolas"/>
          <w:sz w:val="19"/>
          <w:szCs w:val="19"/>
        </w:rPr>
        <w:t xml:space="preserve">feedInvEst &gt;= feedPrimeML</w:t>
      </w:r>
      <w:r>
        <w:t xml:space="preserve"> (dead-reckon fill; a restart with a charged HX skips it).</w:t>
      </w:r>
    </w:p>
    <w:p>
      <w:pPr>
        <w:pStyle w:val="ListParagraph"/>
        <w:numPr>
          <w:ilvl w:val="0"/>
          <w:numId w:val="2"/>
        </w:numPr>
        <w:spacing w:after="40"/>
      </w:pPr>
      <w:r>
        <w:rPr>
          <w:b/>
          <w:bCs/>
        </w:rPr>
        <w:t xml:space="preserve">HEAT: </w:t>
      </w:r>
      <w:r>
        <w:t xml:space="preserve">makeup heater on; advance when </w:t>
      </w:r>
      <w:r>
        <w:rPr>
          <w:rFonts w:ascii="Consolas" w:cs="Consolas" w:eastAsia="Consolas" w:hAnsi="Consolas"/>
          <w:sz w:val="19"/>
          <w:szCs w:val="19"/>
        </w:rPr>
        <w:t xml:space="preserve">yEvapTemp &gt; evapTempSet - 3</w:t>
      </w:r>
      <w:r>
        <w:t xml:space="preserve"> (seed prodMeas = prodSetSafe so the blower doesn't spike).</w:t>
      </w:r>
    </w:p>
    <w:p>
      <w:pPr>
        <w:pStyle w:val="ListParagraph"/>
        <w:numPr>
          <w:ilvl w:val="0"/>
          <w:numId w:val="2"/>
        </w:numPr>
        <w:spacing w:after="40"/>
      </w:pPr>
      <w:r>
        <w:rPr>
          <w:b/>
          <w:bCs/>
        </w:rPr>
        <w:t xml:space="preserve">RUN: </w:t>
      </w:r>
      <w:r>
        <w:t xml:space="preserve">closed-loop production + feed.</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low-superheat (wet compression, latched-arm), makeup-cartridge over-temp, superheat-cartridge over-temp. The two cartridge trips and the wet-compression trip LATCH until runSystem is cycled.</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PI (SuperheatControl)</w:t>
      </w:r>
    </w:p>
    <w:p>
      <w:pPr>
        <w:spacing w:after="120"/>
      </w:pPr>
      <w:r>
        <w:t xml:space="preserve">Holds vapor superheat. Gated by heatOK AND yEvapTemp &gt; evapTempSet-5 (so the cartridge never dry-fires with no steam flow).</w:t>
      </w:r>
    </w:p>
    <w:p>
      <w:pPr>
        <w:spacing w:after="60"/>
        <w:ind w:left="360"/>
      </w:pPr>
      <w:r>
        <w:rPr>
          <w:rFonts w:ascii="Consolas" w:cs="Consolas" w:eastAsia="Consolas" w:hAnsi="Consolas"/>
          <w:sz w:val="19"/>
          <w:szCs w:val="19"/>
        </w:rPr>
        <w:t xml:space="preserve">err  = superheatSetSafe - superheatIn</w:t>
      </w:r>
    </w:p>
    <w:p>
      <w:pPr>
        <w:spacing w:after="60"/>
        <w:ind w:left="360"/>
      </w:pPr>
      <w:r>
        <w:rPr>
          <w:rFonts w:ascii="Consolas" w:cs="Consolas" w:eastAsia="Consolas" w:hAnsi="Consolas"/>
          <w:sz w:val="19"/>
          <w:szCs w:val="19"/>
        </w:rPr>
        <w:t xml:space="preserve">duty = clamp( kpSuper * err + I , 0 , 1 )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Feed = evaporator LEVEL control (real MVR behaviour): hold evapLevelSet using the actual level, with a production feed-forward. Active in HEAT + RUN so feed replaces boil-off immediately.</w:t>
      </w:r>
    </w:p>
    <w:p>
      <w:pPr>
        <w:spacing w:after="60"/>
        <w:ind w:left="360"/>
      </w:pPr>
      <w:r>
        <w:rPr>
          <w:rFonts w:ascii="Consolas" w:cs="Consolas" w:eastAsia="Consolas" w:hAnsi="Consolas"/>
          <w:sz w:val="19"/>
          <w:szCs w:val="19"/>
        </w:rPr>
        <w:t xml:space="preserve">feedLpm  = prodMeas*(1+blowdownFrac) + kFeedLevel*(evapLevelSet - yEvapLevel)</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With no evaporator level sensor, swap </w:t>
      </w:r>
      <w:r>
        <w:rPr>
          <w:rFonts w:ascii="Consolas" w:cs="Consolas" w:eastAsia="Consolas" w:hAnsi="Consolas"/>
          <w:sz w:val="19"/>
          <w:szCs w:val="19"/>
        </w:rPr>
        <w:t xml:space="preserve">yEvapLevel -&gt; feedInvEst</w:t>
      </w:r>
      <w:r>
        <w:t xml:space="preserve"> (the dead-reckon).</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60"/>
        <w:ind w:left="360"/>
      </w:pPr>
      <w:r>
        <w:rPr>
          <w:rFonts w:ascii="Consolas" w:cs="Consolas" w:eastAsia="Consolas" w:hAnsi="Consolas"/>
          <w:sz w:val="19"/>
          <w:szCs w:val="19"/>
        </w:rPr>
        <w:t xml:space="preserve">stop  when  yCondFlow &lt; condEmptyFlow for condEmptyDebounce   (tube dry)  [or condPumpMaxRun]</w:t>
      </w:r>
    </w:p>
    <w:p>
      <w:pPr>
        <w:spacing w:after="60"/>
        <w:ind w:left="360"/>
      </w:pPr>
      <w:r>
        <w:rPr>
          <w:rFonts w:ascii="Consolas" w:cs="Consolas" w:eastAsia="Consolas" w:hAnsi="Consolas"/>
          <w:sz w:val="19"/>
          <w:szCs w:val="19"/>
        </w:rPr>
        <w:t xml:space="preserve">condBatchMl = integral(yCondFlow) * condCalFactor    ;  condProduct += condBatchMl</w:t>
      </w:r>
    </w:p>
    <w:p>
      <w:pPr>
        <w:spacing w:after="60"/>
        <w:ind w:left="360"/>
      </w:pPr>
      <w:r>
        <w:rPr>
          <w:rFonts w:ascii="Consolas" w:cs="Consolas" w:eastAsia="Consolas" w:hAnsi="Consolas"/>
          <w:sz w:val="19"/>
          <w:szCs w:val="19"/>
        </w:rPr>
        <w:t xml:space="preserve">condRateLpm = condBatchMl / fill-cycle-time     -&gt;  ProductionControl (2.6)</w:t>
      </w:r>
    </w:p>
    <w:p>
      <w:pPr>
        <w:spacing w:after="120"/>
      </w:pPr>
      <w:r>
        <w:t xml:space="preserve">The steam vent (DO:VentValve, </w:t>
      </w:r>
      <w:r>
        <w:rPr>
          <w:rFonts w:ascii="Consolas" w:cs="Consolas" w:eastAsia="Consolas" w:hAnsi="Consolas"/>
          <w:sz w:val="19"/>
          <w:szCs w:val="19"/>
        </w:rPr>
        <w:t xml:space="preserve">ventOpen = yCondTemp &gt; condLiquidTemp</w:t>
      </w:r>
      <w:r>
        <w:t xml:space="preserve">) still purges steam/air at startup, but the flow meter no longer depends on it -- the level sensor + pump gate the metering.</w:t>
      </w:r>
    </w:p>
    <w:p>
      <w:pPr>
        <w:pStyle w:val="Heading2"/>
      </w:pPr>
      <w:r>
        <w:t xml:space="preserve">2.10  Anti-surge bypass (BlowerControl)</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500 - 4000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working-level target the feed holds.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TRIP (uncovered / feed overheat).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latched-arm.</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level-control gain (0 = feed-forward only).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excess over distillate (blowdown / concentrate purge).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max production trickle and the condensate-pump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(debounce).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90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safety timeout if it never goes dry (sets condPumpFault).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 only now: condensate outlet below this = liquid -&gt; close the steam vent (DO:VentValve).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Control tick period (set to the real loop rate).</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1=PRIME 2=HEAT 3=RUN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PRIME dead-reckons before heat (~half a ~3L HX side).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dead-reckon: feed in - distillate out. Watch for 'getting low'.</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in the HX bottom tube at the ~3/4 sensor (1.16in ID x 7.5in).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173</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HX bottom tube volume (1.16in ID x 10in deep).</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Liquid-vs-steam gate (vent only) / steam vent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2026-06-26T22:55:55.207Z</dcterms:created>
  <dcterms:modified xsi:type="dcterms:W3CDTF">2026-06-26T22:55:55.208Z</dcterms:modified>
</cp:coreProperties>
</file>

<file path=docProps/custom.xml><?xml version="1.0" encoding="utf-8"?>
<Properties xmlns="http://schemas.openxmlformats.org/officeDocument/2006/custom-properties" xmlns:vt="http://schemas.openxmlformats.org/officeDocument/2006/docPropsVTypes"/>
</file>