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5F4FF" w14:textId="77777777" w:rsidR="005C531F" w:rsidRDefault="004B1D2E">
      <w:pPr>
        <w:pStyle w:val="10"/>
        <w:keepNext/>
        <w:keepLines/>
        <w:shd w:val="clear" w:color="auto" w:fill="auto"/>
        <w:ind w:left="20"/>
      </w:pPr>
      <w:bookmarkStart w:id="0" w:name="bookmark0"/>
      <w:r>
        <w:t>ИНФОРМАЦИЯ</w:t>
      </w:r>
      <w:bookmarkEnd w:id="0"/>
    </w:p>
    <w:p w14:paraId="4894CBDA" w14:textId="77777777" w:rsidR="005C531F" w:rsidRDefault="004B1D2E">
      <w:pPr>
        <w:pStyle w:val="10"/>
        <w:keepNext/>
        <w:keepLines/>
        <w:shd w:val="clear" w:color="auto" w:fill="auto"/>
        <w:ind w:left="20"/>
      </w:pPr>
      <w:bookmarkStart w:id="1" w:name="bookmark1"/>
      <w:r>
        <w:t>О КВАЛИФИКАЦИИ И ОПЫТЕ РАБОТЫ ЧЛЕНА СОВЕТА ДИРЕКТОРОВ</w:t>
      </w:r>
      <w:bookmarkEnd w:id="1"/>
    </w:p>
    <w:p w14:paraId="0F5D55A5" w14:textId="77777777" w:rsidR="005C531F" w:rsidRPr="00000764" w:rsidRDefault="007F3B96">
      <w:pPr>
        <w:pStyle w:val="30"/>
        <w:shd w:val="clear" w:color="auto" w:fill="auto"/>
        <w:spacing w:after="92"/>
        <w:ind w:left="20"/>
      </w:pPr>
      <w:r>
        <w:t xml:space="preserve">Небанковской кредитной организации «Электронный платежный </w:t>
      </w:r>
      <w:proofErr w:type="gramStart"/>
      <w:r>
        <w:t xml:space="preserve">сервис»   </w:t>
      </w:r>
      <w:proofErr w:type="gramEnd"/>
      <w:r>
        <w:t xml:space="preserve">                      </w:t>
      </w:r>
      <w:r w:rsidRPr="00000764">
        <w:t>(Общество с ограниченной ответственностью)</w:t>
      </w:r>
    </w:p>
    <w:p w14:paraId="0AAB608E" w14:textId="2C62CFC9" w:rsidR="005C531F" w:rsidRPr="00000764" w:rsidRDefault="004B1D2E" w:rsidP="00000764">
      <w:pPr>
        <w:pStyle w:val="20"/>
        <w:shd w:val="clear" w:color="auto" w:fill="auto"/>
        <w:spacing w:before="0"/>
        <w:jc w:val="both"/>
      </w:pPr>
      <w:r w:rsidRPr="00000764">
        <w:t xml:space="preserve">Фамилия, имя, отчество: </w:t>
      </w:r>
      <w:r w:rsidR="00DA1FDF">
        <w:t>Бочаров Николай Александрович</w:t>
      </w:r>
      <w:r w:rsidR="00D330E7">
        <w:t>.</w:t>
      </w:r>
    </w:p>
    <w:p w14:paraId="6BA3D13E" w14:textId="06F11EEC" w:rsidR="005C531F" w:rsidRPr="00000764" w:rsidRDefault="004B1D2E" w:rsidP="00000764">
      <w:pPr>
        <w:jc w:val="both"/>
        <w:rPr>
          <w:rFonts w:ascii="Times New Roman" w:eastAsia="Times New Roman" w:hAnsi="Times New Roman" w:cs="Times New Roman"/>
        </w:rPr>
      </w:pPr>
      <w:r w:rsidRPr="00000764">
        <w:rPr>
          <w:rFonts w:ascii="Times New Roman" w:hAnsi="Times New Roman" w:cs="Times New Roman"/>
        </w:rPr>
        <w:t xml:space="preserve">Наименование занимаемой должности: </w:t>
      </w:r>
      <w:r w:rsidR="00000764" w:rsidRPr="00000764">
        <w:rPr>
          <w:rFonts w:ascii="Times New Roman" w:hAnsi="Times New Roman" w:cs="Times New Roman"/>
        </w:rPr>
        <w:t xml:space="preserve">Член </w:t>
      </w:r>
      <w:r w:rsidRPr="00000764">
        <w:rPr>
          <w:rFonts w:ascii="Times New Roman" w:hAnsi="Times New Roman" w:cs="Times New Roman"/>
        </w:rPr>
        <w:t xml:space="preserve">Совета директоров </w:t>
      </w:r>
      <w:r w:rsidR="007F3B96" w:rsidRPr="00000764">
        <w:rPr>
          <w:rFonts w:ascii="Times New Roman" w:hAnsi="Times New Roman" w:cs="Times New Roman"/>
        </w:rPr>
        <w:t>НКО «ЭПС» (ООО)</w:t>
      </w:r>
      <w:r w:rsidR="00000764">
        <w:rPr>
          <w:rFonts w:ascii="Times New Roman" w:eastAsia="Times New Roman" w:hAnsi="Times New Roman" w:cs="Times New Roman"/>
        </w:rPr>
        <w:t>.</w:t>
      </w:r>
    </w:p>
    <w:p w14:paraId="069F376E" w14:textId="626AE119" w:rsidR="007F3B96" w:rsidRPr="00000764" w:rsidRDefault="007F3B96" w:rsidP="007F3B96">
      <w:pPr>
        <w:pStyle w:val="20"/>
        <w:shd w:val="clear" w:color="auto" w:fill="auto"/>
        <w:spacing w:before="0"/>
      </w:pPr>
      <w:r w:rsidRPr="00000764">
        <w:t xml:space="preserve">Дата избрания в Совет директоров НКО «ЭПС» (ООО): </w:t>
      </w:r>
      <w:r w:rsidR="00DA1FDF">
        <w:t>29 мая</w:t>
      </w:r>
      <w:r w:rsidR="00CC1C2C">
        <w:t xml:space="preserve"> 201</w:t>
      </w:r>
      <w:r w:rsidR="00DA1FDF">
        <w:t>7</w:t>
      </w:r>
      <w:r w:rsidR="00411DFE" w:rsidRPr="00000764">
        <w:t xml:space="preserve"> года</w:t>
      </w:r>
      <w:r w:rsidRPr="00000764">
        <w:t>.</w:t>
      </w:r>
    </w:p>
    <w:p w14:paraId="6235CB50" w14:textId="77777777" w:rsidR="005C531F" w:rsidRDefault="004B1D2E">
      <w:pPr>
        <w:pStyle w:val="10"/>
        <w:keepNext/>
        <w:keepLines/>
        <w:shd w:val="clear" w:color="auto" w:fill="auto"/>
        <w:spacing w:line="552" w:lineRule="exact"/>
        <w:ind w:left="20"/>
      </w:pPr>
      <w:bookmarkStart w:id="2" w:name="bookmark2"/>
      <w:r>
        <w:t>Сведения о профессиональном образовании:</w:t>
      </w:r>
      <w:bookmarkEnd w:id="2"/>
    </w:p>
    <w:p w14:paraId="71D76898" w14:textId="77777777" w:rsidR="00DA1FDF" w:rsidRPr="00DA1FDF" w:rsidRDefault="004B1D2E" w:rsidP="00DA1FDF">
      <w:pPr>
        <w:pStyle w:val="20"/>
        <w:numPr>
          <w:ilvl w:val="0"/>
          <w:numId w:val="1"/>
        </w:numPr>
        <w:shd w:val="clear" w:color="auto" w:fill="auto"/>
        <w:tabs>
          <w:tab w:val="left" w:pos="363"/>
        </w:tabs>
        <w:spacing w:before="0" w:line="274" w:lineRule="exact"/>
      </w:pPr>
      <w:r>
        <w:t xml:space="preserve">Наименование образовательной организации: </w:t>
      </w:r>
      <w:r w:rsidR="00DA1FDF" w:rsidRPr="00DA1FDF">
        <w:rPr>
          <w:bCs/>
        </w:rPr>
        <w:t>МГУЛ (филиал МГТУ им. Баумана)</w:t>
      </w:r>
      <w:r w:rsidR="00DA1FDF">
        <w:rPr>
          <w:bCs/>
        </w:rPr>
        <w:t>.</w:t>
      </w:r>
    </w:p>
    <w:p w14:paraId="2C360A1E" w14:textId="77777777" w:rsidR="00DA1FDF" w:rsidRDefault="00DA1FDF" w:rsidP="00DA1FDF">
      <w:pPr>
        <w:pStyle w:val="20"/>
        <w:shd w:val="clear" w:color="auto" w:fill="auto"/>
        <w:tabs>
          <w:tab w:val="left" w:pos="363"/>
        </w:tabs>
        <w:spacing w:before="0" w:line="274" w:lineRule="exact"/>
        <w:rPr>
          <w:bCs/>
        </w:rPr>
      </w:pPr>
      <w:r w:rsidRPr="00DA1FDF">
        <w:rPr>
          <w:bCs/>
        </w:rPr>
        <w:t>Год окончания</w:t>
      </w:r>
      <w:r>
        <w:rPr>
          <w:bCs/>
        </w:rPr>
        <w:t>:</w:t>
      </w:r>
      <w:r w:rsidRPr="00DA1FDF">
        <w:rPr>
          <w:bCs/>
        </w:rPr>
        <w:t xml:space="preserve"> 2010</w:t>
      </w:r>
      <w:r>
        <w:rPr>
          <w:bCs/>
        </w:rPr>
        <w:t xml:space="preserve"> года</w:t>
      </w:r>
    </w:p>
    <w:p w14:paraId="365BDBB3" w14:textId="4E2FF956" w:rsidR="005C531F" w:rsidRDefault="004B1D2E">
      <w:pPr>
        <w:pStyle w:val="20"/>
        <w:shd w:val="clear" w:color="auto" w:fill="auto"/>
        <w:spacing w:before="0" w:line="274" w:lineRule="exact"/>
      </w:pPr>
      <w:r>
        <w:t xml:space="preserve">Квалификация: </w:t>
      </w:r>
      <w:r w:rsidR="00B93237">
        <w:t>Инженер</w:t>
      </w:r>
      <w:r>
        <w:t>.</w:t>
      </w:r>
    </w:p>
    <w:p w14:paraId="7D083246" w14:textId="531A1938" w:rsidR="005C531F" w:rsidRDefault="004B1D2E">
      <w:pPr>
        <w:pStyle w:val="20"/>
        <w:shd w:val="clear" w:color="auto" w:fill="auto"/>
        <w:spacing w:before="0" w:after="57" w:line="274" w:lineRule="exact"/>
      </w:pPr>
      <w:r>
        <w:t>Специальность:</w:t>
      </w:r>
      <w:r w:rsidR="00B93237" w:rsidRPr="00B93237">
        <w:t xml:space="preserve"> </w:t>
      </w:r>
      <w:r w:rsidR="00B93237">
        <w:t>Стандартизация и сертификация электроники и системотехники.</w:t>
      </w:r>
    </w:p>
    <w:p w14:paraId="3E7D95E0" w14:textId="77777777" w:rsidR="005C531F" w:rsidRDefault="004B1D2E">
      <w:pPr>
        <w:pStyle w:val="20"/>
        <w:shd w:val="clear" w:color="auto" w:fill="auto"/>
        <w:spacing w:before="0"/>
      </w:pPr>
      <w:r>
        <w:t>Сведения о дополнительном профессиональном образовании: отсутствует.</w:t>
      </w:r>
    </w:p>
    <w:p w14:paraId="72EB8252" w14:textId="77777777" w:rsidR="005C531F" w:rsidRDefault="004B1D2E">
      <w:pPr>
        <w:pStyle w:val="20"/>
        <w:shd w:val="clear" w:color="auto" w:fill="auto"/>
        <w:spacing w:before="0"/>
      </w:pPr>
      <w:r>
        <w:t>Сведения об ученой степени, ученом звании: отсутствует.</w:t>
      </w:r>
    </w:p>
    <w:p w14:paraId="4FF37CB9" w14:textId="77777777" w:rsidR="005C531F" w:rsidRDefault="004B1D2E">
      <w:pPr>
        <w:pStyle w:val="10"/>
        <w:keepNext/>
        <w:keepLines/>
        <w:shd w:val="clear" w:color="auto" w:fill="auto"/>
        <w:spacing w:line="552" w:lineRule="exact"/>
        <w:ind w:left="20"/>
      </w:pPr>
      <w:bookmarkStart w:id="3" w:name="bookmark3"/>
      <w:r>
        <w:t>Сведения о трудовой деятельности:</w:t>
      </w:r>
      <w:bookmarkEnd w:id="3"/>
    </w:p>
    <w:p w14:paraId="4B04A5A4" w14:textId="1F144994" w:rsidR="007F3B96" w:rsidRDefault="004B1D2E" w:rsidP="007F3B96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 xml:space="preserve">Место работы: </w:t>
      </w:r>
      <w:r w:rsidR="002A0F10">
        <w:t>Общество с ограниченной ответственностью «</w:t>
      </w:r>
      <w:proofErr w:type="spellStart"/>
      <w:r w:rsidR="002A0F10">
        <w:t>Хронопэй</w:t>
      </w:r>
      <w:proofErr w:type="spellEnd"/>
      <w:r w:rsidR="002A0F10">
        <w:t xml:space="preserve"> </w:t>
      </w:r>
      <w:proofErr w:type="spellStart"/>
      <w:r w:rsidR="002A0F10">
        <w:t>Сервисез</w:t>
      </w:r>
      <w:proofErr w:type="spellEnd"/>
      <w:r w:rsidR="002A0F10">
        <w:t>».</w:t>
      </w:r>
    </w:p>
    <w:p w14:paraId="0C5355A7" w14:textId="4B8A7A35" w:rsidR="005C531F" w:rsidRDefault="004B1D2E" w:rsidP="007F3B96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 xml:space="preserve">Наименование должности: </w:t>
      </w:r>
      <w:r w:rsidR="002A0F10">
        <w:t>Ведущий специалист / Руководитель Отдела контроля рисков и противодействия мошенничеству</w:t>
      </w:r>
      <w:r>
        <w:t>.</w:t>
      </w:r>
    </w:p>
    <w:p w14:paraId="7409AFAC" w14:textId="33F15731" w:rsidR="007F3B96" w:rsidRPr="00483A4B" w:rsidRDefault="004B1D2E">
      <w:pPr>
        <w:pStyle w:val="20"/>
        <w:shd w:val="clear" w:color="auto" w:fill="auto"/>
        <w:spacing w:before="0" w:line="274" w:lineRule="exact"/>
      </w:pPr>
      <w:r w:rsidRPr="00483A4B">
        <w:t xml:space="preserve">Описание служебных обязанностей: </w:t>
      </w:r>
    </w:p>
    <w:p w14:paraId="7BA8224F" w14:textId="38694888" w:rsidR="00483A4B" w:rsidRDefault="00483A4B">
      <w:pPr>
        <w:pStyle w:val="20"/>
        <w:shd w:val="clear" w:color="auto" w:fill="auto"/>
        <w:spacing w:before="0" w:line="274" w:lineRule="exact"/>
        <w:rPr>
          <w:color w:val="auto"/>
        </w:rPr>
      </w:pPr>
      <w:r>
        <w:t>-</w:t>
      </w:r>
      <w:r w:rsidRPr="00483A4B">
        <w:rPr>
          <w:rFonts w:ascii="Arial" w:hAnsi="Arial" w:cs="Arial"/>
          <w:color w:val="5C5C5C"/>
          <w:sz w:val="23"/>
          <w:szCs w:val="23"/>
        </w:rPr>
        <w:t xml:space="preserve"> </w:t>
      </w:r>
      <w:r w:rsidRPr="00483A4B">
        <w:rPr>
          <w:color w:val="auto"/>
        </w:rPr>
        <w:t xml:space="preserve">разработка риск-стратегии с целью снижения вероятности реализации риска и минимизации возможных негативных последствий для </w:t>
      </w:r>
      <w:r>
        <w:rPr>
          <w:color w:val="auto"/>
        </w:rPr>
        <w:t>Обществ</w:t>
      </w:r>
      <w:r w:rsidRPr="00483A4B">
        <w:rPr>
          <w:color w:val="auto"/>
        </w:rPr>
        <w:t>а;</w:t>
      </w:r>
    </w:p>
    <w:p w14:paraId="546779A3" w14:textId="77777777" w:rsidR="00483A4B" w:rsidRDefault="00483A4B">
      <w:pPr>
        <w:pStyle w:val="20"/>
        <w:shd w:val="clear" w:color="auto" w:fill="auto"/>
        <w:spacing w:before="0" w:line="274" w:lineRule="exact"/>
        <w:rPr>
          <w:color w:val="auto"/>
        </w:rPr>
      </w:pPr>
      <w:r>
        <w:rPr>
          <w:color w:val="auto"/>
        </w:rPr>
        <w:t>-</w:t>
      </w:r>
      <w:r w:rsidRPr="00483A4B">
        <w:rPr>
          <w:color w:val="auto"/>
        </w:rPr>
        <w:t xml:space="preserve"> контроль за своевременным предоставлением отчетности, информации, сведений, справок и писем по вопросам управления рисками, внутреннего контроля и страховой защиты для контролирующих органов, структурных подразделений, руководства</w:t>
      </w:r>
    </w:p>
    <w:p w14:paraId="3BD5E5CB" w14:textId="77777777" w:rsidR="00483A4B" w:rsidRDefault="00483A4B">
      <w:pPr>
        <w:pStyle w:val="20"/>
        <w:shd w:val="clear" w:color="auto" w:fill="auto"/>
        <w:spacing w:before="0" w:line="274" w:lineRule="exact"/>
        <w:rPr>
          <w:color w:val="auto"/>
        </w:rPr>
      </w:pPr>
      <w:r>
        <w:rPr>
          <w:color w:val="auto"/>
        </w:rPr>
        <w:t xml:space="preserve">- </w:t>
      </w:r>
      <w:r w:rsidRPr="00483A4B">
        <w:rPr>
          <w:color w:val="auto"/>
        </w:rPr>
        <w:t>проведение анализа предполагаемых затрат и выгод от внедрения мероприятий по управлению рисками;</w:t>
      </w:r>
      <w:bookmarkStart w:id="4" w:name="_GoBack"/>
      <w:bookmarkEnd w:id="4"/>
    </w:p>
    <w:p w14:paraId="4CAAC9DE" w14:textId="1C16D25B" w:rsidR="00483A4B" w:rsidRPr="00483A4B" w:rsidRDefault="00483A4B">
      <w:pPr>
        <w:pStyle w:val="20"/>
        <w:shd w:val="clear" w:color="auto" w:fill="auto"/>
        <w:spacing w:before="0" w:line="274" w:lineRule="exact"/>
        <w:rPr>
          <w:color w:val="auto"/>
        </w:rPr>
      </w:pPr>
      <w:r>
        <w:rPr>
          <w:color w:val="auto"/>
        </w:rPr>
        <w:t xml:space="preserve">- </w:t>
      </w:r>
      <w:r w:rsidRPr="00483A4B">
        <w:rPr>
          <w:color w:val="auto"/>
        </w:rPr>
        <w:t xml:space="preserve">определение основных инструментов, процедур, используемых </w:t>
      </w:r>
      <w:r>
        <w:rPr>
          <w:color w:val="auto"/>
        </w:rPr>
        <w:t>Обществом</w:t>
      </w:r>
      <w:r w:rsidRPr="00483A4B">
        <w:rPr>
          <w:color w:val="auto"/>
        </w:rPr>
        <w:t xml:space="preserve"> для управления производственными/непроизводственными рисками.</w:t>
      </w:r>
    </w:p>
    <w:p w14:paraId="32A548AE" w14:textId="54FF03E3" w:rsidR="005C531F" w:rsidRPr="00F35C36" w:rsidRDefault="004B1D2E">
      <w:pPr>
        <w:pStyle w:val="20"/>
        <w:shd w:val="clear" w:color="auto" w:fill="auto"/>
        <w:spacing w:before="0" w:line="274" w:lineRule="exact"/>
      </w:pPr>
      <w:r w:rsidRPr="00F35C36">
        <w:t xml:space="preserve">Дата назначения (избрания): </w:t>
      </w:r>
      <w:r w:rsidR="00F35C36" w:rsidRPr="00F35C36">
        <w:t>26.10.2010г</w:t>
      </w:r>
      <w:r w:rsidRPr="00F35C36">
        <w:t>.</w:t>
      </w:r>
    </w:p>
    <w:p w14:paraId="09E203F8" w14:textId="41AA7FEE" w:rsidR="005C531F" w:rsidRDefault="004B1D2E">
      <w:pPr>
        <w:pStyle w:val="20"/>
        <w:shd w:val="clear" w:color="auto" w:fill="auto"/>
        <w:spacing w:before="0" w:after="140" w:line="274" w:lineRule="exact"/>
      </w:pPr>
      <w:r w:rsidRPr="00F35C36">
        <w:t xml:space="preserve">Дата увольнения (освобождения от должности): </w:t>
      </w:r>
      <w:r w:rsidR="00F35C36" w:rsidRPr="00F35C36">
        <w:t>17.10.2012г</w:t>
      </w:r>
      <w:r w:rsidRPr="00F35C36">
        <w:t>.</w:t>
      </w:r>
    </w:p>
    <w:p w14:paraId="3EBF02E2" w14:textId="02397A88" w:rsidR="007F3B96" w:rsidRDefault="007F3B96" w:rsidP="007F3B96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 xml:space="preserve">Место работы: </w:t>
      </w:r>
      <w:r w:rsidR="002A0F10">
        <w:t>Общество с ограниченной ответственностью «</w:t>
      </w:r>
      <w:proofErr w:type="spellStart"/>
      <w:r w:rsidR="002A0F10">
        <w:t>Пэймент</w:t>
      </w:r>
      <w:proofErr w:type="spellEnd"/>
      <w:r w:rsidR="002A0F10">
        <w:t xml:space="preserve"> </w:t>
      </w:r>
      <w:proofErr w:type="spellStart"/>
      <w:r w:rsidR="002A0F10">
        <w:t>Лабс</w:t>
      </w:r>
      <w:proofErr w:type="spellEnd"/>
      <w:r w:rsidR="002A0F10">
        <w:t>»</w:t>
      </w:r>
    </w:p>
    <w:p w14:paraId="40DE5E03" w14:textId="4A21A108" w:rsidR="007F3B96" w:rsidRDefault="007F3B96" w:rsidP="007F3B96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 xml:space="preserve">Наименование должности: </w:t>
      </w:r>
      <w:r w:rsidR="002A0F10">
        <w:t xml:space="preserve">Руководитель Отдела </w:t>
      </w:r>
      <w:r w:rsidR="00F35C36">
        <w:t>безопасности банковских карт</w:t>
      </w:r>
      <w:r>
        <w:t>.</w:t>
      </w:r>
    </w:p>
    <w:p w14:paraId="2DC95EA0" w14:textId="765C8312" w:rsidR="007F3B96" w:rsidRPr="007D23E4" w:rsidRDefault="007F3B96" w:rsidP="007F3B96">
      <w:pPr>
        <w:pStyle w:val="20"/>
        <w:shd w:val="clear" w:color="auto" w:fill="auto"/>
        <w:spacing w:before="0" w:line="274" w:lineRule="exact"/>
      </w:pPr>
      <w:r w:rsidRPr="007D23E4">
        <w:t xml:space="preserve">Описание служебных обязанностей: </w:t>
      </w:r>
    </w:p>
    <w:p w14:paraId="561D51AF" w14:textId="7B72D6A7" w:rsidR="00483A4B" w:rsidRPr="00483A4B" w:rsidRDefault="00483A4B" w:rsidP="00483A4B">
      <w:pPr>
        <w:pStyle w:val="20"/>
        <w:shd w:val="clear" w:color="auto" w:fill="auto"/>
        <w:spacing w:before="0" w:line="274" w:lineRule="exact"/>
        <w:jc w:val="both"/>
        <w:rPr>
          <w:highlight w:val="yellow"/>
        </w:rPr>
      </w:pPr>
      <w:r>
        <w:t>- о</w:t>
      </w:r>
      <w:r w:rsidRPr="00483A4B">
        <w:t>пределение основных направлений деятельности подразделения, организация проведения мероприятий по обеспечению экономической безопасности</w:t>
      </w:r>
      <w:r>
        <w:t>;</w:t>
      </w:r>
      <w:r w:rsidRPr="00483A4B">
        <w:br/>
      </w:r>
      <w:r>
        <w:t>- к</w:t>
      </w:r>
      <w:r w:rsidRPr="00483A4B">
        <w:t xml:space="preserve">онтроль за качественным и своевременным выполнением функциональных обязанностей и соблюдением трудовой дисциплины сотрудниками </w:t>
      </w:r>
      <w:r>
        <w:t>Отдела;</w:t>
      </w:r>
      <w:r w:rsidRPr="00483A4B">
        <w:br/>
      </w:r>
      <w:r>
        <w:t>- с</w:t>
      </w:r>
      <w:r w:rsidRPr="00483A4B">
        <w:t xml:space="preserve">бор и анализ оперативной, экономической и иной информации о клиентах, партнерах и контрагентах банка в целях обеспечения исполнения ими своих обязательств перед </w:t>
      </w:r>
      <w:r>
        <w:t>Обществом</w:t>
      </w:r>
      <w:r w:rsidRPr="00483A4B">
        <w:t xml:space="preserve"> и обеспечени</w:t>
      </w:r>
      <w:r>
        <w:t>е</w:t>
      </w:r>
      <w:r w:rsidRPr="00483A4B">
        <w:t xml:space="preserve"> экономической безопасности, подготовка и предоставление заключений для соответствующих подразделений </w:t>
      </w:r>
      <w:r>
        <w:t>Общества;</w:t>
      </w:r>
      <w:r w:rsidRPr="00483A4B">
        <w:br/>
      </w:r>
      <w:r>
        <w:t>- о</w:t>
      </w:r>
      <w:r w:rsidRPr="00483A4B">
        <w:t>рганизация оперативного и информационного контроля за исполнением договорных обязательств клиентами, партнерами и контрагентами</w:t>
      </w:r>
      <w:r>
        <w:t xml:space="preserve"> Общества </w:t>
      </w:r>
      <w:r w:rsidRPr="00483A4B">
        <w:t>совместно с заинтересованными подразделениями</w:t>
      </w:r>
      <w:r>
        <w:t>;</w:t>
      </w:r>
      <w:r w:rsidRPr="00483A4B">
        <w:br/>
      </w:r>
    </w:p>
    <w:p w14:paraId="213FE92F" w14:textId="5634EBD1" w:rsidR="007F3B96" w:rsidRPr="00F35C36" w:rsidRDefault="007F3B96" w:rsidP="00483A4B">
      <w:pPr>
        <w:pStyle w:val="20"/>
        <w:shd w:val="clear" w:color="auto" w:fill="auto"/>
        <w:spacing w:before="0" w:line="274" w:lineRule="exact"/>
        <w:jc w:val="both"/>
      </w:pPr>
      <w:r w:rsidRPr="00F35C36">
        <w:t xml:space="preserve">Дата назначения (избрания): </w:t>
      </w:r>
      <w:r w:rsidR="00F35C36" w:rsidRPr="00F35C36">
        <w:t>18.10.2012</w:t>
      </w:r>
      <w:r w:rsidRPr="00F35C36">
        <w:t>.</w:t>
      </w:r>
    </w:p>
    <w:p w14:paraId="2BE1675F" w14:textId="204ACE9C" w:rsidR="007F3B96" w:rsidRDefault="007F3B96" w:rsidP="007F3B96">
      <w:pPr>
        <w:pStyle w:val="20"/>
        <w:shd w:val="clear" w:color="auto" w:fill="auto"/>
        <w:spacing w:before="0" w:after="140" w:line="274" w:lineRule="exact"/>
      </w:pPr>
      <w:r w:rsidRPr="00F35C36">
        <w:lastRenderedPageBreak/>
        <w:t xml:space="preserve">Дата увольнения (освобождения от должности): </w:t>
      </w:r>
      <w:r w:rsidR="00F35C36" w:rsidRPr="00F35C36">
        <w:t>04.03.2013г</w:t>
      </w:r>
      <w:r w:rsidRPr="00F35C36">
        <w:t>.</w:t>
      </w:r>
    </w:p>
    <w:p w14:paraId="0147834E" w14:textId="676EB49D" w:rsidR="007F3B96" w:rsidRDefault="007F3B96" w:rsidP="007F3B96">
      <w:pPr>
        <w:pStyle w:val="20"/>
        <w:numPr>
          <w:ilvl w:val="0"/>
          <w:numId w:val="2"/>
        </w:numPr>
        <w:shd w:val="clear" w:color="auto" w:fill="auto"/>
        <w:tabs>
          <w:tab w:val="left" w:pos="392"/>
        </w:tabs>
        <w:spacing w:before="0" w:line="274" w:lineRule="exact"/>
      </w:pPr>
      <w:r>
        <w:t xml:space="preserve">Место работы: </w:t>
      </w:r>
      <w:r w:rsidR="002A0F10">
        <w:t>Небанковская кредитная организация «Электронный платежный сервис» (Общество с ограниченной ответственностью)</w:t>
      </w:r>
    </w:p>
    <w:p w14:paraId="2F84E802" w14:textId="196DC687" w:rsidR="007F3B96" w:rsidRDefault="007F3B96" w:rsidP="007F3B96">
      <w:pPr>
        <w:pStyle w:val="20"/>
        <w:shd w:val="clear" w:color="auto" w:fill="auto"/>
        <w:tabs>
          <w:tab w:val="left" w:pos="392"/>
        </w:tabs>
        <w:spacing w:before="0" w:line="274" w:lineRule="exact"/>
      </w:pPr>
      <w:r>
        <w:t xml:space="preserve">Наименование должности: </w:t>
      </w:r>
      <w:r w:rsidR="002A0F10">
        <w:t>Руководитель Службы экономической безопасности</w:t>
      </w:r>
    </w:p>
    <w:p w14:paraId="18C54FB3" w14:textId="6A0E1B18" w:rsidR="007F3B96" w:rsidRPr="007D23E4" w:rsidRDefault="007F3B96" w:rsidP="007F3B96">
      <w:pPr>
        <w:pStyle w:val="20"/>
        <w:shd w:val="clear" w:color="auto" w:fill="auto"/>
        <w:spacing w:before="0" w:line="274" w:lineRule="exact"/>
      </w:pPr>
      <w:r w:rsidRPr="007D23E4">
        <w:t>Описание служебных обязанностей:</w:t>
      </w:r>
    </w:p>
    <w:p w14:paraId="15B4B95E" w14:textId="390F382F" w:rsidR="007D23E4" w:rsidRPr="007D23E4" w:rsidRDefault="007D23E4" w:rsidP="007D23E4">
      <w:pPr>
        <w:pStyle w:val="otekstj"/>
        <w:spacing w:before="0" w:beforeAutospacing="0" w:after="0" w:afterAutospacing="0"/>
        <w:textAlignment w:val="baseline"/>
      </w:pPr>
      <w:r w:rsidRPr="007D23E4">
        <w:t>- к</w:t>
      </w:r>
      <w:r w:rsidRPr="007D23E4">
        <w:t>оорди</w:t>
      </w:r>
      <w:r w:rsidRPr="007D23E4">
        <w:t>нирование</w:t>
      </w:r>
      <w:r w:rsidRPr="007D23E4">
        <w:t xml:space="preserve"> работ</w:t>
      </w:r>
      <w:r w:rsidRPr="007D23E4">
        <w:t>ы</w:t>
      </w:r>
      <w:r w:rsidRPr="007D23E4">
        <w:t xml:space="preserve"> по выявлению и устранению угроз финансового, материального и морального ущерба, создающих опасность функционированию </w:t>
      </w:r>
      <w:r w:rsidRPr="007D23E4">
        <w:t>НКО</w:t>
      </w:r>
      <w:r w:rsidRPr="007D23E4">
        <w:t>.</w:t>
      </w:r>
    </w:p>
    <w:p w14:paraId="5137FD80" w14:textId="573334A9" w:rsidR="007D23E4" w:rsidRPr="007D23E4" w:rsidRDefault="007D23E4" w:rsidP="007D23E4">
      <w:pPr>
        <w:pStyle w:val="otekstj"/>
        <w:spacing w:before="0" w:beforeAutospacing="0" w:after="0" w:afterAutospacing="0"/>
        <w:textAlignment w:val="baseline"/>
      </w:pPr>
      <w:r w:rsidRPr="007D23E4">
        <w:t>- о</w:t>
      </w:r>
      <w:r w:rsidRPr="007D23E4">
        <w:t>существл</w:t>
      </w:r>
      <w:r w:rsidRPr="007D23E4">
        <w:t>ение</w:t>
      </w:r>
      <w:r w:rsidRPr="007D23E4">
        <w:t xml:space="preserve"> информационно</w:t>
      </w:r>
      <w:r w:rsidRPr="007D23E4">
        <w:t>го</w:t>
      </w:r>
      <w:r w:rsidRPr="007D23E4">
        <w:t xml:space="preserve"> обеспечени</w:t>
      </w:r>
      <w:r w:rsidRPr="007D23E4">
        <w:t>я</w:t>
      </w:r>
      <w:r w:rsidRPr="007D23E4">
        <w:t xml:space="preserve"> управленческих процессов по реализации комплекса мер экономической безопасности.</w:t>
      </w:r>
    </w:p>
    <w:p w14:paraId="6C04F3BC" w14:textId="5A0BB429" w:rsidR="007D23E4" w:rsidRPr="007D23E4" w:rsidRDefault="007D23E4" w:rsidP="007D23E4">
      <w:pPr>
        <w:pStyle w:val="otekstj"/>
        <w:spacing w:before="0" w:beforeAutospacing="0" w:after="0" w:afterAutospacing="0"/>
        <w:textAlignment w:val="baseline"/>
      </w:pPr>
      <w:r w:rsidRPr="007D23E4">
        <w:t>- о</w:t>
      </w:r>
      <w:r w:rsidRPr="007D23E4">
        <w:t>рганиз</w:t>
      </w:r>
      <w:r w:rsidRPr="007D23E4">
        <w:t>ация</w:t>
      </w:r>
      <w:r w:rsidRPr="007D23E4">
        <w:t xml:space="preserve"> сбор</w:t>
      </w:r>
      <w:r w:rsidRPr="007D23E4">
        <w:t>а</w:t>
      </w:r>
      <w:r w:rsidRPr="007D23E4">
        <w:t>, накопление, анализ и автоматизированный учет информации по вопросам экономической безопасности.</w:t>
      </w:r>
    </w:p>
    <w:p w14:paraId="579981D5" w14:textId="3343923B" w:rsidR="007D23E4" w:rsidRPr="007D23E4" w:rsidRDefault="007D23E4" w:rsidP="007D23E4">
      <w:pPr>
        <w:pStyle w:val="otekstj"/>
        <w:spacing w:before="0" w:beforeAutospacing="0" w:after="0" w:afterAutospacing="0"/>
        <w:textAlignment w:val="baseline"/>
      </w:pPr>
      <w:r w:rsidRPr="007D23E4">
        <w:t>-</w:t>
      </w:r>
      <w:r w:rsidRPr="007D23E4">
        <w:t xml:space="preserve"> участие в разработке мероприятий по обеспечению работы с документами, содержащими коммерческую тайну. </w:t>
      </w:r>
    </w:p>
    <w:p w14:paraId="3716B088" w14:textId="6339B1B2" w:rsidR="007D23E4" w:rsidRPr="007D23E4" w:rsidRDefault="007D23E4" w:rsidP="007D23E4">
      <w:pPr>
        <w:pStyle w:val="otekstj"/>
        <w:spacing w:before="0" w:beforeAutospacing="0" w:after="0" w:afterAutospacing="0"/>
        <w:textAlignment w:val="baseline"/>
      </w:pPr>
      <w:r w:rsidRPr="007D23E4">
        <w:t>- о</w:t>
      </w:r>
      <w:r w:rsidRPr="007D23E4">
        <w:t>рган</w:t>
      </w:r>
      <w:r w:rsidRPr="007D23E4">
        <w:t>изация</w:t>
      </w:r>
      <w:r w:rsidRPr="007D23E4">
        <w:t xml:space="preserve"> работ</w:t>
      </w:r>
      <w:r w:rsidRPr="007D23E4">
        <w:t>ы</w:t>
      </w:r>
      <w:r w:rsidRPr="007D23E4">
        <w:t xml:space="preserve"> по выявлению и локализации возможных каналов утечки конфиденциальной информации в процессе производственной деятельност</w:t>
      </w:r>
      <w:r w:rsidRPr="007D23E4">
        <w:t>и</w:t>
      </w:r>
      <w:r w:rsidRPr="007D23E4">
        <w:t>.</w:t>
      </w:r>
    </w:p>
    <w:p w14:paraId="7C7F1750" w14:textId="2F5F2972" w:rsidR="007D23E4" w:rsidRPr="007D23E4" w:rsidRDefault="007D23E4" w:rsidP="007D23E4">
      <w:pPr>
        <w:pStyle w:val="otekstj"/>
        <w:spacing w:before="0" w:beforeAutospacing="0" w:after="0" w:afterAutospacing="0"/>
        <w:textAlignment w:val="baseline"/>
      </w:pPr>
      <w:r w:rsidRPr="007D23E4">
        <w:t>- к</w:t>
      </w:r>
      <w:r w:rsidRPr="007D23E4">
        <w:t>онтрол</w:t>
      </w:r>
      <w:r w:rsidRPr="007D23E4">
        <w:t>ь и</w:t>
      </w:r>
      <w:r w:rsidRPr="007D23E4">
        <w:t xml:space="preserve"> ведение договорной работы с целью предотвращения экономических потер</w:t>
      </w:r>
      <w:r w:rsidRPr="007D23E4">
        <w:t>ь</w:t>
      </w:r>
      <w:r w:rsidRPr="007D23E4">
        <w:t>.</w:t>
      </w:r>
    </w:p>
    <w:p w14:paraId="3A3258A3" w14:textId="77777777" w:rsidR="007D23E4" w:rsidRPr="007D23E4" w:rsidRDefault="007D23E4" w:rsidP="007F3B96">
      <w:pPr>
        <w:pStyle w:val="20"/>
        <w:shd w:val="clear" w:color="auto" w:fill="auto"/>
        <w:spacing w:before="0" w:line="274" w:lineRule="exact"/>
      </w:pPr>
    </w:p>
    <w:p w14:paraId="648F4321" w14:textId="758C467B" w:rsidR="007F3B96" w:rsidRPr="007D23E4" w:rsidRDefault="007F3B96" w:rsidP="007F3B96">
      <w:pPr>
        <w:pStyle w:val="20"/>
        <w:shd w:val="clear" w:color="auto" w:fill="auto"/>
        <w:spacing w:before="0" w:line="274" w:lineRule="exact"/>
      </w:pPr>
      <w:r w:rsidRPr="007D23E4">
        <w:t>Дата назначения (избрания):</w:t>
      </w:r>
      <w:r w:rsidR="00F35C36" w:rsidRPr="007D23E4">
        <w:t xml:space="preserve"> 05.03.2013г</w:t>
      </w:r>
      <w:r w:rsidRPr="007D23E4">
        <w:t>.</w:t>
      </w:r>
    </w:p>
    <w:p w14:paraId="670F3AEA" w14:textId="608527EC" w:rsidR="007F3B96" w:rsidRPr="007D23E4" w:rsidRDefault="007F3B96" w:rsidP="007F3B96">
      <w:pPr>
        <w:pStyle w:val="20"/>
        <w:shd w:val="clear" w:color="auto" w:fill="auto"/>
        <w:spacing w:before="0" w:after="140" w:line="274" w:lineRule="exact"/>
      </w:pPr>
      <w:r w:rsidRPr="007D23E4">
        <w:t xml:space="preserve">Дата увольнения (освобождения от должности): </w:t>
      </w:r>
      <w:r w:rsidR="00F35C36" w:rsidRPr="007D23E4">
        <w:t>15.02.2018г.</w:t>
      </w:r>
    </w:p>
    <w:p w14:paraId="53C85573" w14:textId="10BDA38E" w:rsidR="007F3B96" w:rsidRDefault="007F3B96" w:rsidP="007F3B96">
      <w:pPr>
        <w:pStyle w:val="20"/>
        <w:shd w:val="clear" w:color="auto" w:fill="auto"/>
        <w:spacing w:before="0" w:after="140" w:line="274" w:lineRule="exact"/>
      </w:pPr>
    </w:p>
    <w:sectPr w:rsidR="007F3B96">
      <w:footerReference w:type="default" r:id="rId8"/>
      <w:pgSz w:w="11900" w:h="16840"/>
      <w:pgMar w:top="869" w:right="541" w:bottom="1056" w:left="109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F3D8F" w14:textId="77777777" w:rsidR="001C3291" w:rsidRDefault="001C3291">
      <w:r>
        <w:separator/>
      </w:r>
    </w:p>
  </w:endnote>
  <w:endnote w:type="continuationSeparator" w:id="0">
    <w:p w14:paraId="60865302" w14:textId="77777777" w:rsidR="001C3291" w:rsidRDefault="001C3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altName w:val="Tahoma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530AF" w14:textId="28673FC9" w:rsidR="005C531F" w:rsidRDefault="003A1C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2B92F85D" wp14:editId="0619D75A">
              <wp:simplePos x="0" y="0"/>
              <wp:positionH relativeFrom="page">
                <wp:posOffset>7153910</wp:posOffset>
              </wp:positionH>
              <wp:positionV relativeFrom="page">
                <wp:posOffset>10345420</wp:posOffset>
              </wp:positionV>
              <wp:extent cx="48895" cy="116205"/>
              <wp:effectExtent l="635" t="1270" r="635" b="127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EE0CD" w14:textId="77777777" w:rsidR="005C531F" w:rsidRDefault="004B1D2E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\* MERGEFORMAT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#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92F8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3.3pt;margin-top:814.6pt;width:3.85pt;height:9.1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jbpwIAAKUFAAAOAAAAZHJzL2Uyb0RvYy54bWysVG1vmzAQ/j5p/8Hyd8rLSAqopGpDmCZ1&#10;L1K7H+CACdaMjWw30E377zubkCatJk3b+GAd9vm5e+4e39X12HG0p0ozKXIcXgQYUVHJmoldjr8+&#10;lF6CkTZE1IRLQXP8RDW+Xr19czX0GY1kK3lNFQIQobOhz3FrTJ/5vq5a2hF9IXsq4LCRqiMGftXO&#10;rxUZAL3jfhQES3+Qqu6VrKjWsFtMh3jl8JuGVuZz02hqEM8x5Gbcqty6tau/uiLZTpG+ZdUhDfIX&#10;WXSECQh6hCqIIehRsVdQHauU1LIxF5XsfNk0rKKOA7AJgxds7lvSU8cFiqP7Y5n0/4OtPu2/KMRq&#10;6B1GgnTQogc6GnQrRxTZ6gy9zsDpvgc3M8K29bRMdX8nq28aCbluidjRG6Xk0FJSQ3ahvemfXJ1w&#10;tAXZDh9lDWHIo5EOaGxUZwGhGAjQoUtPx87YVCrYjJMkXWBUwUkYLqNg4QKQbL7bK23eU9kha+RY&#10;Qd8dNtnfaWNzIdnsYkMJWTLOXe+5ONsAx2kHIsNVe2ZzcK38kQbpJtkksRdHy40XB0Xh3ZTr2FuW&#10;4eWieFes10X408YN46xldU2FDTPLKoz/rG0HgU+COApLS85qC2dT0mq3XXOF9gRkXbrvUJATN/88&#10;DVcE4PKCUhjFwW2UeuUyufTiMl546WWQeEGY3qbLIE7jojyndMcE/XdKaMhxuogWk5R+yy1w32tu&#10;JOuYgcHBWZfj5OhEMivAjahdaw1hfLJPSmHTfy4FtHtutJOrVeikVTNuR0CxGt7K+gmEqyQoC9QJ&#10;0w6MVqrvGA0wOXIsYLRhxD8IkL4dMrOhZmM7G0RUcDHHBqPJXJtpGD32iu1awJ0f1w08j5I57T7n&#10;cHhUMAschcPcssPm9N95PU/X1S8AAAD//wMAUEsDBBQABgAIAAAAIQBNT6kH4AAAAA8BAAAPAAAA&#10;ZHJzL2Rvd25yZXYueG1sTI/NTsMwEITvSLyDtUjcqJO0pCXEqVAlLtwoCImbG2/jCP9Etpsmb8/m&#10;BLed3dHsN/V+soaNGGLvnYB8lQFD13rVu07A58frww5YTNIpabxDATNG2De3N7WslL+6dxyPqWMU&#10;4mIlBeiUhorz2Gq0Mq78gI5uZx+sTCRDx1WQVwq3hhdZVnIre0cftBzwoLH9OV6sgO305XGIeMDv&#10;89gG3c878zYLcX83vTwDSzilPzMs+IQODTGd/MWpyAzpvChL8tJUFk8FsMWTrzdrYKdlt9k+Am9q&#10;/r9H8wsAAP//AwBQSwECLQAUAAYACAAAACEAtoM4kv4AAADhAQAAEwAAAAAAAAAAAAAAAAAAAAAA&#10;W0NvbnRlbnRfVHlwZXNdLnhtbFBLAQItABQABgAIAAAAIQA4/SH/1gAAAJQBAAALAAAAAAAAAAAA&#10;AAAAAC8BAABfcmVscy8ucmVsc1BLAQItABQABgAIAAAAIQBJaJjbpwIAAKUFAAAOAAAAAAAAAAAA&#10;AAAAAC4CAABkcnMvZTJvRG9jLnhtbFBLAQItABQABgAIAAAAIQBNT6kH4AAAAA8BAAAPAAAAAAAA&#10;AAAAAAAAAAEFAABkcnMvZG93bnJldi54bWxQSwUGAAAAAAQABADzAAAADgYAAAAA&#10;" filled="f" stroked="f">
              <v:textbox style="mso-fit-shape-to-text:t" inset="0,0,0,0">
                <w:txbxContent>
                  <w:p w14:paraId="404EE0CD" w14:textId="77777777" w:rsidR="005C531F" w:rsidRDefault="004B1D2E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\* MERGEFORMAT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</w:rPr>
                      <w:t>#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B8807" w14:textId="77777777" w:rsidR="001C3291" w:rsidRDefault="001C3291"/>
  </w:footnote>
  <w:footnote w:type="continuationSeparator" w:id="0">
    <w:p w14:paraId="349223E4" w14:textId="77777777" w:rsidR="001C3291" w:rsidRDefault="001C32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E1A67"/>
    <w:multiLevelType w:val="multilevel"/>
    <w:tmpl w:val="407E87B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E15E20"/>
    <w:multiLevelType w:val="multilevel"/>
    <w:tmpl w:val="67A48EE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1F"/>
    <w:rsid w:val="00000764"/>
    <w:rsid w:val="001C3291"/>
    <w:rsid w:val="001C6989"/>
    <w:rsid w:val="001E03DC"/>
    <w:rsid w:val="002A0F10"/>
    <w:rsid w:val="003A1C17"/>
    <w:rsid w:val="00411DFE"/>
    <w:rsid w:val="00435D56"/>
    <w:rsid w:val="00483A4B"/>
    <w:rsid w:val="004B1D2E"/>
    <w:rsid w:val="004B2858"/>
    <w:rsid w:val="005C531F"/>
    <w:rsid w:val="005D0AF3"/>
    <w:rsid w:val="006E7501"/>
    <w:rsid w:val="007463D9"/>
    <w:rsid w:val="007D23E4"/>
    <w:rsid w:val="007E15B8"/>
    <w:rsid w:val="007F3B96"/>
    <w:rsid w:val="009517C3"/>
    <w:rsid w:val="009564D9"/>
    <w:rsid w:val="00B73B43"/>
    <w:rsid w:val="00B93237"/>
    <w:rsid w:val="00CC1C2C"/>
    <w:rsid w:val="00D17184"/>
    <w:rsid w:val="00D330E7"/>
    <w:rsid w:val="00DA1FDF"/>
    <w:rsid w:val="00E62DE8"/>
    <w:rsid w:val="00F3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D6130"/>
  <w15:docId w15:val="{6B5EE199-66EA-40B6-AF08-7E0EF8E5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3">
    <w:name w:val="Колонтитул_"/>
    <w:basedOn w:val="a0"/>
    <w:link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5">
    <w:name w:val="Колонтитул"/>
    <w:basedOn w:val="a3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317" w:lineRule="exac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184" w:lineRule="exact"/>
    </w:pPr>
    <w:rPr>
      <w:rFonts w:ascii="Calibri" w:eastAsia="Calibri" w:hAnsi="Calibri" w:cs="Calibri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80" w:line="317" w:lineRule="exac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280" w:line="552" w:lineRule="exact"/>
    </w:pPr>
    <w:rPr>
      <w:rFonts w:ascii="Times New Roman" w:eastAsia="Times New Roman" w:hAnsi="Times New Roman" w:cs="Times New Roman"/>
    </w:rPr>
  </w:style>
  <w:style w:type="character" w:styleId="a6">
    <w:name w:val="annotation reference"/>
    <w:basedOn w:val="a0"/>
    <w:uiPriority w:val="99"/>
    <w:semiHidden/>
    <w:unhideWhenUsed/>
    <w:rsid w:val="00411DF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11DF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11DFE"/>
    <w:rPr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11DF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11DFE"/>
    <w:rPr>
      <w:b/>
      <w:bCs/>
      <w:color w:val="000000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11DF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11DFE"/>
    <w:rPr>
      <w:rFonts w:ascii="Segoe UI" w:hAnsi="Segoe UI" w:cs="Segoe UI"/>
      <w:color w:val="000000"/>
      <w:sz w:val="18"/>
      <w:szCs w:val="18"/>
    </w:rPr>
  </w:style>
  <w:style w:type="paragraph" w:styleId="ad">
    <w:name w:val="Plain Text"/>
    <w:basedOn w:val="a"/>
    <w:link w:val="ae"/>
    <w:uiPriority w:val="99"/>
    <w:semiHidden/>
    <w:unhideWhenUsed/>
    <w:rsid w:val="002A0F10"/>
    <w:pPr>
      <w:widowControl/>
    </w:pPr>
    <w:rPr>
      <w:rFonts w:ascii="Consolas" w:eastAsiaTheme="minorEastAsia" w:hAnsi="Consolas" w:cs="Times New Roman"/>
      <w:color w:val="auto"/>
      <w:sz w:val="21"/>
      <w:szCs w:val="21"/>
      <w:lang w:bidi="ar-SA"/>
    </w:rPr>
  </w:style>
  <w:style w:type="character" w:customStyle="1" w:styleId="ae">
    <w:name w:val="Текст Знак"/>
    <w:basedOn w:val="a0"/>
    <w:link w:val="ad"/>
    <w:uiPriority w:val="99"/>
    <w:semiHidden/>
    <w:rsid w:val="002A0F10"/>
    <w:rPr>
      <w:rFonts w:ascii="Consolas" w:eastAsiaTheme="minorEastAsia" w:hAnsi="Consolas" w:cs="Times New Roman"/>
      <w:sz w:val="21"/>
      <w:szCs w:val="21"/>
      <w:lang w:bidi="ar-SA"/>
    </w:rPr>
  </w:style>
  <w:style w:type="character" w:customStyle="1" w:styleId="resume-blockexperience-mount-last">
    <w:name w:val="resume-block__experience-mount-last"/>
    <w:basedOn w:val="a0"/>
    <w:rsid w:val="002A0F10"/>
  </w:style>
  <w:style w:type="paragraph" w:customStyle="1" w:styleId="otekstj">
    <w:name w:val="otekstj"/>
    <w:basedOn w:val="a"/>
    <w:rsid w:val="007D23E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5086-AA15-4510-99A7-51557FCD4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Опочинская</dc:creator>
  <cp:keywords/>
  <cp:lastModifiedBy>Анастасия Боронова</cp:lastModifiedBy>
  <cp:revision>2</cp:revision>
  <dcterms:created xsi:type="dcterms:W3CDTF">2018-09-05T13:30:00Z</dcterms:created>
  <dcterms:modified xsi:type="dcterms:W3CDTF">2018-09-05T13:30:00Z</dcterms:modified>
</cp:coreProperties>
</file>