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861B4D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  <w:bookmarkEnd w:id="0"/>
    </w:p>
    <w:p w14:paraId="4894CBDA" w14:textId="77777777" w:rsidR="005C531F" w:rsidRDefault="00861B4D">
      <w:pPr>
        <w:pStyle w:val="10"/>
        <w:keepNext/>
        <w:keepLines/>
        <w:shd w:val="clear" w:color="auto" w:fill="auto"/>
        <w:ind w:left="20"/>
      </w:pPr>
      <w:bookmarkStart w:id="1" w:name="bookmark1"/>
      <w:r>
        <w:t>О КВАЛИФИКАЦИИ И ОПЫТЕ РАБОТЫ ЧЛЕНА СОВЕТА ДИРЕКТОРОВ</w:t>
      </w:r>
      <w:bookmarkEnd w:id="1"/>
    </w:p>
    <w:p w14:paraId="0F5D55A5" w14:textId="77777777" w:rsidR="005C531F" w:rsidRDefault="007F3B96">
      <w:pPr>
        <w:pStyle w:val="30"/>
        <w:shd w:val="clear" w:color="auto" w:fill="auto"/>
        <w:spacing w:after="92"/>
        <w:ind w:left="20"/>
      </w:pPr>
      <w:r>
        <w:t>Небанковской кредитной организации «Электронный платежный сервис»                         (Общество с ограниченной ответственностью)</w:t>
      </w:r>
    </w:p>
    <w:p w14:paraId="0AAB608E" w14:textId="77777777" w:rsidR="005C531F" w:rsidRDefault="00861B4D">
      <w:pPr>
        <w:pStyle w:val="20"/>
        <w:shd w:val="clear" w:color="auto" w:fill="auto"/>
        <w:spacing w:before="0"/>
      </w:pPr>
      <w:r>
        <w:t xml:space="preserve">Фамилия, имя, отчество: </w:t>
      </w:r>
      <w:r w:rsidR="007F3B96">
        <w:t>Бурлаков Денис Валерьевич</w:t>
      </w:r>
    </w:p>
    <w:p w14:paraId="6BA3D13E" w14:textId="77777777" w:rsidR="005C531F" w:rsidRDefault="00861B4D">
      <w:pPr>
        <w:pStyle w:val="20"/>
        <w:shd w:val="clear" w:color="auto" w:fill="auto"/>
        <w:spacing w:before="0"/>
      </w:pPr>
      <w:r>
        <w:t xml:space="preserve">Наименование занимаемой должности: </w:t>
      </w:r>
      <w:r w:rsidR="007F3B96">
        <w:t xml:space="preserve">Председатель </w:t>
      </w:r>
      <w:r>
        <w:t xml:space="preserve">Совета директоров </w:t>
      </w:r>
      <w:r w:rsidR="007F3B96">
        <w:t>НКО «ЭПС» (ООО)</w:t>
      </w:r>
      <w:r>
        <w:t>.</w:t>
      </w:r>
    </w:p>
    <w:p w14:paraId="069F376E" w14:textId="77777777" w:rsidR="007F3B96" w:rsidRDefault="007F3B96" w:rsidP="007F3B96">
      <w:pPr>
        <w:pStyle w:val="20"/>
        <w:shd w:val="clear" w:color="auto" w:fill="auto"/>
        <w:spacing w:before="0"/>
      </w:pPr>
      <w:r>
        <w:t xml:space="preserve">Дата избрания в Совет директоров НКО «ЭПС» (ООО): </w:t>
      </w:r>
      <w:r w:rsidR="00411DFE">
        <w:t>26 мая 2014 года</w:t>
      </w:r>
      <w:r>
        <w:t>.</w:t>
      </w:r>
    </w:p>
    <w:p w14:paraId="251E2CD6" w14:textId="77777777" w:rsidR="007F3B96" w:rsidRDefault="007F3B96" w:rsidP="007F3B96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11AAD839" w14:textId="77777777" w:rsidR="005C531F" w:rsidRDefault="00861B4D">
      <w:pPr>
        <w:pStyle w:val="20"/>
        <w:shd w:val="clear" w:color="auto" w:fill="auto"/>
        <w:spacing w:before="0"/>
      </w:pPr>
      <w:r>
        <w:t xml:space="preserve">Дата </w:t>
      </w:r>
      <w:r w:rsidR="007F3B96">
        <w:t>назначения Председателем</w:t>
      </w:r>
      <w:r>
        <w:t xml:space="preserve"> Совет</w:t>
      </w:r>
      <w:r w:rsidR="007F3B96">
        <w:t>а</w:t>
      </w:r>
      <w:r>
        <w:t xml:space="preserve"> директоров </w:t>
      </w:r>
      <w:r w:rsidR="007F3B96">
        <w:t>НКО «ЭПС» (ООО)</w:t>
      </w:r>
      <w:r>
        <w:t xml:space="preserve">: </w:t>
      </w:r>
      <w:r w:rsidR="00411DFE">
        <w:t>26 мая 2014 года</w:t>
      </w:r>
      <w:r>
        <w:t>.</w:t>
      </w:r>
    </w:p>
    <w:p w14:paraId="6235CB50" w14:textId="77777777" w:rsidR="005C531F" w:rsidRDefault="00861B4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2" w:name="bookmark2"/>
      <w:r>
        <w:t>Сведения о профессиональном образовании:</w:t>
      </w:r>
      <w:bookmarkEnd w:id="2"/>
    </w:p>
    <w:p w14:paraId="44C59647" w14:textId="71E5E9BA" w:rsidR="005C531F" w:rsidRDefault="00861B4D" w:rsidP="007F3B96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>
        <w:t>Наименование образовательной организации:</w:t>
      </w:r>
      <w:r w:rsidR="000F4EB0">
        <w:t xml:space="preserve"> </w:t>
      </w:r>
      <w:r w:rsidR="000F4EB0" w:rsidRPr="00DB60F3">
        <w:t>Московский государственный институт международных отношений (Университет)</w:t>
      </w:r>
      <w:r w:rsidR="000F4EB0">
        <w:t>.</w:t>
      </w:r>
    </w:p>
    <w:p w14:paraId="6B22EFF1" w14:textId="7A92081C" w:rsidR="005C531F" w:rsidRDefault="00861B4D">
      <w:pPr>
        <w:pStyle w:val="20"/>
        <w:shd w:val="clear" w:color="auto" w:fill="auto"/>
        <w:spacing w:before="0" w:line="274" w:lineRule="exact"/>
      </w:pPr>
      <w:r>
        <w:t xml:space="preserve">Год окончания: </w:t>
      </w:r>
      <w:r w:rsidR="000F4EB0">
        <w:t>1997</w:t>
      </w:r>
      <w:r w:rsidR="007F3B96">
        <w:t xml:space="preserve"> </w:t>
      </w:r>
      <w:r>
        <w:t>год.</w:t>
      </w:r>
    </w:p>
    <w:p w14:paraId="351CD942" w14:textId="7E3F268A" w:rsidR="000F4EB0" w:rsidRDefault="00861B4D" w:rsidP="000F4EB0">
      <w:pPr>
        <w:pStyle w:val="20"/>
        <w:tabs>
          <w:tab w:val="left" w:pos="363"/>
        </w:tabs>
        <w:spacing w:before="0" w:line="274" w:lineRule="exact"/>
      </w:pPr>
      <w:r>
        <w:t xml:space="preserve">Квалификация: </w:t>
      </w:r>
      <w:r w:rsidR="000F4EB0" w:rsidRPr="00DB60F3">
        <w:t>Экономист</w:t>
      </w:r>
      <w:r w:rsidR="000F4EB0">
        <w:t xml:space="preserve"> </w:t>
      </w:r>
      <w:r w:rsidR="00273C63">
        <w:t>по международным отношениям с</w:t>
      </w:r>
      <w:r w:rsidR="000F4EB0">
        <w:t>о знанием иностранного языка.</w:t>
      </w:r>
    </w:p>
    <w:p w14:paraId="7D083246" w14:textId="0550933B" w:rsidR="005C531F" w:rsidRDefault="000F4EB0" w:rsidP="000F4EB0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3E7D95E0" w14:textId="77777777" w:rsidR="005C531F" w:rsidRDefault="00861B4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2EB8252" w14:textId="77777777" w:rsidR="005C531F" w:rsidRDefault="00861B4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FF37CB9" w14:textId="77777777" w:rsidR="005C531F" w:rsidRDefault="00861B4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3"/>
      <w:r>
        <w:t>Сведения о трудовой деятельности:</w:t>
      </w:r>
      <w:bookmarkEnd w:id="3"/>
    </w:p>
    <w:p w14:paraId="4B04A5A4" w14:textId="11A1861C" w:rsidR="007F3B96" w:rsidRDefault="00861B4D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0F4EB0">
        <w:t xml:space="preserve">Компания «Фронт </w:t>
      </w:r>
      <w:proofErr w:type="spellStart"/>
      <w:r w:rsidR="000F4EB0">
        <w:t>Лайн</w:t>
      </w:r>
      <w:proofErr w:type="spellEnd"/>
      <w:r w:rsidR="000F4EB0">
        <w:t xml:space="preserve"> </w:t>
      </w:r>
      <w:proofErr w:type="spellStart"/>
      <w:r w:rsidR="000F4EB0">
        <w:t>Индастриз</w:t>
      </w:r>
      <w:proofErr w:type="spellEnd"/>
      <w:r w:rsidR="000F4EB0">
        <w:t>»</w:t>
      </w:r>
      <w:r>
        <w:t>.</w:t>
      </w:r>
    </w:p>
    <w:p w14:paraId="0C5355A7" w14:textId="3CB37AE8" w:rsidR="005C531F" w:rsidRDefault="00861B4D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</w:t>
      </w:r>
      <w:r w:rsidR="000F4EB0">
        <w:t xml:space="preserve"> Генеральный директор</w:t>
      </w:r>
      <w:r>
        <w:t>.</w:t>
      </w:r>
    </w:p>
    <w:p w14:paraId="71C1B3FD" w14:textId="77777777" w:rsidR="00C9689E" w:rsidRDefault="00861B4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7409AFAC" w14:textId="1BA32A84" w:rsidR="007F3B96" w:rsidRDefault="00C9689E">
      <w:pPr>
        <w:pStyle w:val="20"/>
        <w:shd w:val="clear" w:color="auto" w:fill="auto"/>
        <w:spacing w:before="0" w:line="274" w:lineRule="exact"/>
      </w:pPr>
      <w:r>
        <w:t>-</w:t>
      </w:r>
      <w:r w:rsidR="000F4EB0">
        <w:t xml:space="preserve"> руководство компани</w:t>
      </w:r>
      <w:r w:rsidR="003D4E70">
        <w:t>ей</w:t>
      </w:r>
      <w:r w:rsidR="00861B4D">
        <w:t>.</w:t>
      </w:r>
    </w:p>
    <w:p w14:paraId="4839DA46" w14:textId="77777777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6E778751" w14:textId="726F6E5A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7A8F3119" w14:textId="77777777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 с целью достижения эффективного взаимодействия всех структурных подразделений; </w:t>
      </w:r>
    </w:p>
    <w:p w14:paraId="5DA2C1D9" w14:textId="77777777" w:rsidR="00A137E1" w:rsidRDefault="00A137E1">
      <w:pPr>
        <w:pStyle w:val="20"/>
        <w:shd w:val="clear" w:color="auto" w:fill="auto"/>
        <w:spacing w:before="0" w:line="274" w:lineRule="exact"/>
      </w:pPr>
    </w:p>
    <w:p w14:paraId="32A548AE" w14:textId="4BE4C73C" w:rsidR="005C531F" w:rsidRDefault="00861B4D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0F4EB0">
        <w:t>01.01.2008</w:t>
      </w:r>
      <w:r>
        <w:t>.</w:t>
      </w:r>
    </w:p>
    <w:p w14:paraId="09E203F8" w14:textId="05A12E35" w:rsidR="005C531F" w:rsidRDefault="00861B4D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0F4EB0">
        <w:t>01.09.2012</w:t>
      </w:r>
      <w:r>
        <w:t>.</w:t>
      </w:r>
    </w:p>
    <w:p w14:paraId="4E541725" w14:textId="77777777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411DFE">
        <w:t>Общество с ограниченной ответственностью «</w:t>
      </w:r>
      <w:proofErr w:type="spellStart"/>
      <w:r w:rsidR="00411DFE">
        <w:t>Пэймент</w:t>
      </w:r>
      <w:proofErr w:type="spellEnd"/>
      <w:r w:rsidR="00411DFE">
        <w:t xml:space="preserve"> </w:t>
      </w:r>
      <w:proofErr w:type="spellStart"/>
      <w:r w:rsidR="00411DFE">
        <w:t>Лабс</w:t>
      </w:r>
      <w:proofErr w:type="spellEnd"/>
      <w:r w:rsidR="00411DFE">
        <w:t>»</w:t>
      </w:r>
    </w:p>
    <w:p w14:paraId="0B08D51D" w14:textId="77777777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411DFE">
        <w:t>Генеральный директор</w:t>
      </w:r>
      <w:r>
        <w:t>.</w:t>
      </w:r>
    </w:p>
    <w:p w14:paraId="54C5AB71" w14:textId="77777777" w:rsidR="00C9689E" w:rsidRDefault="007F3B96" w:rsidP="007F3B96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6CE477E0" w14:textId="7DA76233" w:rsidR="007F3B96" w:rsidRDefault="00C9689E" w:rsidP="007F3B96">
      <w:pPr>
        <w:pStyle w:val="20"/>
        <w:shd w:val="clear" w:color="auto" w:fill="auto"/>
        <w:spacing w:before="0" w:line="274" w:lineRule="exact"/>
      </w:pPr>
      <w:r>
        <w:t>-</w:t>
      </w:r>
      <w:r w:rsidR="000F4EB0" w:rsidRPr="000F4EB0">
        <w:t xml:space="preserve"> руководство </w:t>
      </w:r>
      <w:r w:rsidR="00A137E1">
        <w:t>Обществом</w:t>
      </w:r>
      <w:r w:rsidR="00C60DA1">
        <w:t>;</w:t>
      </w:r>
      <w:bookmarkStart w:id="4" w:name="_GoBack"/>
      <w:bookmarkEnd w:id="4"/>
    </w:p>
    <w:p w14:paraId="133A5877" w14:textId="515BCFBE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>
        <w:rPr>
          <w:rFonts w:ascii="Times New Roman" w:eastAsia="Times New Roman" w:hAnsi="Times New Roman" w:cs="Times New Roman"/>
          <w:color w:val="auto"/>
        </w:rPr>
        <w:t xml:space="preserve">Общества </w:t>
      </w:r>
      <w:r w:rsidRPr="00A137E1">
        <w:rPr>
          <w:rFonts w:ascii="Times New Roman" w:eastAsia="Times New Roman" w:hAnsi="Times New Roman" w:cs="Times New Roman"/>
        </w:rPr>
        <w:t>с целью достижения эффективного взаимодействия всех структурных подразделений</w:t>
      </w:r>
      <w:r>
        <w:rPr>
          <w:rFonts w:ascii="Times New Roman" w:eastAsia="Times New Roman" w:hAnsi="Times New Roman" w:cs="Times New Roman"/>
        </w:rPr>
        <w:t>;</w:t>
      </w:r>
    </w:p>
    <w:p w14:paraId="4033B616" w14:textId="57E6B1FF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1ADD4748" w14:textId="42312544" w:rsidR="00A137E1" w:rsidRPr="00A137E1" w:rsidRDefault="00A137E1" w:rsidP="00A137E1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 в соответствии с Уставом</w:t>
      </w:r>
      <w:r>
        <w:rPr>
          <w:rFonts w:ascii="Times New Roman" w:eastAsia="Times New Roman" w:hAnsi="Times New Roman" w:cs="Times New Roman"/>
        </w:rPr>
        <w:t xml:space="preserve"> Общества.</w:t>
      </w:r>
    </w:p>
    <w:p w14:paraId="6BDFACC0" w14:textId="77777777" w:rsidR="00A137E1" w:rsidRDefault="00A137E1" w:rsidP="007F3B96">
      <w:pPr>
        <w:pStyle w:val="20"/>
        <w:shd w:val="clear" w:color="auto" w:fill="auto"/>
        <w:spacing w:before="0" w:line="274" w:lineRule="exact"/>
      </w:pPr>
    </w:p>
    <w:p w14:paraId="13D7AB03" w14:textId="77777777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411DFE">
        <w:t>02.12.2015г.</w:t>
      </w:r>
    </w:p>
    <w:p w14:paraId="53C85573" w14:textId="77777777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sectPr w:rsidR="007F3B96">
      <w:footerReference w:type="default" r:id="rId7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42A8" w14:textId="77777777" w:rsidR="00B43E75" w:rsidRDefault="00B43E75">
      <w:r>
        <w:separator/>
      </w:r>
    </w:p>
  </w:endnote>
  <w:endnote w:type="continuationSeparator" w:id="0">
    <w:p w14:paraId="44325269" w14:textId="77777777" w:rsidR="00B43E75" w:rsidRDefault="00B4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861B4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" filled="f" stroked="f">
              <v:textbox style="mso-fit-shape-to-text:t" inset="0,0,0,0">
                <w:txbxContent>
                  <w:p w14:paraId="404EE0CD" w14:textId="77777777" w:rsidR="005C531F" w:rsidRDefault="00861B4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ED317" w14:textId="77777777" w:rsidR="00B43E75" w:rsidRDefault="00B43E75"/>
  </w:footnote>
  <w:footnote w:type="continuationSeparator" w:id="0">
    <w:p w14:paraId="67B41C86" w14:textId="77777777" w:rsidR="00B43E75" w:rsidRDefault="00B43E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17827"/>
    <w:rsid w:val="000F4EB0"/>
    <w:rsid w:val="000F4F4A"/>
    <w:rsid w:val="00273C63"/>
    <w:rsid w:val="003A1C17"/>
    <w:rsid w:val="003D4E70"/>
    <w:rsid w:val="003F1643"/>
    <w:rsid w:val="00411DFE"/>
    <w:rsid w:val="005C531F"/>
    <w:rsid w:val="006F5B92"/>
    <w:rsid w:val="00794D56"/>
    <w:rsid w:val="007F3B96"/>
    <w:rsid w:val="00861B4D"/>
    <w:rsid w:val="00A137E1"/>
    <w:rsid w:val="00B43E75"/>
    <w:rsid w:val="00C60DA1"/>
    <w:rsid w:val="00C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3</cp:revision>
  <dcterms:created xsi:type="dcterms:W3CDTF">2018-09-05T15:04:00Z</dcterms:created>
  <dcterms:modified xsi:type="dcterms:W3CDTF">2018-09-05T15:05:00Z</dcterms:modified>
</cp:coreProperties>
</file>