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28D" w:rsidRPr="00315B7E" w:rsidRDefault="00C5628D" w:rsidP="00C5628D">
      <w:pPr>
        <w:spacing w:line="360" w:lineRule="auto"/>
        <w:ind w:right="-108"/>
        <w:jc w:val="right"/>
        <w:rPr>
          <w:bCs/>
          <w:i/>
          <w:sz w:val="22"/>
          <w:szCs w:val="22"/>
        </w:rPr>
      </w:pPr>
      <w:r w:rsidRPr="00315B7E">
        <w:rPr>
          <w:bCs/>
          <w:i/>
          <w:sz w:val="22"/>
          <w:szCs w:val="22"/>
        </w:rPr>
        <w:t>Утверждены протоколом Совета директоров 10-8/2018 от 23.08.2018</w:t>
      </w:r>
    </w:p>
    <w:p w:rsidR="00C5628D" w:rsidRDefault="00C5628D" w:rsidP="00C5628D">
      <w:pPr>
        <w:spacing w:line="360" w:lineRule="auto"/>
        <w:ind w:right="-108"/>
        <w:jc w:val="right"/>
        <w:rPr>
          <w:bCs/>
          <w:sz w:val="22"/>
          <w:szCs w:val="22"/>
        </w:rPr>
      </w:pPr>
    </w:p>
    <w:p w:rsidR="006F6207" w:rsidRDefault="00C5628D" w:rsidP="00C5628D">
      <w:pPr>
        <w:spacing w:line="360" w:lineRule="auto"/>
        <w:ind w:right="-108"/>
        <w:jc w:val="center"/>
        <w:rPr>
          <w:b/>
          <w:lang w:eastAsia="en-US"/>
        </w:rPr>
      </w:pPr>
      <w:r w:rsidRPr="006F6207">
        <w:rPr>
          <w:b/>
          <w:lang w:eastAsia="en-US"/>
        </w:rPr>
        <w:t>Тариф «</w:t>
      </w:r>
      <w:proofErr w:type="spellStart"/>
      <w:r w:rsidRPr="006F6207">
        <w:rPr>
          <w:b/>
          <w:lang w:val="en-US" w:eastAsia="en-US"/>
        </w:rPr>
        <w:t>Profi</w:t>
      </w:r>
      <w:proofErr w:type="spellEnd"/>
      <w:r w:rsidRPr="006F6207">
        <w:rPr>
          <w:b/>
          <w:lang w:eastAsia="en-US"/>
        </w:rPr>
        <w:t xml:space="preserve">» </w:t>
      </w:r>
    </w:p>
    <w:p w:rsidR="00C5628D" w:rsidRPr="006F6207" w:rsidRDefault="006F6207" w:rsidP="00C5628D">
      <w:pPr>
        <w:spacing w:line="360" w:lineRule="auto"/>
        <w:ind w:right="-108"/>
        <w:jc w:val="center"/>
        <w:rPr>
          <w:b/>
          <w:lang w:eastAsia="en-US"/>
        </w:rPr>
      </w:pPr>
      <w:r>
        <w:rPr>
          <w:b/>
          <w:lang w:eastAsia="en-US"/>
        </w:rPr>
        <w:t>О</w:t>
      </w:r>
      <w:r w:rsidR="00C5628D" w:rsidRPr="006F6207">
        <w:rPr>
          <w:b/>
          <w:lang w:eastAsia="en-US"/>
        </w:rPr>
        <w:t>борот клиента от 2 000 000 руб. до 10 000 000 руб. в мес.</w:t>
      </w:r>
    </w:p>
    <w:tbl>
      <w:tblPr>
        <w:tblW w:w="14742" w:type="dxa"/>
        <w:tblInd w:w="-5" w:type="dxa"/>
        <w:tblLook w:val="04A0" w:firstRow="1" w:lastRow="0" w:firstColumn="1" w:lastColumn="0" w:noHBand="0" w:noVBand="1"/>
      </w:tblPr>
      <w:tblGrid>
        <w:gridCol w:w="2694"/>
        <w:gridCol w:w="3402"/>
        <w:gridCol w:w="1559"/>
        <w:gridCol w:w="1417"/>
        <w:gridCol w:w="1843"/>
        <w:gridCol w:w="1843"/>
        <w:gridCol w:w="1984"/>
      </w:tblGrid>
      <w:tr w:rsidR="00C5628D" w:rsidTr="00426464">
        <w:trPr>
          <w:trHeight w:val="660"/>
          <w:tblHeader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Default="00C5628D" w:rsidP="008F22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bookmarkStart w:id="0" w:name="_GoBack" w:colFirst="0" w:colLast="7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Тип Клиента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Default="00C5628D" w:rsidP="008F22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Категория товаров и услуг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предоставляемых Клиентом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783C31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gramStart"/>
            <w:r w:rsidRP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Банковские  карты</w:t>
            </w:r>
            <w:proofErr w:type="gramEnd"/>
            <w:r w:rsidRP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(в т.ч. </w:t>
            </w:r>
            <w:proofErr w:type="spellStart"/>
            <w:r w:rsidRP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ApplePay</w:t>
            </w:r>
            <w:proofErr w:type="spellEnd"/>
            <w:r w:rsidRP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Gpay</w:t>
            </w:r>
            <w:proofErr w:type="spellEnd"/>
            <w:r w:rsidRP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SamsungPay</w:t>
            </w:r>
            <w:proofErr w:type="spellEnd"/>
            <w:r w:rsidRP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783C31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Терминалы, Евросеть</w:t>
            </w:r>
            <w:r w:rsidR="00783C31">
              <w:rPr>
                <w:rFonts w:ascii="Calibri" w:hAnsi="Calibri" w:cs="Calibri"/>
                <w:b/>
                <w:color w:val="000000"/>
                <w:sz w:val="22"/>
                <w:szCs w:val="22"/>
                <w:lang w:val="en-US"/>
              </w:rPr>
              <w:t xml:space="preserve"> (C</w:t>
            </w:r>
            <w:proofErr w:type="spellStart"/>
            <w:r w:rsid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еть</w:t>
            </w:r>
            <w:proofErr w:type="spellEnd"/>
            <w:r w:rsid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Связной)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783C31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Электронные деньги (QIWI)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783C31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Выплаты на карты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628D" w:rsidRPr="00783C31" w:rsidRDefault="00C5628D" w:rsidP="008F229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783C3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Терминалы СНГ</w:t>
            </w:r>
          </w:p>
        </w:tc>
      </w:tr>
      <w:bookmarkEnd w:id="0"/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Электроника, бытовая техника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Одежда, обувь, аксессуары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Детские товары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Продукты питания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Автозапчасти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Мебель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Товары для офиса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Спорт, туризм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Книги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Для дома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Украшения, часы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Косметика и парфюмерия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Товары для здоровья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Подарки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Цветы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Зоотовары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Мультимедиа, электронные книги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Товары для рукоделия и творчества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Гипермаркеты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Интернет Магазины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Купоны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Газоснабжение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Энергоснабжение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Водоснабжение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ТСЖ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Управляющая компания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ЕИРЦ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Домофон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ЖКХ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Вывоз мусора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Travel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Авиабилеты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Travel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Туристический продукт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Travel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Бронирование гостиниц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Tранспортные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Грузоперевозки и доставка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Tранспортные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Доставка Еды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Tранспортные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Такси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Tранспортные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Транспортные карты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Благотворительность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Благотворительные организации, фонды помощи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Билеты в кино, театр, и другие концертные площадки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Билеты в кино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Билеты в кино, театр, и другие концертные площадки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Билеты на зрелища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C713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Интернет, IP-телефония, Радио, Телевидение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IP-телефон.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Интернет, IP-телефония, Радио, Телевидение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Интернет, IP-телефония, Радио, Телевидение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Радио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Интернет, IP-телефония, Радио, Телевидение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Телевидение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Ссылки, контекстная реклама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Работа, фрилансеры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Справочная информация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Частные объявления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Юридические и консалтинговые услуги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Баннерные и медийные сети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Информационные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Рефераты, курсовые, дипломы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Контент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Контент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Образование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Образовательные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Онлайн общение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Оплата подписки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Охранные системы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Регистрация доменов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Ритуальные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Прочие услуги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Технический осмотр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сотовой связи, МГ/МН и местной телефонной связи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-карты для туристов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Услуги сотовой связи, МГ/МН и местной телефонной связи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Абонентское обслуживание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сотовой связи, МГ/МН и местной телефонной связи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Сотовая связь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сотовой связи, МГ/МН и местной телефонной связи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Международная/междугородняя связь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сотовой связи, МГ/МН и местной телефонной связи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Местная связь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5%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Хостинг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Хостинг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Хостинг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Файлообмен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Хостинг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Создание и дизайн сайтов, трафик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Cтрахование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Cтрахование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MLM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Компании прямых продаж (сетевой маркетинг)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Штрафы ГИБДД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Пошлины ГИБДД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Пошлины и штрафы ФМС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ФНС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ФССП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4572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ПФР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4572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Росреестр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4572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Госуслуги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Муниципальные услуги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4572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Денежные переводы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Денежные переводы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4572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Коллекторские агентства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Коллекторские агентства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4572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2.1% мин 50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Погашение займов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Погашение займов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1.2%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45</w:t>
            </w:r>
            <w:r w:rsidR="004264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r w:rsidR="0042646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4572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1.8% мин 45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Не применяется</w:t>
            </w:r>
          </w:p>
        </w:tc>
      </w:tr>
      <w:tr w:rsidR="00C5628D" w:rsidTr="00783C31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Услуги банков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Погашение кредитов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1.2%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45</w:t>
            </w:r>
            <w:r w:rsidR="0042646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r w:rsidR="00426464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 применяется</w:t>
            </w:r>
            <w:r w:rsidDel="004572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1.8% мин 45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28D" w:rsidRDefault="00C5628D" w:rsidP="008F22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Не применяется</w:t>
            </w:r>
          </w:p>
        </w:tc>
      </w:tr>
    </w:tbl>
    <w:p w:rsidR="00C5628D" w:rsidRDefault="00C5628D" w:rsidP="00C5628D">
      <w:pPr>
        <w:spacing w:line="360" w:lineRule="auto"/>
        <w:ind w:right="-108"/>
        <w:jc w:val="center"/>
        <w:rPr>
          <w:lang w:val="en-US" w:eastAsia="en-US"/>
        </w:rPr>
      </w:pPr>
    </w:p>
    <w:p w:rsidR="00C5628D" w:rsidRDefault="00C5628D" w:rsidP="00C5628D">
      <w:pPr>
        <w:spacing w:line="360" w:lineRule="auto"/>
        <w:ind w:right="-108"/>
        <w:jc w:val="center"/>
        <w:rPr>
          <w:lang w:val="en-US" w:eastAsia="en-US"/>
        </w:rPr>
      </w:pPr>
    </w:p>
    <w:p w:rsidR="00C5628D" w:rsidRDefault="00C5628D" w:rsidP="00C5628D">
      <w:pPr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D43B6">
        <w:rPr>
          <w:b/>
          <w:lang w:eastAsia="en-US"/>
        </w:rPr>
        <w:t>Тариф «</w:t>
      </w:r>
      <w:r w:rsidRPr="00ED43B6">
        <w:rPr>
          <w:b/>
          <w:lang w:val="en-US" w:eastAsia="en-US"/>
        </w:rPr>
        <w:t>Tailored</w:t>
      </w:r>
      <w:r w:rsidRPr="00ED43B6">
        <w:rPr>
          <w:b/>
          <w:lang w:eastAsia="en-US"/>
        </w:rPr>
        <w:t xml:space="preserve">» </w:t>
      </w:r>
      <w:r w:rsidRPr="00ED43B6">
        <w:rPr>
          <w:rFonts w:ascii="Calibri" w:hAnsi="Calibri" w:cs="Calibri"/>
          <w:b/>
          <w:bCs/>
          <w:color w:val="000000"/>
          <w:sz w:val="22"/>
          <w:szCs w:val="22"/>
        </w:rPr>
        <w:t>(оборот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клиента более 10 000 000 руб.)</w:t>
      </w:r>
    </w:p>
    <w:p w:rsidR="00C5628D" w:rsidRPr="00DE3E44" w:rsidRDefault="00C5628D" w:rsidP="00C5628D">
      <w:pPr>
        <w:spacing w:line="360" w:lineRule="auto"/>
        <w:ind w:right="-108"/>
        <w:jc w:val="center"/>
        <w:rPr>
          <w:lang w:eastAsia="en-US"/>
        </w:rPr>
      </w:pPr>
    </w:p>
    <w:p w:rsidR="00C5628D" w:rsidRPr="00DE3E44" w:rsidRDefault="00C5628D" w:rsidP="00C5628D">
      <w:pPr>
        <w:spacing w:line="360" w:lineRule="auto"/>
        <w:ind w:right="-108"/>
        <w:jc w:val="center"/>
        <w:rPr>
          <w:b/>
          <w:bCs/>
        </w:rPr>
      </w:pPr>
      <w:r>
        <w:rPr>
          <w:b/>
          <w:bCs/>
        </w:rPr>
        <w:t>Параметры тарифа устанавливаются исходя из финансовых оборотов подключаемого клиента.</w:t>
      </w:r>
    </w:p>
    <w:p w:rsidR="00C5628D" w:rsidRDefault="00C5628D"/>
    <w:sectPr w:rsidR="00C5628D" w:rsidSect="00C5628D">
      <w:pgSz w:w="16838" w:h="11906" w:orient="landscape"/>
      <w:pgMar w:top="1701" w:right="124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2B1"/>
    <w:multiLevelType w:val="hybridMultilevel"/>
    <w:tmpl w:val="9926BA00"/>
    <w:lvl w:ilvl="0" w:tplc="5790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91402"/>
    <w:multiLevelType w:val="hybridMultilevel"/>
    <w:tmpl w:val="C96E0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6A0B"/>
    <w:multiLevelType w:val="hybridMultilevel"/>
    <w:tmpl w:val="02CE1364"/>
    <w:lvl w:ilvl="0" w:tplc="41CA5E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015DE"/>
    <w:multiLevelType w:val="hybridMultilevel"/>
    <w:tmpl w:val="24D8B80E"/>
    <w:lvl w:ilvl="0" w:tplc="41CA5E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72AA5"/>
    <w:multiLevelType w:val="hybridMultilevel"/>
    <w:tmpl w:val="2E18D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3625D"/>
    <w:multiLevelType w:val="hybridMultilevel"/>
    <w:tmpl w:val="CA6AE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F19BE"/>
    <w:multiLevelType w:val="hybridMultilevel"/>
    <w:tmpl w:val="7EC833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D210AE"/>
    <w:multiLevelType w:val="hybridMultilevel"/>
    <w:tmpl w:val="66122D6C"/>
    <w:lvl w:ilvl="0" w:tplc="5596C39A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23436C9E"/>
    <w:multiLevelType w:val="hybridMultilevel"/>
    <w:tmpl w:val="45D44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A3CF3"/>
    <w:multiLevelType w:val="hybridMultilevel"/>
    <w:tmpl w:val="DA2A39E4"/>
    <w:lvl w:ilvl="0" w:tplc="3AB469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F0563"/>
    <w:multiLevelType w:val="hybridMultilevel"/>
    <w:tmpl w:val="07C4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A3F84"/>
    <w:multiLevelType w:val="hybridMultilevel"/>
    <w:tmpl w:val="5538C212"/>
    <w:lvl w:ilvl="0" w:tplc="A8AA113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4083"/>
    <w:multiLevelType w:val="hybridMultilevel"/>
    <w:tmpl w:val="CA6AE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D1F"/>
    <w:multiLevelType w:val="hybridMultilevel"/>
    <w:tmpl w:val="D3588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6691B"/>
    <w:multiLevelType w:val="hybridMultilevel"/>
    <w:tmpl w:val="3B7A4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07407"/>
    <w:multiLevelType w:val="hybridMultilevel"/>
    <w:tmpl w:val="FF003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7423C"/>
    <w:multiLevelType w:val="hybridMultilevel"/>
    <w:tmpl w:val="617AFA82"/>
    <w:lvl w:ilvl="0" w:tplc="DF240874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217AA1"/>
    <w:multiLevelType w:val="hybridMultilevel"/>
    <w:tmpl w:val="07C4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20B9A"/>
    <w:multiLevelType w:val="hybridMultilevel"/>
    <w:tmpl w:val="A824167E"/>
    <w:lvl w:ilvl="0" w:tplc="6EB0D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210B8B"/>
    <w:multiLevelType w:val="singleLevel"/>
    <w:tmpl w:val="21BC7A1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</w:abstractNum>
  <w:abstractNum w:abstractNumId="20" w15:restartNumberingAfterBreak="0">
    <w:nsid w:val="4EEB4E1F"/>
    <w:multiLevelType w:val="hybridMultilevel"/>
    <w:tmpl w:val="5F72F68E"/>
    <w:lvl w:ilvl="0" w:tplc="706EC51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16989"/>
    <w:multiLevelType w:val="hybridMultilevel"/>
    <w:tmpl w:val="07C4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14E5C"/>
    <w:multiLevelType w:val="multilevel"/>
    <w:tmpl w:val="DB04B1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</w:lvl>
    <w:lvl w:ilvl="2">
      <w:start w:val="1"/>
      <w:numFmt w:val="decimal"/>
      <w:isLgl/>
      <w:lvlText w:val="%1.%2.%3"/>
      <w:lvlJc w:val="left"/>
      <w:pPr>
        <w:ind w:left="2148" w:hanging="720"/>
      </w:pPr>
    </w:lvl>
    <w:lvl w:ilvl="3">
      <w:start w:val="1"/>
      <w:numFmt w:val="decimal"/>
      <w:isLgl/>
      <w:lvlText w:val="%1.%2.%3.%4"/>
      <w:lvlJc w:val="left"/>
      <w:pPr>
        <w:ind w:left="2508" w:hanging="720"/>
      </w:pPr>
    </w:lvl>
    <w:lvl w:ilvl="4">
      <w:start w:val="1"/>
      <w:numFmt w:val="decimal"/>
      <w:isLgl/>
      <w:lvlText w:val="%1.%2.%3.%4.%5"/>
      <w:lvlJc w:val="left"/>
      <w:pPr>
        <w:ind w:left="3228" w:hanging="1080"/>
      </w:pPr>
    </w:lvl>
    <w:lvl w:ilvl="5">
      <w:start w:val="1"/>
      <w:numFmt w:val="decimal"/>
      <w:isLgl/>
      <w:lvlText w:val="%1.%2.%3.%4.%5.%6"/>
      <w:lvlJc w:val="left"/>
      <w:pPr>
        <w:ind w:left="3588" w:hanging="1080"/>
      </w:pPr>
    </w:lvl>
    <w:lvl w:ilvl="6">
      <w:start w:val="1"/>
      <w:numFmt w:val="decimal"/>
      <w:isLgl/>
      <w:lvlText w:val="%1.%2.%3.%4.%5.%6.%7"/>
      <w:lvlJc w:val="left"/>
      <w:pPr>
        <w:ind w:left="4308" w:hanging="1440"/>
      </w:p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</w:lvl>
    <w:lvl w:ilvl="8">
      <w:start w:val="1"/>
      <w:numFmt w:val="decimal"/>
      <w:isLgl/>
      <w:lvlText w:val="%1.%2.%3.%4.%5.%6.%7.%8.%9"/>
      <w:lvlJc w:val="left"/>
      <w:pPr>
        <w:ind w:left="5028" w:hanging="1440"/>
      </w:pPr>
    </w:lvl>
  </w:abstractNum>
  <w:abstractNum w:abstractNumId="23" w15:restartNumberingAfterBreak="0">
    <w:nsid w:val="55212CFA"/>
    <w:multiLevelType w:val="hybridMultilevel"/>
    <w:tmpl w:val="EF06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47492"/>
    <w:multiLevelType w:val="hybridMultilevel"/>
    <w:tmpl w:val="5B1CAE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9913E8"/>
    <w:multiLevelType w:val="hybridMultilevel"/>
    <w:tmpl w:val="5B1CA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2A36D0"/>
    <w:multiLevelType w:val="hybridMultilevel"/>
    <w:tmpl w:val="4FD40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E3299"/>
    <w:multiLevelType w:val="hybridMultilevel"/>
    <w:tmpl w:val="B2CCED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2C5F18"/>
    <w:multiLevelType w:val="hybridMultilevel"/>
    <w:tmpl w:val="DF9CEF6E"/>
    <w:lvl w:ilvl="0" w:tplc="D81C3AF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F7E3A"/>
    <w:multiLevelType w:val="hybridMultilevel"/>
    <w:tmpl w:val="13CE0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42122"/>
    <w:multiLevelType w:val="hybridMultilevel"/>
    <w:tmpl w:val="119E3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771B4"/>
    <w:multiLevelType w:val="hybridMultilevel"/>
    <w:tmpl w:val="35DC889A"/>
    <w:lvl w:ilvl="0" w:tplc="B540D5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B711AEF"/>
    <w:multiLevelType w:val="hybridMultilevel"/>
    <w:tmpl w:val="E01654F4"/>
    <w:lvl w:ilvl="0" w:tplc="9DE83D6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30AC0"/>
    <w:multiLevelType w:val="hybridMultilevel"/>
    <w:tmpl w:val="E468E892"/>
    <w:lvl w:ilvl="0" w:tplc="D4E6F8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5276C"/>
    <w:multiLevelType w:val="hybridMultilevel"/>
    <w:tmpl w:val="27E01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237C8"/>
    <w:multiLevelType w:val="hybridMultilevel"/>
    <w:tmpl w:val="9CFACE18"/>
    <w:lvl w:ilvl="0" w:tplc="FEF21E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D518C"/>
    <w:multiLevelType w:val="hybridMultilevel"/>
    <w:tmpl w:val="E7C87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2610"/>
    <w:multiLevelType w:val="hybridMultilevel"/>
    <w:tmpl w:val="FDF2CC86"/>
    <w:lvl w:ilvl="0" w:tplc="89E49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EF84730"/>
    <w:multiLevelType w:val="hybridMultilevel"/>
    <w:tmpl w:val="CC9AAC0C"/>
    <w:lvl w:ilvl="0" w:tplc="FB487CE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4"/>
  </w:num>
  <w:num w:numId="4">
    <w:abstractNumId w:val="9"/>
  </w:num>
  <w:num w:numId="5">
    <w:abstractNumId w:val="17"/>
  </w:num>
  <w:num w:numId="6">
    <w:abstractNumId w:val="7"/>
  </w:num>
  <w:num w:numId="7">
    <w:abstractNumId w:val="35"/>
  </w:num>
  <w:num w:numId="8">
    <w:abstractNumId w:val="4"/>
  </w:num>
  <w:num w:numId="9">
    <w:abstractNumId w:val="0"/>
  </w:num>
  <w:num w:numId="10">
    <w:abstractNumId w:val="10"/>
  </w:num>
  <w:num w:numId="11">
    <w:abstractNumId w:val="21"/>
  </w:num>
  <w:num w:numId="12">
    <w:abstractNumId w:val="14"/>
  </w:num>
  <w:num w:numId="13">
    <w:abstractNumId w:val="20"/>
  </w:num>
  <w:num w:numId="14">
    <w:abstractNumId w:val="33"/>
  </w:num>
  <w:num w:numId="15">
    <w:abstractNumId w:val="11"/>
  </w:num>
  <w:num w:numId="16">
    <w:abstractNumId w:val="8"/>
  </w:num>
  <w:num w:numId="17">
    <w:abstractNumId w:val="34"/>
  </w:num>
  <w:num w:numId="18">
    <w:abstractNumId w:val="38"/>
  </w:num>
  <w:num w:numId="19">
    <w:abstractNumId w:val="28"/>
  </w:num>
  <w:num w:numId="20">
    <w:abstractNumId w:val="37"/>
  </w:num>
  <w:num w:numId="21">
    <w:abstractNumId w:val="30"/>
  </w:num>
  <w:num w:numId="22">
    <w:abstractNumId w:val="16"/>
  </w:num>
  <w:num w:numId="23">
    <w:abstractNumId w:val="6"/>
  </w:num>
  <w:num w:numId="24">
    <w:abstractNumId w:val="27"/>
  </w:num>
  <w:num w:numId="25">
    <w:abstractNumId w:val="31"/>
  </w:num>
  <w:num w:numId="26">
    <w:abstractNumId w:val="1"/>
  </w:num>
  <w:num w:numId="27">
    <w:abstractNumId w:val="18"/>
  </w:num>
  <w:num w:numId="28">
    <w:abstractNumId w:val="13"/>
  </w:num>
  <w:num w:numId="29">
    <w:abstractNumId w:val="2"/>
  </w:num>
  <w:num w:numId="30">
    <w:abstractNumId w:val="3"/>
  </w:num>
  <w:num w:numId="31">
    <w:abstractNumId w:val="5"/>
  </w:num>
  <w:num w:numId="32">
    <w:abstractNumId w:val="12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15"/>
  </w:num>
  <w:num w:numId="36">
    <w:abstractNumId w:val="23"/>
  </w:num>
  <w:num w:numId="37">
    <w:abstractNumId w:val="26"/>
  </w:num>
  <w:num w:numId="38">
    <w:abstractNumId w:val="2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8D"/>
    <w:rsid w:val="00304DE7"/>
    <w:rsid w:val="0030561E"/>
    <w:rsid w:val="003150E9"/>
    <w:rsid w:val="00315B7E"/>
    <w:rsid w:val="003C3B8B"/>
    <w:rsid w:val="00426464"/>
    <w:rsid w:val="005D3DEF"/>
    <w:rsid w:val="006A67A5"/>
    <w:rsid w:val="006B6FB9"/>
    <w:rsid w:val="006B733F"/>
    <w:rsid w:val="006F6207"/>
    <w:rsid w:val="00783C31"/>
    <w:rsid w:val="00835F57"/>
    <w:rsid w:val="00A31019"/>
    <w:rsid w:val="00A75C0F"/>
    <w:rsid w:val="00AB3F85"/>
    <w:rsid w:val="00BF07D1"/>
    <w:rsid w:val="00C5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854DB"/>
  <w15:chartTrackingRefBased/>
  <w15:docId w15:val="{E74284FC-02E9-4AA2-AE33-253A50C2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5628D"/>
    <w:pPr>
      <w:keepNext/>
      <w:jc w:val="both"/>
      <w:outlineLvl w:val="0"/>
    </w:pPr>
    <w:rPr>
      <w:b/>
      <w:bCs/>
      <w:sz w:val="22"/>
      <w:szCs w:val="22"/>
      <w:lang w:val="en-US"/>
    </w:rPr>
  </w:style>
  <w:style w:type="paragraph" w:styleId="2">
    <w:name w:val="heading 2"/>
    <w:basedOn w:val="a"/>
    <w:next w:val="a"/>
    <w:link w:val="20"/>
    <w:qFormat/>
    <w:rsid w:val="00C5628D"/>
    <w:pPr>
      <w:keepNext/>
      <w:jc w:val="both"/>
      <w:outlineLvl w:val="1"/>
    </w:pPr>
    <w:rPr>
      <w:b/>
      <w:bCs/>
      <w:lang w:val="sq-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628D"/>
    <w:rPr>
      <w:rFonts w:ascii="Times New Roman" w:eastAsia="Times New Roman" w:hAnsi="Times New Roman" w:cs="Times New Roman"/>
      <w:b/>
      <w:bCs/>
      <w:lang w:val="en-US" w:eastAsia="ru-RU"/>
    </w:rPr>
  </w:style>
  <w:style w:type="character" w:customStyle="1" w:styleId="20">
    <w:name w:val="Заголовок 2 Знак"/>
    <w:basedOn w:val="a0"/>
    <w:link w:val="2"/>
    <w:rsid w:val="00C5628D"/>
    <w:rPr>
      <w:rFonts w:ascii="Times New Roman" w:eastAsia="Times New Roman" w:hAnsi="Times New Roman" w:cs="Times New Roman"/>
      <w:b/>
      <w:bCs/>
      <w:sz w:val="24"/>
      <w:szCs w:val="24"/>
      <w:lang w:val="sq-AL" w:eastAsia="ru-RU"/>
    </w:rPr>
  </w:style>
  <w:style w:type="paragraph" w:styleId="21">
    <w:name w:val="Body Text 2"/>
    <w:basedOn w:val="a"/>
    <w:link w:val="22"/>
    <w:semiHidden/>
    <w:rsid w:val="00C5628D"/>
    <w:pPr>
      <w:jc w:val="both"/>
    </w:pPr>
    <w:rPr>
      <w:color w:val="FF6600"/>
    </w:rPr>
  </w:style>
  <w:style w:type="character" w:customStyle="1" w:styleId="22">
    <w:name w:val="Основной текст 2 Знак"/>
    <w:basedOn w:val="a0"/>
    <w:link w:val="21"/>
    <w:semiHidden/>
    <w:rsid w:val="00C5628D"/>
    <w:rPr>
      <w:rFonts w:ascii="Times New Roman" w:eastAsia="Times New Roman" w:hAnsi="Times New Roman" w:cs="Times New Roman"/>
      <w:color w:val="FF6600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C5628D"/>
    <w:pPr>
      <w:jc w:val="both"/>
    </w:pPr>
  </w:style>
  <w:style w:type="character" w:customStyle="1" w:styleId="30">
    <w:name w:val="Основной текст 3 Знак"/>
    <w:basedOn w:val="a0"/>
    <w:link w:val="3"/>
    <w:semiHidden/>
    <w:rsid w:val="00C562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rsid w:val="00C5628D"/>
    <w:pPr>
      <w:ind w:right="-1"/>
      <w:jc w:val="both"/>
    </w:pPr>
    <w:rPr>
      <w:color w:val="000000"/>
      <w:sz w:val="22"/>
      <w:szCs w:val="20"/>
      <w:lang w:val="en-US"/>
    </w:rPr>
  </w:style>
  <w:style w:type="character" w:customStyle="1" w:styleId="a4">
    <w:name w:val="Основной текст Знак"/>
    <w:basedOn w:val="a0"/>
    <w:link w:val="a3"/>
    <w:semiHidden/>
    <w:rsid w:val="00C5628D"/>
    <w:rPr>
      <w:rFonts w:ascii="Times New Roman" w:eastAsia="Times New Roman" w:hAnsi="Times New Roman" w:cs="Times New Roman"/>
      <w:color w:val="000000"/>
      <w:szCs w:val="20"/>
      <w:lang w:val="en-US" w:eastAsia="ru-RU"/>
    </w:rPr>
  </w:style>
  <w:style w:type="paragraph" w:styleId="23">
    <w:name w:val="Body Text Indent 2"/>
    <w:basedOn w:val="a"/>
    <w:link w:val="24"/>
    <w:semiHidden/>
    <w:rsid w:val="00C5628D"/>
    <w:pPr>
      <w:ind w:firstLine="720"/>
      <w:jc w:val="both"/>
    </w:pPr>
    <w:rPr>
      <w:sz w:val="22"/>
      <w:szCs w:val="22"/>
    </w:rPr>
  </w:style>
  <w:style w:type="character" w:customStyle="1" w:styleId="24">
    <w:name w:val="Основной текст с отступом 2 Знак"/>
    <w:basedOn w:val="a0"/>
    <w:link w:val="23"/>
    <w:semiHidden/>
    <w:rsid w:val="00C5628D"/>
    <w:rPr>
      <w:rFonts w:ascii="Times New Roman" w:eastAsia="Times New Roman" w:hAnsi="Times New Roman" w:cs="Times New Roman"/>
      <w:lang w:eastAsia="ru-RU"/>
    </w:rPr>
  </w:style>
  <w:style w:type="paragraph" w:styleId="31">
    <w:name w:val="Body Text Indent 3"/>
    <w:basedOn w:val="a"/>
    <w:link w:val="32"/>
    <w:semiHidden/>
    <w:rsid w:val="00C5628D"/>
    <w:pPr>
      <w:ind w:firstLine="708"/>
      <w:jc w:val="both"/>
    </w:pPr>
  </w:style>
  <w:style w:type="character" w:customStyle="1" w:styleId="32">
    <w:name w:val="Основной текст с отступом 3 Знак"/>
    <w:basedOn w:val="a0"/>
    <w:link w:val="31"/>
    <w:semiHidden/>
    <w:rsid w:val="00C562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rsid w:val="00C5628D"/>
    <w:pPr>
      <w:ind w:firstLine="720"/>
      <w:jc w:val="both"/>
    </w:pPr>
    <w:rPr>
      <w:color w:val="000000"/>
      <w:sz w:val="22"/>
      <w:szCs w:val="22"/>
    </w:rPr>
  </w:style>
  <w:style w:type="character" w:customStyle="1" w:styleId="a6">
    <w:name w:val="Основной текст с отступом Знак"/>
    <w:basedOn w:val="a0"/>
    <w:link w:val="a5"/>
    <w:semiHidden/>
    <w:rsid w:val="00C5628D"/>
    <w:rPr>
      <w:rFonts w:ascii="Times New Roman" w:eastAsia="Times New Roman" w:hAnsi="Times New Roman" w:cs="Times New Roman"/>
      <w:color w:val="000000"/>
      <w:lang w:eastAsia="ru-RU"/>
    </w:rPr>
  </w:style>
  <w:style w:type="paragraph" w:styleId="a7">
    <w:name w:val="header"/>
    <w:basedOn w:val="a"/>
    <w:link w:val="a8"/>
    <w:semiHidden/>
    <w:rsid w:val="00C562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Верхний колонтитул Знак"/>
    <w:basedOn w:val="a0"/>
    <w:link w:val="a7"/>
    <w:semiHidden/>
    <w:rsid w:val="00C562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semiHidden/>
    <w:rsid w:val="00C5628D"/>
  </w:style>
  <w:style w:type="paragraph" w:styleId="aa">
    <w:name w:val="footer"/>
    <w:basedOn w:val="a"/>
    <w:link w:val="ab"/>
    <w:uiPriority w:val="99"/>
    <w:rsid w:val="00C562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C562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e">
    <w:name w:val="Хceсновной т"/>
    <w:basedOn w:val="a"/>
    <w:rsid w:val="00C5628D"/>
    <w:pPr>
      <w:widowControl w:val="0"/>
      <w:jc w:val="both"/>
    </w:pPr>
    <w:rPr>
      <w:snapToGrid w:val="0"/>
      <w:szCs w:val="20"/>
    </w:rPr>
  </w:style>
  <w:style w:type="character" w:customStyle="1" w:styleId="25">
    <w:name w:val="Основной текст (2)_"/>
    <w:link w:val="26"/>
    <w:rsid w:val="00C5628D"/>
    <w:rPr>
      <w:sz w:val="21"/>
      <w:szCs w:val="21"/>
      <w:shd w:val="clear" w:color="auto" w:fill="FFFFFF"/>
    </w:rPr>
  </w:style>
  <w:style w:type="character" w:customStyle="1" w:styleId="2125pt">
    <w:name w:val="Основной текст (2) + 12;5 pt;Не полужирный"/>
    <w:rsid w:val="00C5628D"/>
    <w:rPr>
      <w:b/>
      <w:bCs/>
      <w:sz w:val="25"/>
      <w:szCs w:val="25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C5628D"/>
    <w:pPr>
      <w:shd w:val="clear" w:color="auto" w:fill="FFFFFF"/>
      <w:spacing w:line="250" w:lineRule="exact"/>
      <w:jc w:val="center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styleId="ac">
    <w:name w:val="Normal (Web)"/>
    <w:basedOn w:val="a"/>
    <w:uiPriority w:val="99"/>
    <w:rsid w:val="00C5628D"/>
    <w:pPr>
      <w:spacing w:before="100" w:beforeAutospacing="1" w:after="100" w:afterAutospacing="1"/>
      <w:jc w:val="both"/>
    </w:pPr>
  </w:style>
  <w:style w:type="paragraph" w:styleId="HTML">
    <w:name w:val="HTML Preformatted"/>
    <w:basedOn w:val="a"/>
    <w:link w:val="HTML0"/>
    <w:uiPriority w:val="99"/>
    <w:unhideWhenUsed/>
    <w:rsid w:val="00C5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C5628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d">
    <w:name w:val="Balloon Text"/>
    <w:basedOn w:val="a"/>
    <w:link w:val="ae"/>
    <w:uiPriority w:val="99"/>
    <w:semiHidden/>
    <w:unhideWhenUsed/>
    <w:rsid w:val="00C5628D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basedOn w:val="a0"/>
    <w:link w:val="ad"/>
    <w:uiPriority w:val="99"/>
    <w:semiHidden/>
    <w:rsid w:val="00C5628D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">
    <w:name w:val="No Spacing"/>
    <w:uiPriority w:val="1"/>
    <w:qFormat/>
    <w:rsid w:val="00C5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C5628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C5628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">
    <w:name w:val="Сетка таблицы1"/>
    <w:basedOn w:val="a1"/>
    <w:next w:val="af0"/>
    <w:uiPriority w:val="59"/>
    <w:rsid w:val="00C5628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unhideWhenUsed/>
    <w:rsid w:val="00C5628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C5628D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C562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5628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562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C562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7">
    <w:name w:val="Revision"/>
    <w:hidden/>
    <w:uiPriority w:val="99"/>
    <w:semiHidden/>
    <w:rsid w:val="00C5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Евпалова</dc:creator>
  <cp:keywords/>
  <dc:description/>
  <cp:lastModifiedBy>Ольга Евпалова</cp:lastModifiedBy>
  <cp:revision>5</cp:revision>
  <dcterms:created xsi:type="dcterms:W3CDTF">2019-03-07T08:45:00Z</dcterms:created>
  <dcterms:modified xsi:type="dcterms:W3CDTF">2019-03-07T09:01:00Z</dcterms:modified>
</cp:coreProperties>
</file>