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lastRenderedPageBreak/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</w:p>
    <w:p w:rsidR="001247C2" w:rsidRDefault="001247C2" w:rsidP="00CC28D3">
      <w:pPr>
        <w:pStyle w:val="Titre1"/>
      </w:pPr>
      <w:r>
        <w:rPr>
          <w:rStyle w:val="normaltextrun"/>
          <w:rFonts w:ascii="Cambria" w:eastAsiaTheme="minorEastAsia" w:hAnsi="Cambria"/>
          <w:color w:val="262626"/>
        </w:rPr>
        <w:t>Boîtes</w:t>
      </w:r>
      <w:r>
        <w:rPr>
          <w:rStyle w:val="eop"/>
          <w:rFonts w:ascii="Cambria" w:hAnsi="Cambria"/>
          <w:color w:val="262626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Objectifs</w:t>
      </w:r>
      <w:r>
        <w:rPr>
          <w:rStyle w:val="normaltextrun"/>
          <w:rFonts w:ascii="Calibri" w:eastAsiaTheme="minorEastAsia" w:hAnsi="Calibri"/>
          <w:sz w:val="21"/>
          <w:szCs w:val="21"/>
        </w:rPr>
        <w:t> : mettre en œuvre les notions suivantes : constantes, propriétés, méthodes, constructeurs, surcharges et agrégation. Et de façon annexe : énumérations, exceptions et structuration du code.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un nouveau projet nommé Boites, créer une classe nommée Boite avec des propriétés en lecture seule pour sa hauteur, sa largeur, sa longueur, toutes 3 initialisées par défaut à 30.0.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2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 type énuméré pour les couleurs (blanc, bleu, vert, jaune, orange, rouge, marron). Créer une propriété en lecture/écriture de ce type sur la classe Boite.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3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énumérée en lecture seule pour la matière (carton, plastique, bois, métal), initialisée par défaut à Carton.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4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Volume en lecture seule qui retourne le volume calculé d’après les dimensions.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5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publique Etiqueter, avec un paramètre « destinataire » de type string. Créer une surcharge avec un paramètre booléen supplémentaire nommé « fragile ». La surcharge doit appeler la première méthode Etiqueter.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6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Compare qui renvoie vrai si les dimensions et la matière des 2 boîtes sont identiques. La tester.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7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2 constructeurs à la classe Boîte. Le 1</w:t>
      </w:r>
      <w:r>
        <w:rPr>
          <w:rStyle w:val="normaltextrun"/>
          <w:rFonts w:ascii="Calibri" w:eastAsiaTheme="minorEastAsia" w:hAnsi="Calibri"/>
          <w:sz w:val="16"/>
          <w:szCs w:val="16"/>
          <w:vertAlign w:val="superscript"/>
        </w:rPr>
        <w:t>er</w:t>
      </w:r>
      <w:r>
        <w:rPr>
          <w:rStyle w:val="normaltextrun"/>
          <w:rFonts w:ascii="Calibri" w:eastAsiaTheme="minorEastAsia" w:hAnsi="Calibri"/>
          <w:sz w:val="21"/>
          <w:szCs w:val="21"/>
        </w:rPr>
        <w:t xml:space="preserve"> permet d’initialiser ses dimensions. Le 2d permet d’initialiser en plus sa matière. Tester ces constructeurs en créant des boîtes dans la fonction Main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8</w:t>
      </w:r>
      <w:r>
        <w:rPr>
          <w:rStyle w:val="normaltextrun"/>
          <w:rFonts w:ascii="Calibri" w:eastAsiaTheme="minorEastAsia" w:hAnsi="Calibri"/>
          <w:sz w:val="21"/>
          <w:szCs w:val="21"/>
        </w:rPr>
        <w:t> : Faire en sorte que le second constructeur appelle le premier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9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classe Etiquette avec 3 propriétés en lecture/écriture : Texte (string), Couleur (énuméré déjà créé), Format (énuméré avec valeurs XS, S, M, L, XL)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10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 compteur d’instances sur la classe Boite, en utilisant une propriété statique pour retourner sa valeur. Tester son fonctionnement.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la classe Boite, ajouter 2 champs privés de type Etiquette. Nommez-les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,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première méthode Etiqueter créée à l’étape 5, créer une instance d’Etiquette de couleur blanche, de format L, et dont le texte est le destinataire.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lastRenderedPageBreak/>
        <w:t>Dans la seconde méthode Etiqueter créée à l’étape 5, si le paramètre fragile vaut Vrai, créer une instance d’étiquette de couleur rouge, de format S, et dont le texte vaut « FRAGILE ».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fonction Main, créer une boîte, et l’étiqueter avec son destinataire et une étiquette « FRAGILE ».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la composition.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 xml:space="preserve">Etape 12 : </w:t>
      </w:r>
      <w:r>
        <w:rPr>
          <w:rStyle w:val="normaltextrun"/>
          <w:rFonts w:ascii="Calibri" w:eastAsiaTheme="minorEastAsia" w:hAnsi="Calibri"/>
          <w:sz w:val="21"/>
          <w:szCs w:val="21"/>
        </w:rPr>
        <w:t>Créer une 3ème surcharge de la méthode Etiqueter, qui prend deux paramètres de type Etiquette (une pour le destinataire et une pour indiquer le caractère fragile) 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 Les étiquettes passées en paramètre doivent être affectées aux champs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 xml:space="preserve"> et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méthode Main de la classe Program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le constructeur adéquat, créer une boîte en plastique de dimensions 30 x 40 x 50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un initialiseur, créer une étiquette de couleur blanche, de format L, avec comme texte un destinataire de votre choix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Créer de la même façon une étiquette rouge de format S, avec le texte « FRAGILE »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Affecter ces étiquettes à la boîte à l’aide de la méthode Etiqueter créée précédemment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l’agrégation.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57318D" w:rsidRPr="0057318D" w:rsidRDefault="0057318D" w:rsidP="00CC28D3">
      <w:pPr>
        <w:pStyle w:val="Titre1"/>
        <w:rPr>
          <w:rFonts w:ascii="Times New Roman" w:eastAsia="Times New Roman" w:hAnsi="Times New Roman"/>
          <w:sz w:val="24"/>
          <w:szCs w:val="24"/>
          <w:lang w:eastAsia="fr-FR"/>
        </w:rPr>
      </w:pPr>
      <w:r w:rsidRPr="0057318D">
        <w:rPr>
          <w:rFonts w:eastAsia="Times New Roman"/>
          <w:lang w:eastAsia="fr-FR"/>
        </w:rPr>
        <w:t>Véhicules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Objectifs</w:t>
      </w:r>
      <w:r w:rsidRPr="0057318D">
        <w:rPr>
          <w:rFonts w:ascii="Calibri" w:eastAsia="Times New Roman" w:hAnsi="Calibri" w:cs="Times New Roman"/>
          <w:lang w:eastAsia="fr-FR"/>
        </w:rPr>
        <w:t> : mettre en pratique les notions suivantes : héritage, appels des constructeurs, classes abstraites, implémentation d’interface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1</w:t>
      </w:r>
      <w:r w:rsidRPr="0057318D">
        <w:rPr>
          <w:rFonts w:ascii="Calibri" w:eastAsia="Times New Roman" w:hAnsi="Calibri" w:cs="Times New Roman"/>
          <w:lang w:eastAsia="fr-FR"/>
        </w:rPr>
        <w:t> : Créer un type énuméré nommé Energies avec les valeurs : Aucune, Essence, Gazole, GPL, Electrique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Créer une classe Véhicule avec 3 propriétés en lecture : Nom,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NbRoues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 xml:space="preserve"> et Energie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Ajouter un constructeur pour initialiser ces propriétés.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2</w:t>
      </w:r>
      <w:r w:rsidRPr="0057318D">
        <w:rPr>
          <w:rFonts w:ascii="Calibri" w:eastAsia="Times New Roman" w:hAnsi="Calibri" w:cs="Times New Roman"/>
          <w:lang w:eastAsia="fr-FR"/>
        </w:rPr>
        <w:t> : Créer une classe dérivée Voiture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Générer le constructeur proposé par VS, qui appelle celui de Véhicule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Mettre la valeur 4 pour le paramètre du nombre de roues.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Tester en instanciant une voiture et en exécutant le code pas à pas en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debug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>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Noter qu’on n’a pas eu besoin de propriétés en écriture.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3</w:t>
      </w:r>
      <w:r w:rsidRPr="0057318D">
        <w:rPr>
          <w:rFonts w:ascii="Calibri" w:eastAsia="Times New Roman" w:hAnsi="Calibri" w:cs="Times New Roman"/>
          <w:lang w:eastAsia="fr-FR"/>
        </w:rPr>
        <w:t> : Dans la classe Véhicule, ajouter une propriété virtuelle Description qui renvoie une chaîne « Véhicule X roule sur X roues et à l’énergie X » (remplacer X par les valeurs de propriétés).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Voiture, redéfinir cette propriété. Par défaut VS génère automatiquement le corps en ajoutant un appel à la propriété de la classe ancêtre. Ajouter « Je suis une voiture \r\n » devant l’appel.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Main, ajouter l’affichage de la description de la voiture et exécuter.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4</w:t>
      </w:r>
      <w:r w:rsidRPr="0057318D">
        <w:rPr>
          <w:rFonts w:ascii="Calibri" w:eastAsia="Times New Roman" w:hAnsi="Calibri" w:cs="Times New Roman"/>
          <w:lang w:eastAsia="fr-FR"/>
        </w:rPr>
        <w:t> : Créer une classe Moto dérivée de Véhicule et redéfinir la propriété Description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la fonction Main, créer une instance de Voiture et une instance de Moto en les référençant par des variables de type Véhicule. Afficher la valeur de la propriété Description à partir de ces 2 variables.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lastRenderedPageBreak/>
        <w:t>On obtient un comportement polymorphique </w:t>
      </w:r>
    </w:p>
    <w:p w:rsidR="00B67893" w:rsidRDefault="00B67893" w:rsidP="00B67893">
      <w:r w:rsidRPr="006A0B85">
        <w:rPr>
          <w:b/>
        </w:rPr>
        <w:t>Etape 5</w:t>
      </w:r>
      <w:r>
        <w:t xml:space="preserve"> : rendre la classe Véhicule abstraite et ajouter une méthode abstraite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CalculerConso</w:t>
      </w:r>
      <w:proofErr w:type="spellEnd"/>
    </w:p>
    <w:p w:rsidR="00B67893" w:rsidRDefault="00B67893" w:rsidP="00B67893">
      <w:r>
        <w:t xml:space="preserve">Noter que VS souligne Voiture et Moto en rouge pour signaler que la méthode </w:t>
      </w:r>
      <w:proofErr w:type="spellStart"/>
      <w:r>
        <w:t>CalculerConso</w:t>
      </w:r>
      <w:proofErr w:type="spellEnd"/>
      <w:r>
        <w:t xml:space="preserve"> n’est pas implémentée.</w:t>
      </w:r>
    </w:p>
    <w:p w:rsidR="00B67893" w:rsidRDefault="00B67893" w:rsidP="00B67893">
      <w:r>
        <w:t>Cliquer sur le nom puis sur l’info-bulle pour implémenter cette méthode dans chaque classe</w:t>
      </w:r>
    </w:p>
    <w:p w:rsidR="00B67893" w:rsidRDefault="00B67893" w:rsidP="00B67893">
      <w:r>
        <w:t>Dans Main, essayer d’instancier Véhicule. VS souligne la ligne en rouge car cette classe est abstraite.</w:t>
      </w:r>
    </w:p>
    <w:p w:rsidR="00B67893" w:rsidRDefault="00B67893" w:rsidP="00B67893">
      <w:r w:rsidRPr="006A0B85">
        <w:rPr>
          <w:b/>
        </w:rPr>
        <w:t>Etape 6</w:t>
      </w:r>
      <w:r>
        <w:t> : Ajouter une propriété PRK (Prix de revient kilométrique) abstraite en lecture seule sur Véhicule</w:t>
      </w:r>
    </w:p>
    <w:p w:rsidR="00B67893" w:rsidRDefault="00B67893" w:rsidP="00B67893">
      <w:r>
        <w:t>Fournir une implémentation dans les classes dérivées (renvoyer simplement une valeur arbitraire)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b/>
          <w:sz w:val="22"/>
          <w:szCs w:val="22"/>
        </w:rPr>
        <w:t>Etape 7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: Faire dériver Véhicule 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IComparable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>, et implémenter cette interface de façon implicite 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Dans la méthode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CompareTo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>, faire en sorte que la comparaison des véhicules porte sur leur PRK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b/>
          <w:sz w:val="22"/>
          <w:szCs w:val="22"/>
        </w:rPr>
        <w:t>Etape 8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: Dans Main, afficher le résultat de la comparaison de la voiture et de la moto créé</w:t>
      </w:r>
      <w:r>
        <w:rPr>
          <w:rStyle w:val="normaltextrun"/>
          <w:rFonts w:ascii="Calibri" w:eastAsiaTheme="minorEastAsia" w:hAnsi="Calibri"/>
          <w:sz w:val="22"/>
          <w:szCs w:val="22"/>
        </w:rPr>
        <w:t>e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s précédemment avec un message du type "la xxx est plus économique que la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yyy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>" ou bien "les 2 véhicules ont le même PRK"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sz w:val="22"/>
          <w:szCs w:val="22"/>
        </w:rPr>
        <w:t>Modifier les valeurs de PRK pour tester les 3 cas possibles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b/>
          <w:sz w:val="22"/>
          <w:szCs w:val="22"/>
        </w:rPr>
        <w:t>Etape 9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: Sur la classe voiture, ajouter une méthode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RefaireParallélisme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qui renvoie simplement une chaîne "Parallélisme refait". Cette méthode est bien spécifique aux voitures, c'est pourquoi on ne la met pas dans la classe Véhicule.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sz w:val="22"/>
          <w:szCs w:val="22"/>
        </w:rPr>
        <w:t>Dans Ma</w:t>
      </w:r>
      <w:r>
        <w:rPr>
          <w:rStyle w:val="normaltextrun"/>
          <w:rFonts w:ascii="Calibri" w:eastAsiaTheme="minorEastAsia" w:hAnsi="Calibri"/>
          <w:sz w:val="22"/>
          <w:szCs w:val="22"/>
        </w:rPr>
        <w:t>in, créer un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tableau de 4 véhicules, mélangeant des voitures et des motos, puis parcourir le tableau afin d'appeler la méthode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RefaireParallélisme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sur les voitures.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CC28D3" w:rsidRDefault="00CC28D3" w:rsidP="00CC28D3">
      <w:pPr>
        <w:pStyle w:val="Titre1"/>
      </w:pPr>
      <w:bookmarkStart w:id="3" w:name="_Toc477814036"/>
      <w:r>
        <w:t>Chauffage</w:t>
      </w:r>
      <w:bookmarkEnd w:id="3"/>
      <w:r w:rsidR="006339FC">
        <w:t>s</w:t>
      </w:r>
    </w:p>
    <w:p w:rsidR="00CC28D3" w:rsidRDefault="00CC28D3" w:rsidP="00CC28D3">
      <w:r w:rsidRPr="00DE5C57">
        <w:rPr>
          <w:b/>
        </w:rPr>
        <w:t>Objectifs</w:t>
      </w:r>
      <w:r>
        <w:t> : mettre en pratique les notions suivantes :</w:t>
      </w:r>
    </w:p>
    <w:p w:rsidR="00CC28D3" w:rsidRDefault="00CC28D3" w:rsidP="00CC28D3">
      <w:pPr>
        <w:pStyle w:val="Paragraphedeliste"/>
        <w:numPr>
          <w:ilvl w:val="0"/>
          <w:numId w:val="8"/>
        </w:numPr>
      </w:pPr>
      <w:r>
        <w:t>Héritage, hiérarchie de classes</w:t>
      </w:r>
    </w:p>
    <w:p w:rsidR="00CC28D3" w:rsidRDefault="00CC28D3" w:rsidP="00CC28D3">
      <w:pPr>
        <w:pStyle w:val="Paragraphedeliste"/>
        <w:numPr>
          <w:ilvl w:val="0"/>
          <w:numId w:val="8"/>
        </w:numPr>
      </w:pPr>
      <w:r>
        <w:t>Classes abstraites et membres abstraits</w:t>
      </w:r>
    </w:p>
    <w:p w:rsidR="00CC28D3" w:rsidRDefault="00CC28D3" w:rsidP="00CC28D3"/>
    <w:p w:rsidR="00CC28D3" w:rsidRDefault="00CC28D3" w:rsidP="00CC28D3">
      <w:r>
        <w:t xml:space="preserve">Créer </w:t>
      </w:r>
      <w:r w:rsidR="006339FC">
        <w:t>la hiérarchie</w:t>
      </w:r>
      <w:r>
        <w:t xml:space="preserve"> de classes décrite par le diagramme de classes ci-dessous, en respectant le principe d’encapsulation.</w:t>
      </w:r>
    </w:p>
    <w:p w:rsidR="00CC28D3" w:rsidRDefault="00CC28D3" w:rsidP="00CC28D3">
      <w:r>
        <w:t xml:space="preserve">Fournir l’implémentation qui vous paraît pertinente pour certaines méthodes, et lever une exception de type </w:t>
      </w:r>
      <w:proofErr w:type="spellStart"/>
      <w:r>
        <w:t>NotImplementedException</w:t>
      </w:r>
      <w:proofErr w:type="spellEnd"/>
      <w:r>
        <w:t xml:space="preserve"> pour les autres.</w:t>
      </w:r>
    </w:p>
    <w:p w:rsidR="00CC28D3" w:rsidRDefault="00CC28D3" w:rsidP="00CC28D3"/>
    <w:p w:rsidR="00CC28D3" w:rsidRDefault="00CC28D3" w:rsidP="00CC28D3">
      <w:r>
        <w:rPr>
          <w:noProof/>
          <w:lang w:eastAsia="fr-FR"/>
        </w:rPr>
        <w:lastRenderedPageBreak/>
        <w:drawing>
          <wp:inline distT="0" distB="0" distL="0" distR="0" wp14:anchorId="1CF82BBF" wp14:editId="77B2EF16">
            <wp:extent cx="5594188" cy="6003985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uff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4" cy="60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B7" w:rsidRDefault="009D53B7"/>
    <w:p w:rsidR="006C2DF9" w:rsidRDefault="006C2DF9" w:rsidP="006C2DF9">
      <w:pPr>
        <w:pStyle w:val="Titre1"/>
      </w:pPr>
      <w:bookmarkStart w:id="4" w:name="_Toc477814040"/>
      <w:r>
        <w:t>Cryptage</w:t>
      </w:r>
      <w:bookmarkEnd w:id="4"/>
    </w:p>
    <w:p w:rsidR="006C2DF9" w:rsidRDefault="006C2DF9" w:rsidP="006C2DF9">
      <w:r w:rsidRPr="00DE5C57">
        <w:rPr>
          <w:b/>
        </w:rPr>
        <w:t>Objectifs</w:t>
      </w:r>
      <w:r>
        <w:t> : mettre en œuvre des collections génériques</w:t>
      </w:r>
    </w:p>
    <w:p w:rsidR="006C2DF9" w:rsidRPr="00EE0888" w:rsidRDefault="006C2DF9" w:rsidP="006C2DF9">
      <w:r>
        <w:t>F</w:t>
      </w:r>
      <w:r w:rsidRPr="00EE0888">
        <w:t>aire une classe statique Cryptage avec 3 méthodes pour :</w:t>
      </w:r>
    </w:p>
    <w:p w:rsidR="006C2DF9" w:rsidRPr="00EE0888" w:rsidRDefault="006C2DF9" w:rsidP="006C2DF9">
      <w:pPr>
        <w:pStyle w:val="Paragraphedeliste"/>
        <w:numPr>
          <w:ilvl w:val="0"/>
          <w:numId w:val="10"/>
        </w:numPr>
      </w:pPr>
      <w:r w:rsidRPr="00EE0888">
        <w:t>Charger une clé de cryptage</w:t>
      </w:r>
      <w:r>
        <w:t xml:space="preserve"> décrite par le fichier ci-dessous</w:t>
      </w:r>
    </w:p>
    <w:p w:rsidR="006C2DF9" w:rsidRPr="00EE0888" w:rsidRDefault="006C2DF9" w:rsidP="006C2DF9">
      <w:pPr>
        <w:pStyle w:val="Paragraphedeliste"/>
        <w:numPr>
          <w:ilvl w:val="0"/>
          <w:numId w:val="10"/>
        </w:numPr>
      </w:pPr>
      <w:r w:rsidRPr="00EE0888">
        <w:t>Crypter un texte avec une clé</w:t>
      </w:r>
    </w:p>
    <w:p w:rsidR="006C2DF9" w:rsidRPr="00EE0888" w:rsidRDefault="006C2DF9" w:rsidP="006C2DF9">
      <w:pPr>
        <w:pStyle w:val="Paragraphedeliste"/>
        <w:numPr>
          <w:ilvl w:val="0"/>
          <w:numId w:val="10"/>
        </w:numPr>
      </w:pPr>
      <w:r w:rsidRPr="00EE0888">
        <w:t>Décrypter un texte avec une clé</w:t>
      </w:r>
    </w:p>
    <w:p w:rsidR="006C2DF9" w:rsidRPr="0010609D" w:rsidRDefault="006C2DF9" w:rsidP="006C2DF9">
      <w:r w:rsidRPr="00EE0888">
        <w:t>La clé consiste à associer chaque lettre de l’alphabet à une autre</w:t>
      </w:r>
      <w:r>
        <w:t xml:space="preserve">. </w:t>
      </w:r>
      <w:r w:rsidRPr="00EE0888">
        <w:t xml:space="preserve">Les caractères autres que </w:t>
      </w:r>
      <w:r>
        <w:t>des lettres</w:t>
      </w:r>
      <w:r w:rsidRPr="00EE0888">
        <w:t xml:space="preserve"> ne s</w:t>
      </w:r>
      <w:r>
        <w:t>er</w:t>
      </w:r>
      <w:r w:rsidRPr="00EE0888">
        <w:t>ont pas cryptés</w:t>
      </w:r>
      <w:r>
        <w:t>.</w:t>
      </w:r>
    </w:p>
    <w:p w:rsidR="006C2DF9" w:rsidRDefault="006C2DF9" w:rsidP="006C2DF9">
      <w: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6" o:title=""/>
          </v:shape>
          <o:OLEObject Type="Embed" ProgID="Package" ShapeID="_x0000_i1025" DrawAspect="Icon" ObjectID="_1552381593" r:id="rId7"/>
        </w:object>
      </w:r>
    </w:p>
    <w:p w:rsidR="008F1C1A" w:rsidRDefault="008F1C1A" w:rsidP="006C2DF9"/>
    <w:p w:rsidR="008F1C1A" w:rsidRDefault="008F1C1A" w:rsidP="008F1C1A">
      <w:pPr>
        <w:pStyle w:val="Titre1"/>
      </w:pPr>
      <w:r>
        <w:lastRenderedPageBreak/>
        <w:t>Statuts</w:t>
      </w:r>
    </w:p>
    <w:p w:rsidR="008F1C1A" w:rsidRDefault="008F1C1A" w:rsidP="008F1C1A">
      <w:pPr>
        <w:rPr>
          <w:b/>
        </w:rPr>
      </w:pPr>
      <w:r>
        <w:rPr>
          <w:b/>
        </w:rPr>
        <w:t>Objectifs</w:t>
      </w:r>
      <w:r>
        <w:t> : apprendre à manipuler les énumérations de type flag, et utiliser les listes génériques</w:t>
      </w:r>
    </w:p>
    <w:p w:rsidR="008F1C1A" w:rsidRDefault="008F1C1A" w:rsidP="008F1C1A">
      <w:r>
        <w:t>Dans une entreprise, une personne peut avoir les statuts suivants </w:t>
      </w:r>
      <w:proofErr w:type="gramStart"/>
      <w:r>
        <w:t>:</w:t>
      </w:r>
      <w:proofErr w:type="gramEnd"/>
      <w:r>
        <w:br/>
        <w:t>Salarié en CDI, salarié en C</w:t>
      </w:r>
      <w:bookmarkStart w:id="5" w:name="_GoBack"/>
      <w:bookmarkEnd w:id="5"/>
      <w:r>
        <w:t>DD, délégué du personnel, membre du CHSCT, , représentant syndical.</w:t>
      </w:r>
    </w:p>
    <w:p w:rsidR="008F1C1A" w:rsidRDefault="008F1C1A" w:rsidP="008F1C1A">
      <w:r>
        <w:t>Ces statuts ne sont pas exclusifs, c’est-à-dire qu'une personne peut avoir plusieurs statuts à la fois.</w:t>
      </w:r>
    </w:p>
    <w:p w:rsidR="008F1C1A" w:rsidRDefault="008F1C1A" w:rsidP="008F1C1A">
      <w:r>
        <w:rPr>
          <w:b/>
        </w:rPr>
        <w:t>Etape 1</w:t>
      </w:r>
      <w:r>
        <w:t> : créer une classe Personne avec des propriétés Nom, Prénom et Statut, ainsi qu’un constructeur permettant d’initialiser ces 3 propriétés.</w:t>
      </w:r>
    </w:p>
    <w:p w:rsidR="008F1C1A" w:rsidRDefault="008F1C1A" w:rsidP="008F1C1A">
      <w:r>
        <w:rPr>
          <w:b/>
        </w:rPr>
        <w:t>Etape 2</w:t>
      </w:r>
      <w:r>
        <w:t xml:space="preserve"> : sur la classe Personne, redéfinir la méthode </w:t>
      </w:r>
      <w:proofErr w:type="spellStart"/>
      <w:r>
        <w:t>ToString</w:t>
      </w:r>
      <w:proofErr w:type="spellEnd"/>
      <w:r>
        <w:t xml:space="preserve"> pour qu’elle renvoie une chaîne contenant le nom, le prénom et les statuts de la personne. </w:t>
      </w:r>
    </w:p>
    <w:p w:rsidR="008F1C1A" w:rsidRDefault="008F1C1A" w:rsidP="008F1C1A">
      <w:pPr>
        <w:rPr>
          <w:b/>
        </w:rPr>
      </w:pPr>
      <w:r>
        <w:rPr>
          <w:b/>
        </w:rPr>
        <w:t>Etape 3 </w:t>
      </w:r>
      <w:r>
        <w:t>: dans Main, créer une liste contenant les personnes avec les statuts suivants 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1480"/>
        <w:gridCol w:w="1200"/>
        <w:gridCol w:w="1060"/>
        <w:gridCol w:w="1200"/>
        <w:gridCol w:w="1200"/>
        <w:gridCol w:w="1320"/>
      </w:tblGrid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Prénom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CDI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CDD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CHSCT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A" w:rsidRDefault="008F1C1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SYND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TURPIN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Abel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BONNEAU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Achille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BLONDEL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Adelphe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BLACK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Aimé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PERRIER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Aimée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JORDAN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Alain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BAUDRY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Alban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ORLEANS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Albert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VALOIS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Alexandra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</w:tr>
      <w:tr w:rsidR="008F1C1A" w:rsidTr="008F1C1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WEST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Alexandre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1C1A" w:rsidRDefault="008F1C1A">
            <w:pPr>
              <w:spacing w:line="240" w:lineRule="auto"/>
            </w:pPr>
            <w:r>
              <w:t>0</w:t>
            </w:r>
          </w:p>
        </w:tc>
      </w:tr>
    </w:tbl>
    <w:p w:rsidR="008F1C1A" w:rsidRDefault="008F1C1A" w:rsidP="008F1C1A">
      <w:pPr>
        <w:spacing w:before="240"/>
      </w:pPr>
      <w:r>
        <w:rPr>
          <w:b/>
        </w:rPr>
        <w:t>Etape 4 </w:t>
      </w:r>
      <w:r>
        <w:t>: parcourir la liste des personnes, et en utilisant des masques, déterminer les personnes qui sont :</w:t>
      </w:r>
    </w:p>
    <w:p w:rsidR="008F1C1A" w:rsidRDefault="008F1C1A" w:rsidP="008F1C1A">
      <w:pPr>
        <w:pStyle w:val="Paragraphedeliste"/>
        <w:numPr>
          <w:ilvl w:val="0"/>
          <w:numId w:val="11"/>
        </w:numPr>
      </w:pPr>
      <w:r>
        <w:t xml:space="preserve">A la fois en CDD </w:t>
      </w:r>
      <w:r>
        <w:rPr>
          <w:b/>
        </w:rPr>
        <w:t>et</w:t>
      </w:r>
      <w:r>
        <w:t xml:space="preserve"> membre du CHSCT (+ éventuellement d’autres fonctions)</w:t>
      </w:r>
    </w:p>
    <w:p w:rsidR="008F1C1A" w:rsidRDefault="008F1C1A" w:rsidP="008F1C1A">
      <w:pPr>
        <w:pStyle w:val="Paragraphedeliste"/>
        <w:numPr>
          <w:ilvl w:val="0"/>
          <w:numId w:val="11"/>
        </w:numPr>
      </w:pPr>
      <w:r>
        <w:t xml:space="preserve">A la fois en CDI </w:t>
      </w:r>
      <w:r>
        <w:rPr>
          <w:b/>
        </w:rPr>
        <w:t>et</w:t>
      </w:r>
      <w:r>
        <w:t xml:space="preserve"> DP (+ éventuellement d’autres fonctions)</w:t>
      </w:r>
    </w:p>
    <w:p w:rsidR="008F1C1A" w:rsidRDefault="008F1C1A" w:rsidP="008F1C1A">
      <w:r>
        <w:t>Copier ces personnes dans 2 autres listes distinctes</w:t>
      </w:r>
    </w:p>
    <w:p w:rsidR="008F1C1A" w:rsidRDefault="008F1C1A" w:rsidP="008F1C1A">
      <w:r>
        <w:rPr>
          <w:b/>
        </w:rPr>
        <w:t>Etape 5</w:t>
      </w:r>
      <w:r>
        <w:t xml:space="preserve"> : afficher le détail des personnes de la seconde liste en utilisant la méthode </w:t>
      </w:r>
      <w:proofErr w:type="spellStart"/>
      <w:r>
        <w:t>ToString</w:t>
      </w:r>
      <w:proofErr w:type="spellEnd"/>
      <w:r>
        <w:t xml:space="preserve"> redéfinie à l’étape 2</w:t>
      </w:r>
    </w:p>
    <w:p w:rsidR="008F1C1A" w:rsidRDefault="008F1C1A" w:rsidP="008F1C1A">
      <w:r>
        <w:rPr>
          <w:b/>
        </w:rPr>
        <w:t>Etape 6</w:t>
      </w:r>
      <w:r>
        <w:t> : pour ces personnes, leur affecter en plus le statut de membre du CHSCT, et afficher de nouveau le détail pour vérifier.</w:t>
      </w:r>
    </w:p>
    <w:p w:rsidR="008F1C1A" w:rsidRDefault="008F1C1A" w:rsidP="006C2DF9"/>
    <w:sectPr w:rsidR="008F1C1A" w:rsidSect="00CC2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0720"/>
    <w:multiLevelType w:val="multilevel"/>
    <w:tmpl w:val="016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40F2"/>
    <w:multiLevelType w:val="multilevel"/>
    <w:tmpl w:val="90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41D3F"/>
    <w:multiLevelType w:val="hybridMultilevel"/>
    <w:tmpl w:val="6016A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163BA"/>
    <w:multiLevelType w:val="hybridMultilevel"/>
    <w:tmpl w:val="6868F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62119"/>
    <w:multiLevelType w:val="hybridMultilevel"/>
    <w:tmpl w:val="C54ED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1247C2"/>
    <w:rsid w:val="00292E73"/>
    <w:rsid w:val="00382E20"/>
    <w:rsid w:val="0044283A"/>
    <w:rsid w:val="0057318D"/>
    <w:rsid w:val="005A15AE"/>
    <w:rsid w:val="006339FC"/>
    <w:rsid w:val="006C2DF9"/>
    <w:rsid w:val="008F1C1A"/>
    <w:rsid w:val="009D2CDB"/>
    <w:rsid w:val="009D53B7"/>
    <w:rsid w:val="00B67893"/>
    <w:rsid w:val="00BA0A37"/>
    <w:rsid w:val="00BF7946"/>
    <w:rsid w:val="00CB2833"/>
    <w:rsid w:val="00CC28D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2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  <w:style w:type="paragraph" w:customStyle="1" w:styleId="paragraph">
    <w:name w:val="paragraph"/>
    <w:basedOn w:val="Normal"/>
    <w:rsid w:val="0012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247C2"/>
  </w:style>
  <w:style w:type="character" w:customStyle="1" w:styleId="eop">
    <w:name w:val="eop"/>
    <w:basedOn w:val="Policepardfaut"/>
    <w:rsid w:val="001247C2"/>
  </w:style>
  <w:style w:type="character" w:customStyle="1" w:styleId="spellingerror">
    <w:name w:val="spellingerror"/>
    <w:basedOn w:val="Policepardfaut"/>
    <w:rsid w:val="001247C2"/>
  </w:style>
  <w:style w:type="character" w:customStyle="1" w:styleId="Titre2Car">
    <w:name w:val="Titre 2 Car"/>
    <w:basedOn w:val="Policepardfaut"/>
    <w:link w:val="Titre2"/>
    <w:uiPriority w:val="9"/>
    <w:semiHidden/>
    <w:rsid w:val="00CC2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8F1C1A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2028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17</cp:revision>
  <dcterms:created xsi:type="dcterms:W3CDTF">2017-03-21T14:57:00Z</dcterms:created>
  <dcterms:modified xsi:type="dcterms:W3CDTF">2017-03-30T10:20:00Z</dcterms:modified>
</cp:coreProperties>
</file>