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0.png" ContentType="image/png"/>
  <Override PartName="/word/media/rId63.png" ContentType="image/png"/>
  <Override PartName="/word/media/rId27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2.png" ContentType="image/pn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SELECT</w:t>
      </w:r>
      <w:r>
        <w:t xml:space="preserve"> </w:t>
      </w:r>
      <w:r>
        <w:t xml:space="preserve">package</w:t>
      </w:r>
      <w:r>
        <w:t xml:space="preserve"> </w:t>
      </w:r>
      <w:r>
        <w:t xml:space="preserve">demonstration</w:t>
      </w:r>
      <w:r>
        <w:br/>
      </w:r>
      <w:r>
        <w:t xml:space="preserve">Covered</w:t>
      </w:r>
      <w:r>
        <w:t xml:space="preserve"> </w:t>
      </w:r>
      <w:r>
        <w:t xml:space="preserve">codend</w:t>
      </w:r>
    </w:p>
    <w:bookmarkStart w:id="51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rPr>
          <w:b/>
          <w:bCs/>
        </w:rPr>
        <w:t xml:space="preserve">This case study demonstrates:</w:t>
      </w:r>
    </w:p>
    <w:p>
      <w:pPr>
        <w:pStyle w:val="Compact"/>
        <w:numPr>
          <w:ilvl w:val="0"/>
          <w:numId w:val="1001"/>
        </w:numPr>
      </w:pPr>
      <w:r>
        <w:t xml:space="preserve">Fitting of logistic and Richards selection curves to covered-codend data.</w:t>
      </w:r>
    </w:p>
    <w:p>
      <w:pPr>
        <w:pStyle w:val="Compact"/>
        <w:numPr>
          <w:ilvl w:val="0"/>
          <w:numId w:val="1001"/>
        </w:numPr>
      </w:pPr>
      <w:r>
        <w:t xml:space="preserve">Handling sub-sampled data.</w:t>
      </w:r>
    </w:p>
    <w:p>
      <w:pPr>
        <w:pStyle w:val="Compact"/>
        <w:numPr>
          <w:ilvl w:val="0"/>
          <w:numId w:val="1001"/>
        </w:numPr>
      </w:pPr>
      <w:r>
        <w:t xml:space="preserve">Using combined individual-haul data to estimate over-dispersion (due to</w:t>
      </w:r>
      <w:r>
        <w:t xml:space="preserve"> </w:t>
      </w:r>
      <w:r>
        <w:t xml:space="preserve">causes such as sub-sampling, between-haul variability and non-independent</w:t>
      </w:r>
      <w:r>
        <w:t xml:space="preserve"> </w:t>
      </w:r>
      <w:r>
        <w:t xml:space="preserve">behaviour of fish).</w:t>
      </w:r>
    </w:p>
    <w:p>
      <w:pPr>
        <w:pStyle w:val="Compact"/>
        <w:numPr>
          <w:ilvl w:val="0"/>
          <w:numId w:val="1001"/>
        </w:numPr>
      </w:pPr>
      <w:r>
        <w:t xml:space="preserve">Using the bootstrap and over-dispersion adjustments.</w:t>
      </w:r>
    </w:p>
    <w:p>
      <w:pPr>
        <w:pStyle w:val="Compact"/>
        <w:numPr>
          <w:ilvl w:val="0"/>
          <w:numId w:val="1001"/>
        </w:numPr>
      </w:pPr>
      <w:r>
        <w:t xml:space="preserve">BONUS section: Fitting a semi-parametric spline selection curve.</w:t>
      </w:r>
    </w:p>
    <w:bookmarkStart w:id="23" w:name="data-source"/>
    <w:p>
      <w:pPr>
        <w:pStyle w:val="Heading3"/>
      </w:pPr>
      <w:r>
        <w:t xml:space="preserve">Data source</w:t>
      </w:r>
    </w:p>
    <w:p>
      <w:pPr>
        <w:pStyle w:val="FirstParagraph"/>
      </w:pPr>
      <w:r>
        <w:t xml:space="preserve">The data are for school prawn selectivity in a 30 mm square-mesh stow-net trawl</w:t>
      </w:r>
      <w:r>
        <w:t xml:space="preserve"> </w:t>
      </w:r>
      <w:r>
        <w:t xml:space="preserve">(MacBeth et al. 2005. Improving selectivity in an Australian penaeid stow-net</w:t>
      </w:r>
      <w:r>
        <w:t xml:space="preserve"> </w:t>
      </w:r>
      <w:r>
        <w:t xml:space="preserve">fishery. Bulletin of Marine Science, 76: 647-660).</w:t>
      </w:r>
    </w:p>
    <w:p>
      <w:pPr>
        <w:pStyle w:val="BodyText"/>
      </w:pPr>
      <w:r>
        <w:drawing>
          <wp:inline>
            <wp:extent cx="3810000" cy="2851692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townet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1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load-required-packages"/>
    <w:p>
      <w:pPr>
        <w:pStyle w:val="Heading3"/>
      </w:pPr>
      <w:r>
        <w:t xml:space="preserve">Load required packages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(SELECT)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(dplyr)</w:t>
      </w:r>
    </w:p>
    <w:bookmarkEnd w:id="24"/>
    <w:bookmarkStart w:id="25" w:name="input-the-data"/>
    <w:p>
      <w:pPr>
        <w:pStyle w:val="Heading3"/>
      </w:pPr>
      <w:r>
        <w:t xml:space="preserve">Input the data</w:t>
      </w:r>
    </w:p>
    <w:p>
      <w:pPr>
        <w:pStyle w:val="SourceCode"/>
      </w:pPr>
      <w:r>
        <w:rPr>
          <w:rStyle w:val="CommentTok"/>
        </w:rPr>
        <w:t xml:space="preserve">#Read in data and remove zero catch lengths</w:t>
      </w:r>
      <w:r>
        <w:br/>
      </w:r>
      <w:r>
        <w:rPr>
          <w:rStyle w:val="NormalTok"/>
        </w:rPr>
        <w:t xml:space="preserve">Stow.df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"../Data/LgSq.csv"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header=</w:t>
      </w:r>
      <w:r>
        <w:rPr>
          <w:rStyle w:val="NormalTok"/>
        </w:rPr>
        <w:t xml:space="preserve">T) </w:t>
      </w:r>
      <w:r>
        <w:rPr>
          <w:rStyle w:val="CommentTok"/>
        </w:rPr>
        <w:t xml:space="preserve">#343 rows</w:t>
      </w:r>
      <w:r>
        <w:br/>
      </w:r>
      <w:r>
        <w:rPr>
          <w:rStyle w:val="NormalTok"/>
        </w:rPr>
        <w:t xml:space="preserve">Stow.df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(Stow.df,total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#213 rows</w:t>
      </w:r>
      <w:r>
        <w:br/>
      </w:r>
      <w:r>
        <w:br/>
      </w:r>
      <w:r>
        <w:rPr>
          <w:rStyle w:val="CommentTok"/>
        </w:rPr>
        <w:t xml:space="preserve">#Quick peek at data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(Stow.df)</w:t>
      </w:r>
    </w:p>
    <w:p>
      <w:pPr>
        <w:pStyle w:val="SourceCode"/>
      </w:pPr>
      <w:r>
        <w:rPr>
          <w:rStyle w:val="VerbatimChar"/>
        </w:rPr>
        <w:t xml:space="preserve">##    lgth codend cover WtSch qcodend qcover total Haul</w:t>
      </w:r>
      <w:r>
        <w:br/>
      </w:r>
      <w:r>
        <w:rPr>
          <w:rStyle w:val="VerbatimChar"/>
        </w:rPr>
        <w:t xml:space="preserve">## 6    11      0     2  2.02   0.585   0.34     2    1</w:t>
      </w:r>
      <w:r>
        <w:br/>
      </w:r>
      <w:r>
        <w:rPr>
          <w:rStyle w:val="VerbatimChar"/>
        </w:rPr>
        <w:t xml:space="preserve">## 8    13      2     8  2.02   0.585   0.34    10    1</w:t>
      </w:r>
      <w:r>
        <w:br/>
      </w:r>
      <w:r>
        <w:rPr>
          <w:rStyle w:val="VerbatimChar"/>
        </w:rPr>
        <w:t xml:space="preserve">## 9    14      3     6  2.02   0.585   0.34     9    1</w:t>
      </w:r>
      <w:r>
        <w:br/>
      </w:r>
      <w:r>
        <w:rPr>
          <w:rStyle w:val="VerbatimChar"/>
        </w:rPr>
        <w:t xml:space="preserve">## 10   15     25    34  2.02   0.585   0.34    59    1</w:t>
      </w:r>
      <w:r>
        <w:br/>
      </w:r>
      <w:r>
        <w:rPr>
          <w:rStyle w:val="VerbatimChar"/>
        </w:rPr>
        <w:t xml:space="preserve">## 11   16     47    82  2.02   0.585   0.34   129    1</w:t>
      </w:r>
      <w:r>
        <w:br/>
      </w:r>
      <w:r>
        <w:rPr>
          <w:rStyle w:val="VerbatimChar"/>
        </w:rPr>
        <w:t xml:space="preserve">## 12   17     65    62  2.02   0.585   0.34   127    1</w:t>
      </w:r>
    </w:p>
    <w:p>
      <w:pPr>
        <w:pStyle w:val="FirstParagraph"/>
      </w:pPr>
      <w:r>
        <w:t xml:space="preserve">Note the sampling fractions</w:t>
      </w:r>
      <w:r>
        <w:t xml:space="preserve"> </w:t>
      </w:r>
      <w:r>
        <w:rPr>
          <w:rStyle w:val="VerbatimChar"/>
        </w:rPr>
        <w:t xml:space="preserve">qcodend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qcover</w:t>
      </w:r>
      <w:r>
        <w:t xml:space="preserve"> </w:t>
      </w:r>
      <w:r>
        <w:t xml:space="preserve">- the catch was sub-sampled.</w:t>
      </w:r>
    </w:p>
    <w:bookmarkEnd w:id="25"/>
    <w:bookmarkStart w:id="26" w:name="Xc876922a519420992210a16f74d080756fa3822"/>
    <w:p>
      <w:pPr>
        <w:pStyle w:val="Heading3"/>
      </w:pPr>
      <w:r>
        <w:t xml:space="preserve">Define variable names, and the names of sampling fraction variables</w:t>
      </w:r>
    </w:p>
    <w:p>
      <w:pPr>
        <w:pStyle w:val="SourceCode"/>
      </w:pPr>
      <w:r>
        <w:rPr>
          <w:rStyle w:val="NormalTok"/>
        </w:rPr>
        <w:t xml:space="preserve">v.names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"lgth"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"cover"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"codend"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q.names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"qcover"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"qcodend"</w:t>
      </w:r>
      <w:r>
        <w:rPr>
          <w:rStyle w:val="NormalTok"/>
        </w:rPr>
        <w:t xml:space="preserve">)</w:t>
      </w:r>
    </w:p>
    <w:bookmarkEnd w:id="26"/>
    <w:bookmarkStart w:id="30" w:name="produce-a-plot-of-retention-proportions"/>
    <w:p>
      <w:pPr>
        <w:pStyle w:val="Heading3"/>
      </w:pPr>
      <w:r>
        <w:t xml:space="preserve">Produce a plot of retention proportions</w:t>
      </w:r>
    </w:p>
    <w:p>
      <w:pPr>
        <w:pStyle w:val="SourceCode"/>
      </w:pPr>
      <w:r>
        <w:rPr>
          <w:rStyle w:val="NormalTok"/>
        </w:rPr>
        <w:t xml:space="preserve">Tots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Raw2Tots</w:t>
      </w:r>
      <w:r>
        <w:rPr>
          <w:rStyle w:val="NormalTok"/>
        </w:rPr>
        <w:t xml:space="preserve">(Stow.df,v.names,q.names)</w:t>
      </w:r>
      <w:r>
        <w:br/>
      </w:r>
      <w:r>
        <w:rPr>
          <w:rStyle w:val="NormalTok"/>
        </w:rPr>
        <w:t xml:space="preserve">Tots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(Tots,</w:t>
      </w:r>
      <w:r>
        <w:rPr>
          <w:rStyle w:val="AttributeTok"/>
        </w:rPr>
        <w:t xml:space="preserve">n=</w:t>
      </w:r>
      <w:r>
        <w:rPr>
          <w:rStyle w:val="NormalTok"/>
        </w:rPr>
        <w:t xml:space="preserve">codend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cover,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codend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(codend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cover)) </w:t>
      </w:r>
      <w:r>
        <w:br/>
      </w:r>
      <w:r>
        <w:rPr>
          <w:rStyle w:val="NormalTok"/>
        </w:rPr>
        <w:t xml:space="preserve">Tots</w:t>
      </w:r>
    </w:p>
    <w:p>
      <w:pPr>
        <w:pStyle w:val="SourceCode"/>
      </w:pPr>
      <w:r>
        <w:rPr>
          <w:rStyle w:val="VerbatimChar"/>
        </w:rPr>
        <w:t xml:space="preserve">##    lgth      cover     codend           n         y</w:t>
      </w:r>
      <w:r>
        <w:br/>
      </w:r>
      <w:r>
        <w:rPr>
          <w:rStyle w:val="VerbatimChar"/>
        </w:rPr>
        <w:t xml:space="preserve">## 1     6   2.239274   0.000000    2.239274 0.0000000</w:t>
      </w:r>
      <w:r>
        <w:br/>
      </w:r>
      <w:r>
        <w:rPr>
          <w:rStyle w:val="VerbatimChar"/>
        </w:rPr>
        <w:t xml:space="preserve">## 2     8   1.502768   0.000000    1.502768 0.0000000</w:t>
      </w:r>
      <w:r>
        <w:br/>
      </w:r>
      <w:r>
        <w:rPr>
          <w:rStyle w:val="VerbatimChar"/>
        </w:rPr>
        <w:t xml:space="preserve">## 3     9   5.259689   0.000000    5.259689 0.0000000</w:t>
      </w:r>
      <w:r>
        <w:br/>
      </w:r>
      <w:r>
        <w:rPr>
          <w:rStyle w:val="VerbatimChar"/>
        </w:rPr>
        <w:t xml:space="preserve">## 4    10   7.513842   1.502768    9.016610 0.1666667</w:t>
      </w:r>
      <w:r>
        <w:br/>
      </w:r>
      <w:r>
        <w:rPr>
          <w:rStyle w:val="VerbatimChar"/>
        </w:rPr>
        <w:t xml:space="preserve">## 5    11  35.978043   4.389272   40.367315 0.1087333</w:t>
      </w:r>
      <w:r>
        <w:br/>
      </w:r>
      <w:r>
        <w:rPr>
          <w:rStyle w:val="VerbatimChar"/>
        </w:rPr>
        <w:t xml:space="preserve">## 6    12  42.402885   7.235204   49.638089 0.1457591</w:t>
      </w:r>
      <w:r>
        <w:br/>
      </w:r>
      <w:r>
        <w:rPr>
          <w:rStyle w:val="VerbatimChar"/>
        </w:rPr>
        <w:t xml:space="preserve">## 7    13  71.259699  23.271511   94.531210 0.2461781</w:t>
      </w:r>
      <w:r>
        <w:br/>
      </w:r>
      <w:r>
        <w:rPr>
          <w:rStyle w:val="VerbatimChar"/>
        </w:rPr>
        <w:t xml:space="preserve">## 8    14 131.173924  55.648326  186.822250 0.2978678</w:t>
      </w:r>
      <w:r>
        <w:br/>
      </w:r>
      <w:r>
        <w:rPr>
          <w:rStyle w:val="VerbatimChar"/>
        </w:rPr>
        <w:t xml:space="preserve">## 9    15 359.150971 235.007945  594.158916 0.3955305</w:t>
      </w:r>
      <w:r>
        <w:br/>
      </w:r>
      <w:r>
        <w:rPr>
          <w:rStyle w:val="VerbatimChar"/>
        </w:rPr>
        <w:t xml:space="preserve">## 10   16 729.029720 679.320778 1408.350498 0.4823521</w:t>
      </w:r>
      <w:r>
        <w:br/>
      </w:r>
      <w:r>
        <w:rPr>
          <w:rStyle w:val="VerbatimChar"/>
        </w:rPr>
        <w:t xml:space="preserve">## 11   17 619.185516 921.883354 1541.068870 0.5982104</w:t>
      </w:r>
      <w:r>
        <w:br/>
      </w:r>
      <w:r>
        <w:rPr>
          <w:rStyle w:val="VerbatimChar"/>
        </w:rPr>
        <w:t xml:space="preserve">## 12   18 338.090283 819.113029 1157.203312 0.7078385</w:t>
      </w:r>
      <w:r>
        <w:br/>
      </w:r>
      <w:r>
        <w:rPr>
          <w:rStyle w:val="VerbatimChar"/>
        </w:rPr>
        <w:t xml:space="preserve">## 13   19 102.530989 426.214007  528.744996 0.8060861</w:t>
      </w:r>
      <w:r>
        <w:br/>
      </w:r>
      <w:r>
        <w:rPr>
          <w:rStyle w:val="VerbatimChar"/>
        </w:rPr>
        <w:t xml:space="preserve">## 14   20  14.358586 140.110820  154.469406 0.9070458</w:t>
      </w:r>
      <w:r>
        <w:br/>
      </w:r>
      <w:r>
        <w:rPr>
          <w:rStyle w:val="VerbatimChar"/>
        </w:rPr>
        <w:t xml:space="preserve">## 15   21   0.000000  36.272249   36.272249 1.0000000</w:t>
      </w:r>
      <w:r>
        <w:br/>
      </w:r>
      <w:r>
        <w:rPr>
          <w:rStyle w:val="VerbatimChar"/>
        </w:rPr>
        <w:t xml:space="preserve">## 16   22   0.000000  11.034010   11.034010 1.0000000</w:t>
      </w:r>
      <w:r>
        <w:br/>
      </w:r>
      <w:r>
        <w:rPr>
          <w:rStyle w:val="VerbatimChar"/>
        </w:rPr>
        <w:t xml:space="preserve">## 17   23   0.000000   1.320535    1.320535 1.0000000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lgth,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Tots) </w:t>
      </w:r>
      <w:r>
        <w:rPr>
          <w:rStyle w:val="CommentTok"/>
        </w:rPr>
        <w:t xml:space="preserve">#las=1 gives horizontal y tick values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CoveredCodend_files/figure-docx/unnamed-chunk-5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40" w:name="X3f7f93aadaa408a6efc75560c3e49a350bee84a"/>
    <w:p>
      <w:pPr>
        <w:pStyle w:val="Heading3"/>
      </w:pPr>
      <w:r>
        <w:t xml:space="preserve">Fit a logistic selection curve, plot it, and do model checks</w:t>
      </w:r>
    </w:p>
    <w:p>
      <w:pPr>
        <w:pStyle w:val="SourceCode"/>
      </w:pPr>
      <w:r>
        <w:rPr>
          <w:rStyle w:val="NormalTok"/>
        </w:rPr>
        <w:t xml:space="preserve">Logist.fit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(Stow.df,</w:t>
      </w:r>
      <w:r>
        <w:rPr>
          <w:rStyle w:val="AttributeTok"/>
        </w:rPr>
        <w:t xml:space="preserve">var.names=</w:t>
      </w:r>
      <w:r>
        <w:rPr>
          <w:rStyle w:val="NormalTok"/>
        </w:rPr>
        <w:t xml:space="preserve">v.names,</w:t>
      </w:r>
      <w:r>
        <w:rPr>
          <w:rStyle w:val="AttributeTok"/>
        </w:rPr>
        <w:t xml:space="preserve">q.names=</w:t>
      </w:r>
      <w:r>
        <w:rPr>
          <w:rStyle w:val="NormalTok"/>
        </w:rPr>
        <w:t xml:space="preserve">q.names)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(Logist.fit,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"Carapace length (mm)"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CoveredCodend_files/figure-docx/unnamed-chunk-6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ModelCheck</w:t>
      </w:r>
      <w:r>
        <w:rPr>
          <w:rStyle w:val="NormalTok"/>
        </w:rPr>
        <w:t xml:space="preserve">(Logist.fit,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"Carapace length (mm)"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CoveredCodend_files/figure-docx/unnamed-chunk-6-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234088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CoveredCodend_files/figure-docx/unnamed-chunk-6-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Model fit:</w:t>
      </w:r>
      <w:r>
        <w:br/>
      </w:r>
      <w:r>
        <w:rPr>
          <w:rStyle w:val="VerbatimChar"/>
        </w:rPr>
        <w:t xml:space="preserve">##     null.l    model.l     full.l       npar        AIC </w:t>
      </w:r>
      <w:r>
        <w:br/>
      </w:r>
      <w:r>
        <w:rPr>
          <w:rStyle w:val="VerbatimChar"/>
        </w:rPr>
        <w:t xml:space="preserve">## -370.68605  -38.60693  -29.77578    2.00000   81.21385 </w:t>
      </w:r>
      <w:r>
        <w:br/>
      </w:r>
      <w:r>
        <w:rPr>
          <w:rStyle w:val="VerbatimChar"/>
        </w:rPr>
        <w:t xml:space="preserve">## GOF:</w:t>
      </w:r>
      <w:r>
        <w:br/>
      </w:r>
      <w:r>
        <w:rPr>
          <w:rStyle w:val="VerbatimChar"/>
        </w:rPr>
        <w:t xml:space="preserve">##      Deviance Pearson.chisq           dof   Deviance.CF    Pearson.CF </w:t>
      </w:r>
      <w:r>
        <w:br/>
      </w:r>
      <w:r>
        <w:rPr>
          <w:rStyle w:val="VerbatimChar"/>
        </w:rPr>
        <w:t xml:space="preserve">##    17.6623038    13.8283885    15.0000000     1.1774869     0.9218926</w:t>
      </w:r>
    </w:p>
    <w:p>
      <w:pPr>
        <w:pStyle w:val="SourceCode"/>
      </w:pPr>
      <w:r>
        <w:rPr>
          <w:rStyle w:val="FunctionTok"/>
        </w:rPr>
        <w:t xml:space="preserve">Estimates</w:t>
      </w:r>
      <w:r>
        <w:rPr>
          <w:rStyle w:val="NormalTok"/>
        </w:rPr>
        <w:t xml:space="preserve">(Logist.fit)</w:t>
      </w:r>
    </w:p>
    <w:p>
      <w:pPr>
        <w:pStyle w:val="SourceCode"/>
      </w:pPr>
      <w:r>
        <w:rPr>
          <w:rStyle w:val="VerbatimChar"/>
        </w:rPr>
        <w:t xml:space="preserve">##           par   raw s.e.</w:t>
      </w:r>
      <w:r>
        <w:br/>
      </w:r>
      <w:r>
        <w:rPr>
          <w:rStyle w:val="VerbatimChar"/>
        </w:rPr>
        <w:t xml:space="preserve">## L50 16.051802 0.06689251</w:t>
      </w:r>
      <w:r>
        <w:br/>
      </w:r>
      <w:r>
        <w:rPr>
          <w:rStyle w:val="VerbatimChar"/>
        </w:rPr>
        <w:t xml:space="preserve">## SR   4.746722 0.20555085</w:t>
      </w:r>
    </w:p>
    <w:p>
      <w:pPr>
        <w:pStyle w:val="FirstParagraph"/>
      </w:pPr>
      <w:r>
        <w:t xml:space="preserve">The logistic fit estimates</w:t>
      </w:r>
      <w:r>
        <w:t xml:space="preserve"> </w:t>
      </w:r>
      <w:r>
        <w:rPr>
          <w:rStyle w:val="VerbatimChar"/>
        </w:rPr>
        <w:t xml:space="preserve">L50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SR</w:t>
      </w:r>
      <w:r>
        <w:t xml:space="preserve"> </w:t>
      </w:r>
      <w:r>
        <w:t xml:space="preserve">of 16.1 and 4.7 mm, respectively.</w:t>
      </w:r>
      <w:r>
        <w:t xml:space="preserve"> </w:t>
      </w:r>
      <w:r>
        <w:t xml:space="preserve">However, the deviance residual plot does suggest some mild lack of fit due to</w:t>
      </w:r>
      <w:r>
        <w:t xml:space="preserve"> </w:t>
      </w:r>
      <w:r>
        <w:t xml:space="preserve">blocks of positive residuals. So, let’s try an asymmetric Richards curve fit.</w:t>
      </w:r>
    </w:p>
    <w:bookmarkEnd w:id="40"/>
    <w:bookmarkStart w:id="50" w:name="fit-a-richards-selection-curve"/>
    <w:p>
      <w:pPr>
        <w:pStyle w:val="Heading3"/>
      </w:pPr>
      <w:r>
        <w:t xml:space="preserve">Fit a Richards selection curve</w:t>
      </w:r>
    </w:p>
    <w:p>
      <w:pPr>
        <w:pStyle w:val="SourceCode"/>
      </w:pPr>
      <w:r>
        <w:rPr>
          <w:rStyle w:val="NormalTok"/>
        </w:rPr>
        <w:t xml:space="preserve">Rich.fit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(Stow.df,</w:t>
      </w:r>
      <w:r>
        <w:rPr>
          <w:rStyle w:val="AttributeTok"/>
        </w:rPr>
        <w:t xml:space="preserve">var.names=</w:t>
      </w:r>
      <w:r>
        <w:rPr>
          <w:rStyle w:val="NormalTok"/>
        </w:rPr>
        <w:t xml:space="preserve">v.names,</w:t>
      </w:r>
      <w:r>
        <w:rPr>
          <w:rStyle w:val="AttributeTok"/>
        </w:rPr>
        <w:t xml:space="preserve">q.names=</w:t>
      </w:r>
      <w:r>
        <w:rPr>
          <w:rStyle w:val="NormalTok"/>
        </w:rPr>
        <w:t xml:space="preserve">q.names,</w:t>
      </w:r>
      <w:r>
        <w:rPr>
          <w:rStyle w:val="AttributeTok"/>
        </w:rPr>
        <w:t xml:space="preserve">stype=</w:t>
      </w:r>
      <w:r>
        <w:rPr>
          <w:rStyle w:val="StringTok"/>
        </w:rPr>
        <w:t xml:space="preserve">"richards"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(Rich.fit,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"Carapace length (mm)"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CoveredCodend_files/figure-docx/unnamed-chunk-7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ModelCheck</w:t>
      </w:r>
      <w:r>
        <w:rPr>
          <w:rStyle w:val="NormalTok"/>
        </w:rPr>
        <w:t xml:space="preserve">(Rich.fit,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"Carapace length (mm)"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CoveredCodend_files/figure-docx/unnamed-chunk-7-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234088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CoveredCodend_files/figure-docx/unnamed-chunk-7-3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Model fit:</w:t>
      </w:r>
      <w:r>
        <w:br/>
      </w:r>
      <w:r>
        <w:rPr>
          <w:rStyle w:val="VerbatimChar"/>
        </w:rPr>
        <w:t xml:space="preserve">##     null.l    model.l     full.l       npar        AIC </w:t>
      </w:r>
      <w:r>
        <w:br/>
      </w:r>
      <w:r>
        <w:rPr>
          <w:rStyle w:val="VerbatimChar"/>
        </w:rPr>
        <w:t xml:space="preserve">## -370.68605  -34.03063  -29.77578    3.00000   74.06125 </w:t>
      </w:r>
      <w:r>
        <w:br/>
      </w:r>
      <w:r>
        <w:rPr>
          <w:rStyle w:val="VerbatimChar"/>
        </w:rPr>
        <w:t xml:space="preserve">## GOF:</w:t>
      </w:r>
      <w:r>
        <w:br/>
      </w:r>
      <w:r>
        <w:rPr>
          <w:rStyle w:val="VerbatimChar"/>
        </w:rPr>
        <w:t xml:space="preserve">##      Deviance Pearson.chisq           dof   Deviance.CF    Pearson.CF </w:t>
      </w:r>
      <w:r>
        <w:br/>
      </w:r>
      <w:r>
        <w:rPr>
          <w:rStyle w:val="VerbatimChar"/>
        </w:rPr>
        <w:t xml:space="preserve">##     8.5097014     5.6168274    14.0000000     0.6078358     0.4012020</w:t>
      </w:r>
    </w:p>
    <w:p>
      <w:pPr>
        <w:pStyle w:val="SourceCode"/>
      </w:pPr>
      <w:r>
        <w:rPr>
          <w:rStyle w:val="FunctionTok"/>
        </w:rPr>
        <w:t xml:space="preserve">Estimates</w:t>
      </w:r>
      <w:r>
        <w:rPr>
          <w:rStyle w:val="NormalTok"/>
        </w:rPr>
        <w:t xml:space="preserve">(Rich.fit)</w:t>
      </w:r>
    </w:p>
    <w:p>
      <w:pPr>
        <w:pStyle w:val="SourceCode"/>
      </w:pPr>
      <w:r>
        <w:rPr>
          <w:rStyle w:val="VerbatimChar"/>
        </w:rPr>
        <w:t xml:space="preserve">##             par   raw s.e.</w:t>
      </w:r>
      <w:r>
        <w:br/>
      </w:r>
      <w:r>
        <w:rPr>
          <w:rStyle w:val="VerbatimChar"/>
        </w:rPr>
        <w:t xml:space="preserve">## L25   13.165287 0.31172347</w:t>
      </w:r>
      <w:r>
        <w:br/>
      </w:r>
      <w:r>
        <w:rPr>
          <w:rStyle w:val="VerbatimChar"/>
        </w:rPr>
        <w:t xml:space="preserve">## L50   16.170395 0.07621766</w:t>
      </w:r>
      <w:r>
        <w:br/>
      </w:r>
      <w:r>
        <w:rPr>
          <w:rStyle w:val="VerbatimChar"/>
        </w:rPr>
        <w:t xml:space="preserve">## L75   18.335320 0.07830442</w:t>
      </w:r>
      <w:r>
        <w:br/>
      </w:r>
      <w:r>
        <w:rPr>
          <w:rStyle w:val="VerbatimChar"/>
        </w:rPr>
        <w:t xml:space="preserve">## SR     5.170033 0.33887230</w:t>
      </w:r>
      <w:r>
        <w:br/>
      </w:r>
      <w:r>
        <w:rPr>
          <w:rStyle w:val="VerbatimChar"/>
        </w:rPr>
        <w:t xml:space="preserve">## delta  3.318629 1.19486367</w:t>
      </w:r>
    </w:p>
    <w:p>
      <w:pPr>
        <w:pStyle w:val="FirstParagraph"/>
      </w:pPr>
      <w:r>
        <w:t xml:space="preserve">The Richards fit eliminates the pattern in the residuals. The Richards fit</w:t>
      </w:r>
      <w:r>
        <w:t xml:space="preserve"> </w:t>
      </w:r>
      <w:r>
        <w:t xml:space="preserve">estimates</w:t>
      </w:r>
      <w:r>
        <w:t xml:space="preserve"> </w:t>
      </w:r>
      <w:r>
        <w:rPr>
          <w:rStyle w:val="VerbatimChar"/>
        </w:rPr>
        <w:t xml:space="preserve">L50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SR</w:t>
      </w:r>
      <w:r>
        <w:t xml:space="preserve"> </w:t>
      </w:r>
      <w:r>
        <w:t xml:space="preserve">of 16.2 and 5.2 mm, respectively. Note the asymmetry in</w:t>
      </w:r>
      <w:r>
        <w:t xml:space="preserve"> </w:t>
      </w:r>
      <w:r>
        <w:t xml:space="preserve">L25 and L75 around L50.</w:t>
      </w:r>
    </w:p>
    <w:bookmarkEnd w:id="50"/>
    <w:bookmarkEnd w:id="51"/>
    <w:bookmarkStart w:id="59" w:name="correcting-for-over-dispersion"/>
    <w:p>
      <w:pPr>
        <w:pStyle w:val="Heading2"/>
      </w:pPr>
      <w:r>
        <w:t xml:space="preserve">Correcting for over-dispersion</w:t>
      </w:r>
    </w:p>
    <w:p>
      <w:pPr>
        <w:pStyle w:val="FirstParagraph"/>
      </w:pPr>
      <w:r>
        <w:rPr>
          <w:b/>
          <w:bCs/>
        </w:rPr>
        <w:t xml:space="preserve">CAUTION:</w:t>
      </w:r>
      <w:r>
        <w:t xml:space="preserve"> </w:t>
      </w:r>
      <w:r>
        <w:t xml:space="preserve">The log-likelihood and AIC from these fits to the summed data can</w:t>
      </w:r>
      <w:r>
        <w:t xml:space="preserve"> </w:t>
      </w:r>
      <w:r>
        <w:rPr>
          <w:b/>
          <w:bCs/>
        </w:rPr>
        <w:t xml:space="preserve">not</w:t>
      </w:r>
      <w:r>
        <w:t xml:space="preserve"> </w:t>
      </w:r>
      <w:r>
        <w:t xml:space="preserve">be used for inference because over-dispersion due to between-haul</w:t>
      </w:r>
      <w:r>
        <w:t xml:space="preserve"> </w:t>
      </w:r>
      <w:r>
        <w:t xml:space="preserve">variation is likely and has not been taken into account.</w:t>
      </w:r>
      <w:r>
        <w:t xml:space="preserve"> </w:t>
      </w:r>
      <w:r>
        <w:rPr>
          <w:b/>
          <w:bCs/>
        </w:rPr>
        <w:t xml:space="preserve">BHV can not be</w:t>
      </w:r>
      <w:r>
        <w:rPr>
          <w:b/>
          <w:bCs/>
        </w:rPr>
        <w:t xml:space="preserve"> </w:t>
      </w:r>
      <w:r>
        <w:rPr>
          <w:b/>
          <w:bCs/>
        </w:rPr>
        <w:t xml:space="preserve">detected from the summed data</w:t>
      </w:r>
    </w:p>
    <w:bookmarkStart w:id="55" w:name="X50a8ff4fd7a556487ddf2e11f4296e17305e304"/>
    <w:p>
      <w:pPr>
        <w:pStyle w:val="Heading3"/>
      </w:pPr>
      <w:r>
        <w:t xml:space="preserve">Produce a lattic plot of retention proportions by haul</w:t>
      </w:r>
    </w:p>
    <w:p>
      <w:pPr>
        <w:pStyle w:val="SourceCode"/>
      </w:pPr>
      <w:r>
        <w:rPr>
          <w:rStyle w:val="NormalTok"/>
        </w:rPr>
        <w:t xml:space="preserve">HaulCatch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Raw2Tots</w:t>
      </w:r>
      <w:r>
        <w:rPr>
          <w:rStyle w:val="NormalTok"/>
        </w:rPr>
        <w:t xml:space="preserve">(Stow.df,v.names,q.names,</w:t>
      </w:r>
      <w:r>
        <w:rPr>
          <w:rStyle w:val="AttributeTok"/>
        </w:rPr>
        <w:t xml:space="preserve">sumHauls=</w:t>
      </w:r>
      <w:r>
        <w:rPr>
          <w:rStyle w:val="NormalTok"/>
        </w:rPr>
        <w:t xml:space="preserve">F)</w:t>
      </w:r>
      <w:r>
        <w:br/>
      </w:r>
      <w:r>
        <w:rPr>
          <w:rStyle w:val="NormalTok"/>
        </w:rPr>
        <w:t xml:space="preserve">HaulCatch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(HaulCatch,</w:t>
      </w:r>
      <w:r>
        <w:rPr>
          <w:rStyle w:val="AttributeTok"/>
        </w:rPr>
        <w:t xml:space="preserve">n=</w:t>
      </w:r>
      <w:r>
        <w:rPr>
          <w:rStyle w:val="NormalTok"/>
        </w:rPr>
        <w:t xml:space="preserve">codend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cover,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codend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(codend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cover)) 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(lattice) </w:t>
      </w:r>
      <w:r>
        <w:rPr>
          <w:rStyle w:val="CommentTok"/>
        </w:rPr>
        <w:t xml:space="preserve">#For xyplot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xyplot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lgth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Haul,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HaulCatch)</w:t>
      </w:r>
    </w:p>
    <w:p>
      <w:pPr>
        <w:pStyle w:val="FirstParagraph"/>
      </w:pPr>
      <w:r>
        <w:drawing>
          <wp:inline>
            <wp:extent cx="4620126" cy="4620126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CoveredCodend_files/figure-docx/unnamed-chunk-8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Indeed, considerable between-haul (BHV) variation is present.</w:t>
      </w:r>
    </w:p>
    <w:bookmarkEnd w:id="55"/>
    <w:bookmarkStart w:id="56" w:name="X6d49a8e207dcc6f87e2bb8bb9220ad045fad52f"/>
    <w:p>
      <w:pPr>
        <w:pStyle w:val="Heading3"/>
      </w:pPr>
      <w:r>
        <w:t xml:space="preserve">Fit a Richards selection curve to the combined individual-haul data</w:t>
      </w:r>
    </w:p>
    <w:p>
      <w:pPr>
        <w:pStyle w:val="FirstParagraph"/>
      </w:pPr>
      <w:r>
        <w:t xml:space="preserve">Fitting to the combined individual-hauls data allows for proper detection</w:t>
      </w:r>
      <w:r>
        <w:t xml:space="preserve"> </w:t>
      </w:r>
      <w:r>
        <w:t xml:space="preserve">of between-haul variability.</w:t>
      </w:r>
    </w:p>
    <w:p>
      <w:pPr>
        <w:pStyle w:val="SourceCode"/>
      </w:pPr>
      <w:r>
        <w:rPr>
          <w:rStyle w:val="NormalTok"/>
        </w:rPr>
        <w:t xml:space="preserve">Rich.fit2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(Stow.df,</w:t>
      </w:r>
      <w:r>
        <w:rPr>
          <w:rStyle w:val="AttributeTok"/>
        </w:rPr>
        <w:t xml:space="preserve">var.names=</w:t>
      </w:r>
      <w:r>
        <w:rPr>
          <w:rStyle w:val="NormalTok"/>
        </w:rPr>
        <w:t xml:space="preserve">v.names,</w:t>
      </w:r>
      <w:r>
        <w:rPr>
          <w:rStyle w:val="AttributeTok"/>
        </w:rPr>
        <w:t xml:space="preserve">q.names=</w:t>
      </w:r>
      <w:r>
        <w:rPr>
          <w:rStyle w:val="NormalTok"/>
        </w:rPr>
        <w:t xml:space="preserve">q.names,</w:t>
      </w:r>
      <w:r>
        <w:rPr>
          <w:rStyle w:val="AttributeTok"/>
        </w:rPr>
        <w:t xml:space="preserve">stype=</w:t>
      </w:r>
      <w:r>
        <w:rPr>
          <w:rStyle w:val="StringTok"/>
        </w:rPr>
        <w:t xml:space="preserve">"richards"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sumHauls=</w:t>
      </w:r>
      <w:r>
        <w:rPr>
          <w:rStyle w:val="NormalTok"/>
        </w:rPr>
        <w:t xml:space="preserve">F)</w:t>
      </w:r>
      <w:r>
        <w:br/>
      </w:r>
      <w:r>
        <w:rPr>
          <w:rStyle w:val="FunctionTok"/>
        </w:rPr>
        <w:t xml:space="preserve">ModelCheck</w:t>
      </w:r>
      <w:r>
        <w:rPr>
          <w:rStyle w:val="NormalTok"/>
        </w:rPr>
        <w:t xml:space="preserve">(Rich.fit2,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"Carapace length (mm)"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plots=</w:t>
      </w:r>
      <w:r>
        <w:rPr>
          <w:rStyle w:val="NormalTok"/>
        </w:rPr>
        <w:t xml:space="preserve">F)</w:t>
      </w:r>
    </w:p>
    <w:p>
      <w:pPr>
        <w:pStyle w:val="SourceCode"/>
      </w:pPr>
      <w:r>
        <w:rPr>
          <w:rStyle w:val="VerbatimChar"/>
        </w:rPr>
        <w:t xml:space="preserve">## Model fit:</w:t>
      </w:r>
      <w:r>
        <w:br/>
      </w:r>
      <w:r>
        <w:rPr>
          <w:rStyle w:val="VerbatimChar"/>
        </w:rPr>
        <w:t xml:space="preserve">##    null.l   model.l    full.l      npar       AIC </w:t>
      </w:r>
      <w:r>
        <w:br/>
      </w:r>
      <w:r>
        <w:rPr>
          <w:rStyle w:val="VerbatimChar"/>
        </w:rPr>
        <w:t xml:space="preserve">## -984.2317 -647.5763 -218.2059    3.0000 1301.1526 </w:t>
      </w:r>
      <w:r>
        <w:br/>
      </w:r>
      <w:r>
        <w:rPr>
          <w:rStyle w:val="VerbatimChar"/>
        </w:rPr>
        <w:t xml:space="preserve">## GOF:</w:t>
      </w:r>
      <w:r>
        <w:br/>
      </w:r>
      <w:r>
        <w:rPr>
          <w:rStyle w:val="VerbatimChar"/>
        </w:rPr>
        <w:t xml:space="preserve">##      Deviance Pearson.chisq           dof   Deviance.CF    Pearson.CF </w:t>
      </w:r>
      <w:r>
        <w:br/>
      </w:r>
      <w:r>
        <w:rPr>
          <w:rStyle w:val="VerbatimChar"/>
        </w:rPr>
        <w:t xml:space="preserve">##    858.740853    814.138287    210.000000      4.089242      3.876849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Correction factors from cells with expected count &gt; 5 :</w:t>
      </w:r>
      <w:r>
        <w:br/>
      </w:r>
      <w:r>
        <w:rPr>
          <w:rStyle w:val="VerbatimChar"/>
        </w:rPr>
        <w:t xml:space="preserve">##      Deviance Pearson.chisq           dof   Deviance.CF    Pearson.CF </w:t>
      </w:r>
      <w:r>
        <w:br/>
      </w:r>
      <w:r>
        <w:rPr>
          <w:rStyle w:val="VerbatimChar"/>
        </w:rPr>
        <w:t xml:space="preserve">##     742.15150     714.76893      71.00000      10.45284      10.06717</w:t>
      </w:r>
    </w:p>
    <w:p>
      <w:pPr>
        <w:pStyle w:val="FirstParagraph"/>
      </w:pPr>
      <w:r>
        <w:t xml:space="preserve">The variance correction factor</w:t>
      </w:r>
      <w:r>
        <w:t xml:space="preserve"> </w:t>
      </w:r>
      <w:r>
        <w:rPr>
          <w:rStyle w:val="VerbatimChar"/>
        </w:rPr>
        <w:t xml:space="preserve">Pearson.CF</w:t>
      </w:r>
      <w:r>
        <w:t xml:space="preserve"> </w:t>
      </w:r>
      <w:r>
        <w:t xml:space="preserve">shows that the actual variabilty</w:t>
      </w:r>
      <w:r>
        <w:t xml:space="preserve"> </w:t>
      </w:r>
      <w:r>
        <w:t xml:space="preserve">could about 10 times that assumed under the binomial model.</w:t>
      </w:r>
    </w:p>
    <w:p>
      <w:pPr>
        <w:pStyle w:val="BodyText"/>
      </w:pPr>
      <w:r>
        <w:t xml:space="preserve">With this amount of variability a bootstrap should be reasonable for</w:t>
      </w:r>
      <w:r>
        <w:t xml:space="preserve"> </w:t>
      </w:r>
      <w:r>
        <w:t xml:space="preserve">appropriately quantifying the variability in the estimated parameters.</w:t>
      </w:r>
      <w:r>
        <w:t xml:space="preserve"> </w:t>
      </w:r>
      <w:r>
        <w:t xml:space="preserve">(The bootstrap over-estimates parameter uncertainty if BHV is slight.)</w:t>
      </w:r>
    </w:p>
    <w:bookmarkEnd w:id="56"/>
    <w:bookmarkStart w:id="57" w:name="Xcc7b0da1a72ff22c1fdcb77bcd1e313ba059eeb"/>
    <w:p>
      <w:pPr>
        <w:pStyle w:val="Heading3"/>
      </w:pPr>
      <w:r>
        <w:t xml:space="preserve">Define function to return quantities of interest: L25, L50, L75 and SR</w:t>
      </w:r>
    </w:p>
    <w:p>
      <w:pPr>
        <w:pStyle w:val="SourceCode"/>
      </w:pPr>
      <w:r>
        <w:rPr>
          <w:rStyle w:val="NormalTok"/>
        </w:rPr>
        <w:t xml:space="preserve">ParFunc</w:t>
      </w:r>
      <w:r>
        <w:rPr>
          <w:rStyle w:val="OtherTok"/>
        </w:rPr>
        <w:t xml:space="preserve">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(data,var.names,q.names){</w:t>
      </w:r>
      <w:r>
        <w:br/>
      </w:r>
      <w:r>
        <w:rPr>
          <w:rStyle w:val="NormalTok"/>
        </w:rPr>
        <w:t xml:space="preserve">  Rich.fit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(data,var.names,</w:t>
      </w:r>
      <w:r>
        <w:rPr>
          <w:rStyle w:val="AttributeTok"/>
        </w:rPr>
        <w:t xml:space="preserve">q.names=</w:t>
      </w:r>
      <w:r>
        <w:rPr>
          <w:rStyle w:val="NormalTok"/>
        </w:rPr>
        <w:t xml:space="preserve">q.names,</w:t>
      </w:r>
      <w:r>
        <w:rPr>
          <w:rStyle w:val="AttributeTok"/>
        </w:rPr>
        <w:t xml:space="preserve">stype=</w:t>
      </w:r>
      <w:r>
        <w:rPr>
          <w:rStyle w:val="StringTok"/>
        </w:rPr>
        <w:t xml:space="preserve">"richards"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Estimates</w:t>
      </w:r>
      <w:r>
        <w:rPr>
          <w:rStyle w:val="NormalTok"/>
        </w:rPr>
        <w:t xml:space="preserve">(Rich.fit)[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"par"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#Check that it works</w:t>
      </w:r>
      <w:r>
        <w:br/>
      </w:r>
      <w:r>
        <w:rPr>
          <w:rStyle w:val="FunctionTok"/>
        </w:rPr>
        <w:t xml:space="preserve">ParFunc</w:t>
      </w:r>
      <w:r>
        <w:rPr>
          <w:rStyle w:val="NormalTok"/>
        </w:rPr>
        <w:t xml:space="preserve">(Stow.df,v.names,q.names)</w:t>
      </w:r>
    </w:p>
    <w:p>
      <w:pPr>
        <w:pStyle w:val="SourceCode"/>
      </w:pPr>
      <w:r>
        <w:rPr>
          <w:rStyle w:val="VerbatimChar"/>
        </w:rPr>
        <w:t xml:space="preserve">##       L25       L50       L75        SR </w:t>
      </w:r>
      <w:r>
        <w:br/>
      </w:r>
      <w:r>
        <w:rPr>
          <w:rStyle w:val="VerbatimChar"/>
        </w:rPr>
        <w:t xml:space="preserve">## 13.165287 16.170395 18.335320  5.170033</w:t>
      </w:r>
    </w:p>
    <w:bookmarkEnd w:id="57"/>
    <w:bookmarkStart w:id="58" w:name="implement-a-bootstrap"/>
    <w:p>
      <w:pPr>
        <w:pStyle w:val="Heading3"/>
      </w:pPr>
      <w:r>
        <w:t xml:space="preserve">Implement a bootstrap</w:t>
      </w:r>
    </w:p>
    <w:p>
      <w:pPr>
        <w:pStyle w:val="SourceCode"/>
      </w:pPr>
      <w:r>
        <w:rPr>
          <w:rStyle w:val="NormalTok"/>
        </w:rPr>
        <w:t xml:space="preserve">nsim</w:t>
      </w:r>
      <w:r>
        <w:rPr>
          <w:rStyle w:val="OtherTok"/>
        </w:rPr>
        <w:t xml:space="preserve">=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#Use at least 999 in practice</w:t>
      </w:r>
      <w:r>
        <w:br/>
      </w:r>
      <w:r>
        <w:rPr>
          <w:rStyle w:val="NormalTok"/>
        </w:rPr>
        <w:t xml:space="preserve">BootPars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bootSELECT</w:t>
      </w:r>
      <w:r>
        <w:rPr>
          <w:rStyle w:val="NormalTok"/>
        </w:rPr>
        <w:t xml:space="preserve">(Stow.df,v.names,q.names,ParFunc,</w:t>
      </w:r>
      <w:r>
        <w:rPr>
          <w:rStyle w:val="AttributeTok"/>
        </w:rPr>
        <w:t xml:space="preserve">haul=</w:t>
      </w:r>
      <w:r>
        <w:rPr>
          <w:rStyle w:val="StringTok"/>
        </w:rPr>
        <w:t xml:space="preserve">"Haul"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paired=</w:t>
      </w:r>
      <w:r>
        <w:rPr>
          <w:rStyle w:val="NormalTok"/>
        </w:rPr>
        <w:t xml:space="preserve">T,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nsim=</w:t>
      </w:r>
      <w:r>
        <w:rPr>
          <w:rStyle w:val="NormalTok"/>
        </w:rPr>
        <w:t xml:space="preserve">nsim,</w:t>
      </w:r>
      <w:r>
        <w:rPr>
          <w:rStyle w:val="AttributeTok"/>
        </w:rPr>
        <w:t xml:space="preserve">verbose=</w:t>
      </w:r>
      <w:r>
        <w:rPr>
          <w:rStyle w:val="NormalTok"/>
        </w:rPr>
        <w:t xml:space="preserve">F) </w:t>
      </w:r>
      <w:r>
        <w:rPr>
          <w:rStyle w:val="CommentTok"/>
        </w:rPr>
        <w:t xml:space="preserve">#Use verbose=T to see progress</w:t>
      </w:r>
    </w:p>
    <w:p>
      <w:pPr>
        <w:pStyle w:val="SourceCode"/>
      </w:pPr>
      <w:r>
        <w:rPr>
          <w:rStyle w:val="VerbatimChar"/>
        </w:rPr>
        <w:t xml:space="preserve">## Warning in sqrt(diag(varpars)): NaNs produced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Bootstrap successfully completed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"Bootstrap estimated standard errors are"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(BootPars,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,sd))</w:t>
      </w:r>
    </w:p>
    <w:p>
      <w:pPr>
        <w:pStyle w:val="SourceCode"/>
      </w:pPr>
      <w:r>
        <w:rPr>
          <w:rStyle w:val="VerbatimChar"/>
        </w:rPr>
        <w:t xml:space="preserve">## Bootstrap estimated standard errors are 0.4738782 0.4897114 0.4879834 0.5491962</w:t>
      </w:r>
    </w:p>
    <w:bookmarkEnd w:id="58"/>
    <w:bookmarkEnd w:id="59"/>
    <w:bookmarkStart w:id="67" w:name="bonus-analysis"/>
    <w:p>
      <w:pPr>
        <w:pStyle w:val="Heading2"/>
      </w:pPr>
      <w:r>
        <w:t xml:space="preserve">Bonus analysis</w:t>
      </w:r>
    </w:p>
    <w:p>
      <w:pPr>
        <w:pStyle w:val="FirstParagraph"/>
      </w:pPr>
      <w:r>
        <w:t xml:space="preserve">The Richards fit does estimate somewhat high retention for very small prawns, so</w:t>
      </w:r>
      <w:r>
        <w:t xml:space="preserve"> </w:t>
      </w:r>
      <w:r>
        <w:t xml:space="preserve">here we explore whether the performance of a semiparametric fit using the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function</w:t>
      </w:r>
      <w:r>
        <w:t xml:space="preserve"> </w:t>
      </w:r>
      <w:r>
        <w:rPr>
          <w:rStyle w:val="VerbatimChar"/>
        </w:rPr>
        <w:t xml:space="preserve">SplineSELECT</w:t>
      </w:r>
      <w:r>
        <w:t xml:space="preserve">.</w:t>
      </w:r>
    </w:p>
    <w:bookmarkStart w:id="66" w:name="fit-a-spline-selectivity-curve"/>
    <w:p>
      <w:pPr>
        <w:pStyle w:val="Heading3"/>
      </w:pPr>
      <w:r>
        <w:t xml:space="preserve">Fit a spline selectivity curve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(mgcv)</w:t>
      </w:r>
      <w:r>
        <w:br/>
      </w:r>
      <w:r>
        <w:rPr>
          <w:rStyle w:val="NormalTok"/>
        </w:rPr>
        <w:t xml:space="preserve">Spline.fit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SplineSELECT</w:t>
      </w:r>
      <w:r>
        <w:rPr>
          <w:rStyle w:val="NormalTok"/>
        </w:rPr>
        <w:t xml:space="preserve">(Stow.df,</w:t>
      </w:r>
      <w:r>
        <w:rPr>
          <w:rStyle w:val="AttributeTok"/>
        </w:rPr>
        <w:t xml:space="preserve">var.names=</w:t>
      </w:r>
      <w:r>
        <w:rPr>
          <w:rStyle w:val="NormalTok"/>
        </w:rPr>
        <w:t xml:space="preserve">v.names,</w:t>
      </w:r>
      <w:r>
        <w:rPr>
          <w:rStyle w:val="AttributeTok"/>
        </w:rPr>
        <w:t xml:space="preserve">q.names=</w:t>
      </w:r>
      <w:r>
        <w:rPr>
          <w:rStyle w:val="NormalTok"/>
        </w:rPr>
        <w:t xml:space="preserve">q.names,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quasi=</w:t>
      </w:r>
      <w:r>
        <w:rPr>
          <w:rStyle w:val="NormalTok"/>
        </w:rPr>
        <w:t xml:space="preserve">F)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(Tots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lgth,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(Spline.fit),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CoveredCodend_files/figure-docx/unnamed-chunk-11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lgth,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Tots,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"Carapace length (mm)"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(Tots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lgth,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(Spline.fit),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CoveredCodend_files/figure-docx/unnamed-chunk-11-2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(Spline.fit)</w:t>
      </w:r>
    </w:p>
    <w:p>
      <w:pPr>
        <w:pStyle w:val="SourceCode"/>
      </w:pPr>
      <w:r>
        <w:rPr>
          <w:rStyle w:val="VerbatimChar"/>
        </w:rPr>
        <w:t xml:space="preserve">## [1] 75.24955</w:t>
      </w:r>
    </w:p>
    <w:p>
      <w:pPr>
        <w:pStyle w:val="FirstParagraph"/>
      </w:pPr>
      <w:r>
        <w:t xml:space="preserve">The spline fit achieves a nice fit, but does have somewhat higher AIC</w:t>
      </w:r>
      <w:r>
        <w:t xml:space="preserve"> </w:t>
      </w:r>
      <w:r>
        <w:t xml:space="preserve">than the Richards. I</w:t>
      </w:r>
    </w:p>
    <w:bookmarkEnd w:id="66"/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2" Target="media/rId52.png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SELECT package demonstration Covered codend</dc:title>
  <dc:creator/>
  <cp:keywords/>
  <dcterms:created xsi:type="dcterms:W3CDTF">2025-07-18T05:12:44Z</dcterms:created>
  <dcterms:modified xsi:type="dcterms:W3CDTF">2025-07-18T05:12:44Z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>word_document</vt:lpwstr>
  </property>
</Properties>
</file>