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SELECT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p>
      <w:pPr>
        <w:pStyle w:val="SourceCode"/>
      </w:pP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"rbmillar/SELECT"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GitHub PAT from the git credential store.</w:t>
      </w:r>
    </w:p>
    <w:p>
      <w:pPr>
        <w:pStyle w:val="SourceCode"/>
      </w:pPr>
      <w:r>
        <w:rPr>
          <w:rStyle w:val="VerbatimChar"/>
        </w:rPr>
        <w:t xml:space="preserve">## Skipping install of 'SELECT' from a github remote, the SHA1 (19825e60)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</w:p>
    <w:p>
      <w:pPr>
        <w:pStyle w:val="SourceCode"/>
      </w:pPr>
      <w:r>
        <w:rPr>
          <w:rStyle w:val="VerbatimChar"/>
        </w:rPr>
        <w:t xml:space="preserve">## Loading required package: SELECT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38" w:name="Xb1acc7f013a05aa04bf0db89f6494afd2d61fd8"/>
    <w:p>
      <w:pPr>
        <w:pStyle w:val="Heading1"/>
      </w:pPr>
      <w:r>
        <w:t xml:space="preserve">Analysis of Clark’s covered codend haddock data</w:t>
      </w:r>
    </w:p>
    <w:p>
      <w:pPr>
        <w:pStyle w:val="FirstParagraph"/>
      </w:pPr>
      <w:r>
        <w:rPr>
          <w:bCs/>
          <w:b/>
        </w:rPr>
        <w:t xml:space="preserve">Logistic and Richards curves are fitted. We see that the logistic is preferred</w:t>
      </w:r>
    </w:p>
    <w:p>
      <w:pPr>
        <w:pStyle w:val="BodyText"/>
      </w:pPr>
      <w:r>
        <w:rPr>
          <w:rStyle w:val="VerbatimChar"/>
        </w:rPr>
        <w:t xml:space="preserve">Clark</w:t>
      </w:r>
      <w:r>
        <w:t xml:space="preserve"> </w:t>
      </w:r>
      <w:r>
        <w:rPr>
          <w:bCs/>
          <w:b/>
        </w:rPr>
        <w:t xml:space="preserve">is a dataframe included within the SELECT package.</w:t>
      </w:r>
    </w:p>
    <w:p>
      <w:pPr>
        <w:pStyle w:val="SourceCode"/>
      </w:pPr>
      <w:r>
        <w:rPr>
          <w:rStyle w:val="CommentTok"/>
        </w:rPr>
        <w:t xml:space="preserve">#Use dtype="cc" to specify that design type is covered codend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(Clark)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(Clark)</w:t>
      </w:r>
    </w:p>
    <w:p>
      <w:pPr>
        <w:pStyle w:val="SourceCode"/>
      </w:pPr>
      <w:r>
        <w:rPr>
          <w:rStyle w:val="VerbatimChar"/>
        </w:rPr>
        <w:t xml:space="preserve">##   lenclass cover codend</w:t>
      </w:r>
      <w:r>
        <w:br/>
      </w:r>
      <w:r>
        <w:rPr>
          <w:rStyle w:val="VerbatimChar"/>
        </w:rPr>
        <w:t xml:space="preserve">## 1     19.5     2      0</w:t>
      </w:r>
      <w:r>
        <w:br/>
      </w:r>
      <w:r>
        <w:rPr>
          <w:rStyle w:val="VerbatimChar"/>
        </w:rPr>
        <w:t xml:space="preserve">## 2     20.5     5      0</w:t>
      </w:r>
      <w:r>
        <w:br/>
      </w:r>
      <w:r>
        <w:rPr>
          <w:rStyle w:val="VerbatimChar"/>
        </w:rPr>
        <w:t xml:space="preserve">## 3     21.5    11      0</w:t>
      </w:r>
      <w:r>
        <w:br/>
      </w:r>
      <w:r>
        <w:rPr>
          <w:rStyle w:val="VerbatimChar"/>
        </w:rPr>
        <w:t xml:space="preserve">## 4     22.5    28      0</w:t>
      </w:r>
      <w:r>
        <w:br/>
      </w:r>
      <w:r>
        <w:rPr>
          <w:rStyle w:val="VerbatimChar"/>
        </w:rPr>
        <w:t xml:space="preserve">## 5     23.5    53      1</w:t>
      </w:r>
      <w:r>
        <w:br/>
      </w:r>
      <w:r>
        <w:rPr>
          <w:rStyle w:val="VerbatimChar"/>
        </w:rPr>
        <w:t xml:space="preserve">## 6     24.5    46      5</w:t>
      </w:r>
    </w:p>
    <w:p>
      <w:pPr>
        <w:pStyle w:val="SourceCode"/>
      </w:pPr>
      <w:r>
        <w:rPr>
          <w:rStyle w:val="NormalTok"/>
        </w:rPr>
        <w:t xml:space="preserve">cc.names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selection curve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logistic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-10.63315 0.303986 , Deviance= 23.43561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-37.8750779   -26.1572742    23.4356074    27.1011306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34.0000000     0.6892826     0.7970921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12.7692810    13.9166294    14.0000000     0.9120915     0.9940450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34.979066 0.4246542</w:t>
      </w:r>
      <w:r>
        <w:br/>
      </w:r>
      <w:r>
        <w:rPr>
          <w:rStyle w:val="VerbatimChar"/>
        </w:rPr>
        <w:t xml:space="preserve">## SR   7.228046 0.5618577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Richards selection curve</w:t>
      </w:r>
      <w:r>
        <w:br/>
      </w:r>
      <w:r>
        <w:rPr>
          <w:rStyle w:val="NormalTok"/>
        </w:rPr>
        <w:t xml:space="preserve">fitR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0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richards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-14.49815 0.3882429 0.4855092 , Deviance= 22.30068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-37.3076135   -26.1572742    22.3006786    34.9757576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33.0000000     0.6757781     1.0598714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10.9179499    11.5869505    12.0000000     0.9098292     0.9655792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(fitR);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31.826655 0.6453290</w:t>
      </w:r>
      <w:r>
        <w:br/>
      </w:r>
      <w:r>
        <w:rPr>
          <w:rStyle w:val="VerbatimChar"/>
        </w:rPr>
        <w:t xml:space="preserve">## L50   35.451142 0.5478466</w:t>
      </w:r>
      <w:r>
        <w:br/>
      </w:r>
      <w:r>
        <w:rPr>
          <w:rStyle w:val="VerbatimChar"/>
        </w:rPr>
        <w:t xml:space="preserve">## L75   38.676063 0.4111978</w:t>
      </w:r>
      <w:r>
        <w:br/>
      </w:r>
      <w:r>
        <w:rPr>
          <w:rStyle w:val="VerbatimChar"/>
        </w:rPr>
        <w:t xml:space="preserve">## SR     6.849408 0.6009597</w:t>
      </w:r>
      <w:r>
        <w:br/>
      </w:r>
      <w:r>
        <w:rPr>
          <w:rStyle w:val="VerbatimChar"/>
        </w:rPr>
        <w:t xml:space="preserve">## delta  1.625002 0.6468334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#Likelihood ratio test for H0 that logistic mode is adequate</w:t>
      </w:r>
      <w:r>
        <w:br/>
      </w:r>
      <w:r>
        <w:rPr>
          <w:rStyle w:val="NormalTok"/>
        </w:rPr>
        <w:t xml:space="preserve">LRTstat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(fitL)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p-value for H0:logistic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(LRTstat,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p-value for H0:logistic is 0.131912</w:t>
      </w:r>
    </w:p>
    <w:p>
      <w:pPr>
        <w:pStyle w:val="FirstParagraph"/>
      </w:pP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ModelCheck</w:t>
      </w:r>
      <w:r>
        <w:rPr>
          <w:bCs/>
          <w:b/>
        </w:rPr>
        <w:t xml:space="preserve"> </w:t>
      </w:r>
      <w:r>
        <w:rPr>
          <w:bCs/>
          <w:b/>
        </w:rPr>
        <w:t xml:space="preserve">shows no evidence of overdispersion so we can use twice the</w:t>
      </w:r>
      <w:r>
        <w:rPr>
          <w:bCs/>
          <w:b/>
        </w:rPr>
        <w:t xml:space="preserve"> </w:t>
      </w:r>
      <w:r>
        <w:rPr>
          <w:bCs/>
          <w:b/>
        </w:rPr>
        <w:t xml:space="preserve">difference in deviance as a likelihood ratio test statistic.</w:t>
      </w:r>
      <w:r>
        <w:rPr>
          <w:bCs/>
          <w:b/>
        </w:rPr>
        <w:t xml:space="preserve"> </w:t>
      </w:r>
      <w:r>
        <w:rPr>
          <w:bCs/>
          <w:b/>
        </w:rPr>
        <w:t xml:space="preserve">There in no significant evidence against the logistic curve.</w:t>
      </w:r>
    </w:p>
    <w:bookmarkEnd w:id="38"/>
    <w:bookmarkStart w:id="48" w:name="X504e7a6e657a5d81ec3187182c848c6c2ccbc73"/>
    <w:p>
      <w:pPr>
        <w:pStyle w:val="Heading1"/>
      </w:pPr>
      <w:r>
        <w:t xml:space="preserve">Analysis of Pope’s alternate haul haddock data</w:t>
      </w:r>
    </w:p>
    <w:p>
      <w:pPr>
        <w:pStyle w:val="SourceCode"/>
      </w:pPr>
      <w:r>
        <w:rPr>
          <w:rStyle w:val="CommentTok"/>
        </w:rPr>
        <w:t xml:space="preserve">#Use dtype="ph" to specify that design type is paired haul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(Pope)</w:t>
      </w:r>
    </w:p>
    <w:p>
      <w:pPr>
        <w:pStyle w:val="SourceCode"/>
      </w:pPr>
      <w:r>
        <w:rPr>
          <w:rStyle w:val="VerbatimChar"/>
        </w:rPr>
        <w:t xml:space="preserve">##   Lengths nfine nwide</w:t>
      </w:r>
      <w:r>
        <w:br/>
      </w:r>
      <w:r>
        <w:rPr>
          <w:rStyle w:val="VerbatimChar"/>
        </w:rPr>
        <w:t xml:space="preserve">## 1      24     1     0</w:t>
      </w:r>
      <w:r>
        <w:br/>
      </w:r>
      <w:r>
        <w:rPr>
          <w:rStyle w:val="VerbatimChar"/>
        </w:rPr>
        <w:t xml:space="preserve">## 2      25     1     0</w:t>
      </w:r>
      <w:r>
        <w:br/>
      </w:r>
      <w:r>
        <w:rPr>
          <w:rStyle w:val="VerbatimChar"/>
        </w:rPr>
        <w:t xml:space="preserve">## 3      26     3     0</w:t>
      </w:r>
      <w:r>
        <w:br/>
      </w:r>
      <w:r>
        <w:rPr>
          <w:rStyle w:val="VerbatimChar"/>
        </w:rPr>
        <w:t xml:space="preserve">## 4      27    14     1</w:t>
      </w:r>
      <w:r>
        <w:br/>
      </w:r>
      <w:r>
        <w:rPr>
          <w:rStyle w:val="VerbatimChar"/>
        </w:rPr>
        <w:t xml:space="preserve">## 5      28    30     5</w:t>
      </w:r>
      <w:r>
        <w:br/>
      </w:r>
      <w:r>
        <w:rPr>
          <w:rStyle w:val="VerbatimChar"/>
        </w:rPr>
        <w:t xml:space="preserve">## 6      29    49    19</w:t>
      </w:r>
    </w:p>
    <w:p>
      <w:pPr>
        <w:pStyle w:val="SourceCode"/>
      </w:pPr>
      <w:r>
        <w:rPr>
          <w:rStyle w:val="NormalTok"/>
        </w:rPr>
        <w:t xml:space="preserve">ph.names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seln cure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-406.4186 at x0= -24.07 0.7 0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paired haul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-27.64604 0.9161796 0.2935352 , Deviance= 14.83721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-87.5336729   -47.3743864   -39.9557805    14.8372118    13.7355791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21.0000000     0.7065339     0.6540752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13.5204486    12.8869874    16.0000000     0.8450280     0.8054367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 par       s.e.</w:t>
      </w:r>
      <w:r>
        <w:br/>
      </w:r>
      <w:r>
        <w:rPr>
          <w:rStyle w:val="VerbatimChar"/>
        </w:rPr>
        <w:t xml:space="preserve">## L50 30.1753462 0.35526986</w:t>
      </w:r>
      <w:r>
        <w:br/>
      </w:r>
      <w:r>
        <w:rPr>
          <w:rStyle w:val="VerbatimChar"/>
        </w:rPr>
        <w:t xml:space="preserve">## SR   2.3982465 0.51419914</w:t>
      </w:r>
      <w:r>
        <w:br/>
      </w:r>
      <w:r>
        <w:rPr>
          <w:rStyle w:val="VerbatimChar"/>
        </w:rPr>
        <w:t xml:space="preserve">## p    0.5728614 0.01721912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bf5397dd89a559b730cbadffa6af7125add7f24"/>
    <w:p>
      <w:pPr>
        <w:pStyle w:val="Heading1"/>
      </w:pPr>
      <w:r>
        <w:t xml:space="preserve">Analysis of Pope’s alternate haul haddock data with fixed split (of 0.5)</w:t>
      </w:r>
    </w:p>
    <w:p>
      <w:pPr>
        <w:pStyle w:val="FirstParagraph"/>
      </w:pPr>
      <w:r>
        <w:rPr>
          <w:bCs/>
          <w:b/>
        </w:rPr>
        <w:t xml:space="preserve">For fixed split, the user must specify start values for parameters of the selection curve.</w:t>
      </w:r>
    </w:p>
    <w:p>
      <w:pPr>
        <w:pStyle w:val="BodyText"/>
      </w:pPr>
      <w:r>
        <w:rPr>
          <w:bCs/>
          <w:b/>
        </w:rPr>
        <w:t xml:space="preserve">The fixed split is specified using relative power, in this case,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rel.power=c(1,1)</w:t>
      </w:r>
      <w:r>
        <w:rPr>
          <w:bCs/>
          <w:b/>
        </w:rPr>
        <w:t xml:space="preserve"> </w:t>
      </w:r>
      <w:r>
        <w:rPr>
          <w:bCs/>
          <w:b/>
        </w:rPr>
        <w:t xml:space="preserve">since the experimental and control have the same fishing power when the split is 0.5.</w:t>
      </w:r>
    </w:p>
    <w:p>
      <w:pPr>
        <w:pStyle w:val="BodyText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dtype=re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relative</w:t>
      </w:r>
      <w:r>
        <w:rPr>
          <w:bCs/>
          <w:b/>
        </w:rPr>
        <w:t xml:space="preserve"> </w:t>
      </w:r>
      <w:r>
        <w:rPr>
          <w:bCs/>
          <w:b/>
        </w:rPr>
        <w:t xml:space="preserve">(power) fits.</w:t>
      </w:r>
    </w:p>
    <w:p>
      <w:pPr>
        <w:pStyle w:val="SourceCode"/>
      </w:pPr>
      <w:r>
        <w:rPr>
          <w:rStyle w:val="CommentTok"/>
        </w:rPr>
        <w:t xml:space="preserve">#Fixed split, psplit=0.5</w:t>
      </w:r>
      <w:r>
        <w:br/>
      </w:r>
      <w:r>
        <w:rPr>
          <w:rStyle w:val="NormalTok"/>
        </w:rPr>
        <w:t xml:space="preserve">fitR2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Log-likelihood is -60.84633 at x0= -30 1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-36.29322 1.233239 , Deviance= 36.02905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 -87.533673    -57.970303    -39.955780     36.029045     34.683422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22.000000      1.637684      1.576519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34.409548     33.479306     17.000000      2.024091      1.969371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(fitR2) </w:t>
      </w:r>
    </w:p>
    <w:p>
      <w:pPr>
        <w:pStyle w:val="SourceCode"/>
      </w:pPr>
      <w:r>
        <w:rPr>
          <w:rStyle w:val="VerbatimChar"/>
        </w:rPr>
        <w:t xml:space="preserve">##          par      s.e.</w:t>
      </w:r>
      <w:r>
        <w:br/>
      </w:r>
      <w:r>
        <w:rPr>
          <w:rStyle w:val="VerbatimChar"/>
        </w:rPr>
        <w:t xml:space="preserve">## L50 29.42919 0.2506562</w:t>
      </w:r>
      <w:r>
        <w:br/>
      </w:r>
      <w:r>
        <w:rPr>
          <w:rStyle w:val="VerbatimChar"/>
        </w:rPr>
        <w:t xml:space="preserve">## SR   1.78167 0.3385577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analysis-of-holts-gillnet-data"/>
    <w:p>
      <w:pPr>
        <w:pStyle w:val="Heading1"/>
      </w:pPr>
      <w:r>
        <w:t xml:space="preserve">Analysis of Holt’s gillnet data</w:t>
      </w:r>
    </w:p>
    <w:p>
      <w:pPr>
        <w:pStyle w:val="FirstParagraph"/>
      </w:pPr>
      <w:r>
        <w:rPr>
          <w:bCs/>
          <w:b/>
        </w:rPr>
        <w:t xml:space="preserve">Several alternative curve types are fitted. The bi-lognormal looks preferable, evidenced by a decrease in deviance of about 160.</w:t>
      </w:r>
      <w:r>
        <w:t xml:space="preserve"> </w:t>
      </w:r>
      <w:r>
        <w:rPr>
          <w:bCs/>
          <w:b/>
        </w:rPr>
        <w:t xml:space="preserve">Even taking in to account the over-dispersion correction factor of about 9, this is still highly significant.</w:t>
      </w:r>
      <w:r>
        <w:t xml:space="preserve"> </w:t>
      </w:r>
      <w:r>
        <w:rPr>
          <w:bCs/>
          <w:b/>
        </w:rPr>
        <w:t xml:space="preserve">The starting parameters for the gear with smallest mesh size need to be specified.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(Holt)</w:t>
      </w:r>
      <w:r>
        <w:br/>
      </w: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 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,Meshs))</w:t>
      </w:r>
      <w:r>
        <w:br/>
      </w:r>
      <w:r>
        <w:rPr>
          <w:rStyle w:val="NormalTok"/>
        </w:rPr>
        <w:t xml:space="preserve">re.names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rPr>
          <w:rStyle w:val="CommentTok"/>
        </w:rPr>
        <w:t xml:space="preserve">#Equal fishing power of the eight meshsizes</w:t>
      </w:r>
      <w:r>
        <w:br/>
      </w:r>
      <w:r>
        <w:rPr>
          <w:rStyle w:val="NormalTok"/>
        </w:rPr>
        <w:t xml:space="preserve">pwr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 use this for fishing power proportional to meshsize</w:t>
      </w:r>
      <w:r>
        <w:br/>
      </w:r>
      <w:r>
        <w:rPr>
          <w:rStyle w:val="CommentTok"/>
        </w:rPr>
        <w:t xml:space="preserve">#pwr=Meshsize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-7040.14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norm.loc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54.60056 5.148722 , Deviance= 862.9243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-602.78470    -171.32257     862.92426    2577.14061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11.50566      34.36187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778.94965     847.51159      64.00000      12.17109      13.24237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54.600565 0.07307949</w:t>
      </w:r>
      <w:r>
        <w:br/>
      </w:r>
      <w:r>
        <w:rPr>
          <w:rStyle w:val="VerbatimChar"/>
        </w:rPr>
        <w:t xml:space="preserve">## Std dev.(mesh1)  5.148722 0.06713026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-3709.341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55.28193 4.343832 , Deviance= 772.7614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-557.70325    -171.32257     772.76137    1679.84763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10.30348      22.39797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655.25169     672.44117      63.00000      10.40082      10.67367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55.281929 0.06986836</w:t>
      </w:r>
      <w:r>
        <w:br/>
      </w:r>
      <w:r>
        <w:rPr>
          <w:rStyle w:val="VerbatimChar"/>
        </w:rPr>
        <w:t xml:space="preserve">## Std dev.(mesh1)  4.343832 0.05269769</w:t>
      </w:r>
    </w:p>
    <w:p>
      <w:pPr>
        <w:pStyle w:val="SourceCode"/>
      </w:pPr>
      <w:r>
        <w:rPr>
          <w:rStyle w:val="CommentTok"/>
        </w:rPr>
        <w:t xml:space="preserve">#Needs wide seln curve for x0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-2721.729 at x0= 10 5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gamma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158.2611 0.3499446 , Deviance= 719.2918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-530.968476   -171.322572    719.291810   1629.020063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9.590557     21.720268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635.842277    675.648540     64.000000      9.935036     10.557008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55.032682 0.07014009</w:t>
      </w:r>
      <w:r>
        <w:br/>
      </w:r>
      <w:r>
        <w:rPr>
          <w:rStyle w:val="VerbatimChar"/>
        </w:rPr>
        <w:t xml:space="preserve">## Std dev.(mesh1)  4.402369 0.05446245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-37.15865 0.5363473 , Deviance= 1571.981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-957.31295    -171.32257    1571.98076    1956.95185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20.95974      26.09269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1542.56782    1630.70802      67.00000      23.02340      24.33893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69.280951 0.1273376</w:t>
      </w:r>
      <w:r>
        <w:br/>
      </w:r>
      <w:r>
        <w:rPr>
          <w:rStyle w:val="VerbatimChar"/>
        </w:rPr>
        <w:t xml:space="preserve">## SR   4.096645 0.1297834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0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richards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-152.9469 2.12612 1.862147 , Deviance= 1466.833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-904.73914    -171.32257    1466.83313    1626.10480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74.00000      19.82207      21.97439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1454.0023     1593.0720       69.0000       21.0725       23.0880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67.739704 0.1233384</w:t>
      </w:r>
      <w:r>
        <w:br/>
      </w:r>
      <w:r>
        <w:rPr>
          <w:rStyle w:val="VerbatimChar"/>
        </w:rPr>
        <w:t xml:space="preserve">## L50   69.843837 0.1308425</w:t>
      </w:r>
      <w:r>
        <w:br/>
      </w:r>
      <w:r>
        <w:rPr>
          <w:rStyle w:val="VerbatimChar"/>
        </w:rPr>
        <w:t xml:space="preserve">## L75   71.146350 0.1603286</w:t>
      </w:r>
      <w:r>
        <w:br/>
      </w:r>
      <w:r>
        <w:rPr>
          <w:rStyle w:val="VerbatimChar"/>
        </w:rPr>
        <w:t xml:space="preserve">## SR     3.406646 0.1404361</w:t>
      </w:r>
      <w:r>
        <w:br/>
      </w:r>
      <w:r>
        <w:rPr>
          <w:rStyle w:val="VerbatimChar"/>
        </w:rPr>
        <w:t xml:space="preserve">## delta  6.437546 1.7037686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-1441.164 at x0= 4.09 0.1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4.012147 0.08026262 , Deviance= 704.2809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-523.463042   -171.322572    704.280940   2285.670627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9.390413     30.475608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622.44927     660.50732      64.00000       9.72577      10.32043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54.910506 0.07053896</w:t>
      </w:r>
      <w:r>
        <w:br/>
      </w:r>
      <w:r>
        <w:rPr>
          <w:rStyle w:val="VerbatimChar"/>
        </w:rPr>
        <w:t xml:space="preserve">## Std dev.(mesh1)  4.457232 0.05826788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-483.6976 at x0= 55 4 65 4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54.67054 3.598595 80.34086 15.75706 1.490215 , Deviance= 563.8325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-453.238845   -171.322572    563.832547    624.786768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7.831008      8.677594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554.606738    612.419948     67.000000      8.277713      9.140596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54.6705386 0.06597046</w:t>
      </w:r>
      <w:r>
        <w:br/>
      </w:r>
      <w:r>
        <w:rPr>
          <w:rStyle w:val="VerbatimChar"/>
        </w:rPr>
        <w:t xml:space="preserve">## Std dev.1(mesh1)  3.5985947 0.06432625</w:t>
      </w:r>
      <w:r>
        <w:br/>
      </w:r>
      <w:r>
        <w:rPr>
          <w:rStyle w:val="VerbatimChar"/>
        </w:rPr>
        <w:t xml:space="preserve">## Mode2(mesh1)     80.3408633        NaN</w:t>
      </w:r>
      <w:r>
        <w:br/>
      </w:r>
      <w:r>
        <w:rPr>
          <w:rStyle w:val="VerbatimChar"/>
        </w:rPr>
        <w:t xml:space="preserve">## Std dev.2(mesh1) 15.7570589        NaN</w:t>
      </w:r>
      <w:r>
        <w:br/>
      </w:r>
      <w:r>
        <w:rPr>
          <w:rStyle w:val="VerbatimChar"/>
        </w:rPr>
        <w:t xml:space="preserve">## P(mode1)          0.8161106        NaN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-1935.07 at x0= 4 0.2 4.2 0.1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4.002056 0.06584885 4.226652 0.2145388 2.076375 , Deviance= 545.5346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-444.089890   -171.322572    545.534636    619.161453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7.576870      8.599465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537.678287    605.836126     68.000000      7.907034      8.909355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54.4738204 0.08838661</w:t>
      </w:r>
      <w:r>
        <w:br/>
      </w:r>
      <w:r>
        <w:rPr>
          <w:rStyle w:val="VerbatimChar"/>
        </w:rPr>
        <w:t xml:space="preserve">## Std dev.1(mesh1)  3.6143623 0.10510480</w:t>
      </w:r>
      <w:r>
        <w:br/>
      </w:r>
      <w:r>
        <w:rPr>
          <w:rStyle w:val="VerbatimChar"/>
        </w:rPr>
        <w:t xml:space="preserve">## Mode2(mesh1)     65.4067212 4.79566934</w:t>
      </w:r>
      <w:r>
        <w:br/>
      </w:r>
      <w:r>
        <w:rPr>
          <w:rStyle w:val="VerbatimChar"/>
        </w:rPr>
        <w:t xml:space="preserve">## Std dev.2(mesh1) 15.2099756 4.40707578</w:t>
      </w:r>
      <w:r>
        <w:br/>
      </w:r>
      <w:r>
        <w:rPr>
          <w:rStyle w:val="VerbatimChar"/>
        </w:rPr>
        <w:t xml:space="preserve">## P(mode1)          0.8885856 0.01701247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Generation SELECT Examples of Use</dc:title>
  <dc:creator>Russell Millar</dc:creator>
  <cp:keywords/>
  <dcterms:created xsi:type="dcterms:W3CDTF">2024-06-04T03:17:53Z</dcterms:created>
  <dcterms:modified xsi:type="dcterms:W3CDTF">2024-06-04T03:17:53Z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