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77777777" w:rsidR="005703EB" w:rsidRDefault="005703EB" w:rsidP="005703EB">
          <w:pPr>
            <w:pStyle w:val="TtuloTDC"/>
          </w:pPr>
          <w:r>
            <w:t>Contenido</w:t>
          </w:r>
        </w:p>
        <w:p w14:paraId="60CA732A" w14:textId="77777777"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6DFCD5F5"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26A8D45F"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364F8300"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25B99325"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5B8B0A26"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3FC7C84D"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6E28226"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DF87E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8FFDBBB"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2DF8718"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B260F1B"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E4CD6C6"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50DF4C23"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0AE1016"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5B91350"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CFEC039"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C8720CD"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60F2CF36"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9E404F"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8C618D9"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1CF8A28"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BC29727"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6CF239E3"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28FC22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7FFAD4"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6D1EAD9"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1BCD4A8"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A2943B9"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64BED05B"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5A2FC17"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90F9F88"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2EB428E"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355AD31"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46DE8D31"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3E24688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500C1B9"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1CD9C90"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897885D"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A5140B3"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4A4EADE"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4CCC7A43"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7084BC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22A06EA"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ECBAC91"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27D877D"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D856ED1"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F909521"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20201D5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180F1F0" w14:textId="77777777" w:rsidR="00E20AA8" w:rsidRDefault="00B4143F">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5560FC32"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7390CFF" w14:textId="77777777" w:rsidR="00E20AA8" w:rsidRDefault="00B4143F">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46000FF0" w14:textId="77777777" w:rsidR="00E20AA8" w:rsidRDefault="00B4143F">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72A6659" w14:textId="77777777" w:rsidR="005703EB" w:rsidRDefault="005703EB" w:rsidP="005703EB">
          <w:r>
            <w:fldChar w:fldCharType="end"/>
          </w:r>
        </w:p>
      </w:sdtContent>
    </w:sdt>
    <w:p w14:paraId="0A37501D" w14:textId="77777777" w:rsidR="002310AF" w:rsidRPr="002310AF" w:rsidRDefault="002310AF" w:rsidP="005703EB"/>
    <w:p w14:paraId="5DAB6C7B" w14:textId="77777777" w:rsidR="002310AF" w:rsidRPr="002310AF" w:rsidRDefault="002310AF" w:rsidP="005703EB">
      <w:r w:rsidRPr="002310AF">
        <w:br w:type="page"/>
      </w:r>
    </w:p>
    <w:p w14:paraId="4DF45A34" w14:textId="77777777" w:rsidR="002310AF" w:rsidRPr="005703EB" w:rsidRDefault="002310AF" w:rsidP="005703EB">
      <w:pPr>
        <w:pStyle w:val="Ttulo1"/>
      </w:pPr>
      <w:bookmarkStart w:id="1" w:name="_Toc2018095"/>
      <w:r w:rsidRPr="005703EB">
        <w:t>1. Autores del trabajo</w:t>
      </w:r>
      <w:r w:rsidR="00C8301A">
        <w:t>, planificación y entrega</w:t>
      </w:r>
      <w:bookmarkEnd w:id="1"/>
    </w:p>
    <w:p w14:paraId="3F5231DC" w14:textId="77777777" w:rsidR="00C8301A" w:rsidRDefault="0A9696ED" w:rsidP="00C8301A">
      <w:pPr>
        <w:pStyle w:val="Ttulo2"/>
      </w:pPr>
      <w:bookmarkStart w:id="2" w:name="_Toc2018096"/>
      <w:r>
        <w:t>1.1 Autores</w:t>
      </w:r>
      <w:bookmarkEnd w:id="2"/>
    </w:p>
    <w:p w14:paraId="757D94D9" w14:textId="2E4B0264" w:rsidR="0A9696ED" w:rsidRDefault="0A9696ED" w:rsidP="0A9696ED">
      <w:r>
        <w:t>Grupo M1</w:t>
      </w:r>
    </w:p>
    <w:p w14:paraId="4EB465C1" w14:textId="232A1B1E" w:rsidR="0A9696ED" w:rsidRDefault="0A9696ED" w:rsidP="0A9696ED">
      <w:r>
        <w:t>Coordinador: Rubén Rodríguez Cabañas 09067172C</w:t>
      </w:r>
    </w:p>
    <w:p w14:paraId="34DFD227" w14:textId="679ABDC7" w:rsidR="0A9696ED" w:rsidRDefault="0A9696ED" w:rsidP="0A9696ED">
      <w:r>
        <w:t>Integrantes: Lucia del Carmen Hurtado de Mendoza Burguillo 09063705A</w:t>
      </w:r>
    </w:p>
    <w:p w14:paraId="5DF280D6" w14:textId="1A2816B0" w:rsidR="0A9696ED" w:rsidRDefault="0A9696ED" w:rsidP="0A9696ED">
      <w:r>
        <w:t xml:space="preserve">                    Laura Cercas Ramos 09070509E</w:t>
      </w:r>
    </w:p>
    <w:p w14:paraId="4AFD9509" w14:textId="4422DCB5" w:rsidR="0A9696ED" w:rsidRDefault="0A9696ED" w:rsidP="0A9696ED">
      <w:r>
        <w:t xml:space="preserve">                    Marta Pérez Serrano xc45689034</w:t>
      </w:r>
    </w:p>
    <w:p w14:paraId="651AFF60" w14:textId="10CED207" w:rsidR="0A9696ED" w:rsidRDefault="0A9696ED" w:rsidP="0A9696ED">
      <w:r>
        <w:t xml:space="preserve">                    Alejandro </w:t>
      </w:r>
      <w:proofErr w:type="spellStart"/>
      <w:r>
        <w:t>Meijide</w:t>
      </w:r>
      <w:proofErr w:type="spellEnd"/>
      <w:r>
        <w:t xml:space="preserve"> Raimondi 09066597C</w:t>
      </w:r>
    </w:p>
    <w:p w14:paraId="5FE30E1E" w14:textId="018CFB3B" w:rsidR="00C8301A" w:rsidRDefault="186D539A" w:rsidP="00C8301A">
      <w:pPr>
        <w:pStyle w:val="Ttulo2"/>
      </w:pPr>
      <w:r>
        <w:t>1.2 Planificación</w:t>
      </w:r>
    </w:p>
    <w:p w14:paraId="6BF591A5" w14:textId="77777777"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8" w:history="1">
        <w:proofErr w:type="spellStart"/>
        <w:r w:rsidR="00EE591B" w:rsidRPr="00EE591B">
          <w:rPr>
            <w:rStyle w:val="Hipervnculo"/>
          </w:rPr>
          <w:t>Teamweek</w:t>
        </w:r>
        <w:proofErr w:type="spellEnd"/>
      </w:hyperlink>
      <w:r w:rsidR="00EE591B">
        <w:t xml:space="preserve">, </w:t>
      </w:r>
      <w:hyperlink r:id="rId9" w:history="1">
        <w:proofErr w:type="spellStart"/>
        <w:r w:rsidR="00E20AA8" w:rsidRPr="00ED4D00">
          <w:rPr>
            <w:rStyle w:val="Hipervnculo"/>
          </w:rPr>
          <w:t>GanttPro</w:t>
        </w:r>
        <w:proofErr w:type="spellEnd"/>
      </w:hyperlink>
      <w:r w:rsidR="00ED4D00">
        <w:t xml:space="preserve">, </w:t>
      </w:r>
      <w:hyperlink r:id="rId10" w:history="1">
        <w:proofErr w:type="spellStart"/>
        <w:r w:rsidR="00ED4D00" w:rsidRPr="00ED4D00">
          <w:rPr>
            <w:rStyle w:val="Hipervnculo"/>
          </w:rPr>
          <w:t>tomsplanner</w:t>
        </w:r>
        <w:proofErr w:type="spellEnd"/>
      </w:hyperlink>
      <w:r w:rsidR="00ED4D00">
        <w:t>,</w:t>
      </w:r>
      <w:r w:rsidR="00EE591B">
        <w:t xml:space="preserve"> </w:t>
      </w:r>
      <w:hyperlink r:id="rId11" w:history="1">
        <w:proofErr w:type="spellStart"/>
        <w:r w:rsidR="00EE591B" w:rsidRPr="00EE591B">
          <w:rPr>
            <w:rStyle w:val="Hipervnculo"/>
          </w:rPr>
          <w:t>sinnaps</w:t>
        </w:r>
        <w:proofErr w:type="spellEnd"/>
      </w:hyperlink>
      <w:r w:rsidR="00EE591B">
        <w:t>,</w:t>
      </w:r>
      <w:r w:rsidR="00ED4D00">
        <w:t xml:space="preserve"> u otra</w:t>
      </w:r>
      <w:r>
        <w:t>).</w:t>
      </w:r>
    </w:p>
    <w:p w14:paraId="61E99C48" w14:textId="77777777"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212D22CF" w14:textId="77777777" w:rsidR="00D5770E" w:rsidRDefault="00D5770E" w:rsidP="00D5770E">
      <w:pPr>
        <w:pStyle w:val="Ttulo2"/>
      </w:pPr>
      <w:bookmarkStart w:id="3" w:name="_Toc2018098"/>
      <w:r>
        <w:t>1.3 Entrega</w:t>
      </w:r>
      <w:bookmarkEnd w:id="3"/>
    </w:p>
    <w:p w14:paraId="14D66CDB" w14:textId="77777777" w:rsidR="00D5770E" w:rsidRDefault="00D5770E" w:rsidP="00C8301A">
      <w:r>
        <w:t>En este apartado debe incluirse un enlace (URL) a un repositorio en GitHub</w:t>
      </w:r>
      <w:r w:rsidR="00E20AA8">
        <w:t xml:space="preserve"> creado</w:t>
      </w:r>
      <w:r>
        <w:t>.</w:t>
      </w:r>
    </w:p>
    <w:p w14:paraId="490192BB" w14:textId="77777777" w:rsidR="008D0BF8" w:rsidRDefault="00D5770E" w:rsidP="00C8301A">
      <w:r>
        <w:t>En dicho repositorio debe encontrarse</w:t>
      </w:r>
      <w:r w:rsidR="008D0BF8">
        <w:t>, al menos los siguientes archivos en la rama máster:</w:t>
      </w:r>
    </w:p>
    <w:p w14:paraId="17B35D39" w14:textId="77777777" w:rsidR="008D0BF8" w:rsidRDefault="008D0BF8" w:rsidP="008D0BF8">
      <w:pPr>
        <w:pStyle w:val="Prrafodelista"/>
        <w:numPr>
          <w:ilvl w:val="0"/>
          <w:numId w:val="14"/>
        </w:numPr>
      </w:pPr>
      <w:r>
        <w:t>Trabajo terminado: del trabajo terminado con el nombre TG1_final.</w:t>
      </w:r>
      <w:r w:rsidR="00A515F8">
        <w:t>ocx</w:t>
      </w:r>
    </w:p>
    <w:p w14:paraId="4A614556" w14:textId="41A58C56" w:rsidR="008D0BF8" w:rsidRDefault="0A9696ED" w:rsidP="008D0BF8">
      <w:pPr>
        <w:pStyle w:val="Prrafodelista"/>
        <w:numPr>
          <w:ilvl w:val="0"/>
          <w:numId w:val="14"/>
        </w:numPr>
      </w:pPr>
      <w:r>
        <w:t>Presentación del trabajo: TG1_final.pptx</w:t>
      </w:r>
    </w:p>
    <w:p w14:paraId="45A26580" w14:textId="77777777" w:rsidR="008D0BF8" w:rsidRDefault="008D0BF8" w:rsidP="008D0BF8">
      <w:r>
        <w:t>Dichos archivos será</w:t>
      </w:r>
      <w:r w:rsidR="00AF28D0">
        <w:t>n los que se tendrán en cuenta para la calificación</w:t>
      </w:r>
      <w:r>
        <w:t xml:space="preserve"> del trabajo.</w:t>
      </w:r>
    </w:p>
    <w:p w14:paraId="02EB378F" w14:textId="77777777" w:rsidR="002D6287" w:rsidRDefault="002D6287" w:rsidP="00C8301A"/>
    <w:p w14:paraId="56C95F59" w14:textId="77777777" w:rsidR="002310AF" w:rsidRDefault="002310AF" w:rsidP="005703EB">
      <w:pPr>
        <w:pStyle w:val="Ttulo1"/>
        <w:spacing w:before="360"/>
      </w:pPr>
      <w:bookmarkStart w:id="4" w:name="_Toc2018099"/>
      <w:r>
        <w:t xml:space="preserve">2. </w:t>
      </w:r>
      <w:r w:rsidRPr="002310AF">
        <w:t>Descripción del tipo de tecnología</w:t>
      </w:r>
      <w:bookmarkEnd w:id="4"/>
    </w:p>
    <w:p w14:paraId="5D877129" w14:textId="77777777" w:rsidR="005703EB" w:rsidRDefault="005703EB" w:rsidP="005703EB">
      <w:r>
        <w:t>En este apartado se debe indicar el tipo de tecnología en general y las tecnologías específicas sobre las que trata el trabajo.</w:t>
      </w:r>
    </w:p>
    <w:p w14:paraId="5CB58F23"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19480CFD" w14:textId="77777777" w:rsidR="005703EB" w:rsidRPr="005703EB" w:rsidRDefault="0A9696ED" w:rsidP="005703EB">
      <w:r>
        <w:t>En este documento se debe recoger toda la información que se ha recopilado para poder aprender la teoría y práctica de dichas tecnologías, así como las ayudas que existen para poder financiar su estudio o su implementación en empresas u otras organizaciones.</w:t>
      </w:r>
    </w:p>
    <w:p w14:paraId="483133F8" w14:textId="2DCBD6E1" w:rsidR="0A9696ED" w:rsidRDefault="0A9696ED" w:rsidP="0A9696ED">
      <w:r>
        <w:t>El tipo de tecnología en la que vamos a trabajar es Bug/</w:t>
      </w:r>
      <w:proofErr w:type="spellStart"/>
      <w:r>
        <w:t>Defect</w:t>
      </w:r>
      <w:proofErr w:type="spellEnd"/>
      <w:r>
        <w:t xml:space="preserve"> Tracking Tools (Sistema de seguimiento de errores/defectos). Dicha tecnología es una aplicación de software que realiza un seguimiento de los errores de software informados de software informados en los proyectos de desarrollo de software.</w:t>
      </w:r>
    </w:p>
    <w:p w14:paraId="368C4731" w14:textId="77777777" w:rsidR="005703EB" w:rsidRDefault="005703EB" w:rsidP="005703EB">
      <w:pPr>
        <w:pStyle w:val="Ttulo1"/>
      </w:pPr>
      <w:bookmarkStart w:id="5" w:name="_Toc2018100"/>
      <w:r>
        <w:t xml:space="preserve">3. </w:t>
      </w:r>
      <w:r w:rsidRPr="002310AF">
        <w:t>Fuentes de información</w:t>
      </w:r>
      <w:r>
        <w:t xml:space="preserve"> (documentos)</w:t>
      </w:r>
      <w:bookmarkEnd w:id="5"/>
    </w:p>
    <w:p w14:paraId="114ABAD5" w14:textId="77777777" w:rsidR="00C237AF" w:rsidRDefault="00C237AF" w:rsidP="00C237AF">
      <w:r>
        <w:t xml:space="preserve">En los </w:t>
      </w:r>
      <w:proofErr w:type="spellStart"/>
      <w:proofErr w:type="gramStart"/>
      <w:r>
        <w:t>sub-apartados</w:t>
      </w:r>
      <w:proofErr w:type="spellEnd"/>
      <w:proofErr w:type="gramEnd"/>
      <w:r>
        <w:t xml:space="preserve"> de este apartado se deben indicar documentos de interés para aprender sobre el tipo de tecnología en general, y sobre cada una de las tecnologías elegidas.</w:t>
      </w:r>
    </w:p>
    <w:p w14:paraId="1F543149" w14:textId="62550801" w:rsidR="00C237AF" w:rsidRPr="00C237AF" w:rsidRDefault="0A9696ED" w:rsidP="00C237AF">
      <w:r>
        <w:t xml:space="preserve">Sobre cada documento se debe   </w:t>
      </w:r>
    </w:p>
    <w:p w14:paraId="7F7B4A8E" w14:textId="77777777" w:rsidR="005703EB" w:rsidRDefault="005703EB" w:rsidP="005703EB">
      <w:pPr>
        <w:pStyle w:val="Ttulo2"/>
      </w:pPr>
      <w:bookmarkStart w:id="6" w:name="_Toc2018101"/>
      <w:r>
        <w:t>3.</w:t>
      </w:r>
      <w:r w:rsidRPr="002310AF">
        <w:t>1 Fuentes sobre el tipo de tecnología</w:t>
      </w:r>
      <w:r>
        <w:t xml:space="preserve"> en general</w:t>
      </w:r>
      <w:bookmarkEnd w:id="6"/>
    </w:p>
    <w:p w14:paraId="7616D310" w14:textId="77777777" w:rsidR="00C237AF" w:rsidRDefault="00C237AF" w:rsidP="00C237AF">
      <w:pPr>
        <w:pStyle w:val="Ttulo3"/>
      </w:pPr>
      <w:bookmarkStart w:id="7" w:name="_Toc2018102"/>
      <w:r>
        <w:t>3.1.1 Fuente de información 1 sobre el tipo de tecnología en general</w:t>
      </w:r>
      <w:bookmarkEnd w:id="7"/>
    </w:p>
    <w:p w14:paraId="1024B838" w14:textId="77777777" w:rsidR="00C237AF" w:rsidRDefault="00C237AF" w:rsidP="00C237AF">
      <w:pPr>
        <w:pStyle w:val="Ttulo3"/>
      </w:pPr>
      <w:bookmarkStart w:id="8" w:name="_Toc2018103"/>
      <w:r>
        <w:t>3.1.2 Fuente de información 2 sobre el tipo de tecnología en general</w:t>
      </w:r>
      <w:bookmarkEnd w:id="8"/>
    </w:p>
    <w:p w14:paraId="7E67F01A" w14:textId="77777777" w:rsidR="00C237AF" w:rsidRDefault="00C237AF" w:rsidP="00C237AF">
      <w:pPr>
        <w:pStyle w:val="Ttulo3"/>
      </w:pPr>
      <w:bookmarkStart w:id="9" w:name="_Toc2018104"/>
      <w:r>
        <w:t>3.1.n Fuente de información n sobre el tipo de tecnología en general</w:t>
      </w:r>
      <w:bookmarkEnd w:id="9"/>
    </w:p>
    <w:p w14:paraId="6A05A809" w14:textId="77777777" w:rsidR="00C237AF" w:rsidRPr="00C237AF" w:rsidRDefault="00C237AF" w:rsidP="00C237AF"/>
    <w:p w14:paraId="6A633E63" w14:textId="3B061F63" w:rsidR="186D539A" w:rsidRDefault="186D539A" w:rsidP="186D539A">
      <w:pPr>
        <w:pStyle w:val="Ttulo2"/>
      </w:pPr>
      <w:r>
        <w:t>3.2 Fuentes sobre la tecnología Bugzilla</w:t>
      </w:r>
    </w:p>
    <w:p w14:paraId="26E13743" w14:textId="46312C68" w:rsidR="0A9696ED" w:rsidRDefault="186D539A" w:rsidP="0A9696ED">
      <w:r>
        <w:t>La primera tecnología sobre la que hemos investigado es sobre Bugzilla, las fuentes de información que más nos han ayudado a aprender sobre esta tecnología son las siguientes:</w:t>
      </w:r>
    </w:p>
    <w:p w14:paraId="45871BD2" w14:textId="5C500BF4" w:rsidR="186D539A" w:rsidRDefault="186D539A" w:rsidP="186D539A">
      <w:pPr>
        <w:pStyle w:val="Ttulo3"/>
      </w:pPr>
      <w:r>
        <w:t>3.2.1 Fuente de información 1: Página web Bugzilla</w:t>
      </w:r>
    </w:p>
    <w:p w14:paraId="1F4B4DE0" w14:textId="2365EF6E" w:rsidR="0A9696ED" w:rsidRDefault="186D539A" w:rsidP="0A9696ED">
      <w:r>
        <w:t xml:space="preserve">La propia página web de </w:t>
      </w:r>
      <w:proofErr w:type="spellStart"/>
      <w:r>
        <w:t>bugzilla</w:t>
      </w:r>
      <w:proofErr w:type="spellEnd"/>
      <w:r>
        <w:t xml:space="preserve"> nos ofrece las características de la propia página web. La pestaña de las características ofrece información para usuarios y para administradores, incluyendo en cada uno de ellos una serie de apartados con información en forma de texto. </w:t>
      </w:r>
    </w:p>
    <w:p w14:paraId="7D8FC0B9" w14:textId="3FA8E467" w:rsidR="0A9696ED" w:rsidRDefault="186D539A" w:rsidP="0A9696ED">
      <w:r>
        <w:t>A parte de las características dependiendo del tipo de usuario que seas, también se ofrece información acerca de Bugzilla, lo que hace que la confianza en esta página aumente porque toda la información que necesitamos nos la proporcionan ellos mismos.</w:t>
      </w:r>
    </w:p>
    <w:p w14:paraId="7912405D" w14:textId="3C50F80A" w:rsidR="0A9696ED" w:rsidRDefault="186D539A" w:rsidP="0A9696ED">
      <w:r>
        <w:t xml:space="preserve">El enlace a este tipo de información es: </w:t>
      </w:r>
      <w:hyperlink r:id="rId12" w:anchor="security">
        <w:r w:rsidRPr="186D539A">
          <w:rPr>
            <w:rStyle w:val="Hipervnculo"/>
            <w:rFonts w:eastAsia="Arial"/>
          </w:rPr>
          <w:t>https://www.bugzilla.org/features/#security</w:t>
        </w:r>
      </w:hyperlink>
    </w:p>
    <w:p w14:paraId="46B9D8A1" w14:textId="2022626B" w:rsidR="00C237AF" w:rsidRPr="00C237AF" w:rsidRDefault="186D539A" w:rsidP="0A9696ED">
      <w:pPr>
        <w:pStyle w:val="Ttulo3"/>
      </w:pPr>
      <w:r>
        <w:t>3.2.2 Fuente de información 2: EcuRed</w:t>
      </w:r>
    </w:p>
    <w:p w14:paraId="62246DC4" w14:textId="16F9FCF2" w:rsidR="186D539A" w:rsidRDefault="186D539A" w:rsidP="186D539A">
      <w:r>
        <w:t xml:space="preserve">En esta página web hemos encontrado información acerca de Bugzilla, donde nos ofrecen las ventajas con respecto a otros tipos de herramientas que se dedican a la misma función que </w:t>
      </w:r>
      <w:proofErr w:type="spellStart"/>
      <w:r>
        <w:t>bugzilla</w:t>
      </w:r>
      <w:proofErr w:type="spellEnd"/>
      <w:r>
        <w:t xml:space="preserve">. Además, se incluyen algunos </w:t>
      </w:r>
      <w:proofErr w:type="gramStart"/>
      <w:r>
        <w:t>links</w:t>
      </w:r>
      <w:proofErr w:type="gramEnd"/>
      <w:r>
        <w:t xml:space="preserve"> a fuentes externas para informarnos más sobre esta herramienta y algunas capturas de la interfaz que vamos a utilizar para ir familiarizándonos. </w:t>
      </w:r>
    </w:p>
    <w:p w14:paraId="79423D48" w14:textId="731BF03E" w:rsidR="186D539A" w:rsidRDefault="186D539A" w:rsidP="186D539A">
      <w:r>
        <w:t xml:space="preserve">El enlace a la página web de </w:t>
      </w:r>
      <w:proofErr w:type="spellStart"/>
      <w:r>
        <w:t>Ecured</w:t>
      </w:r>
      <w:proofErr w:type="spellEnd"/>
      <w:r>
        <w:t xml:space="preserve"> es: </w:t>
      </w:r>
      <w:hyperlink r:id="rId13">
        <w:r w:rsidRPr="186D539A">
          <w:rPr>
            <w:rStyle w:val="Hipervnculo"/>
            <w:rFonts w:eastAsia="Arial"/>
          </w:rPr>
          <w:t>https://www.ecured.cu/Bugzilla</w:t>
        </w:r>
      </w:hyperlink>
    </w:p>
    <w:p w14:paraId="480FA37D" w14:textId="01101709" w:rsidR="186D539A" w:rsidRDefault="186D539A" w:rsidP="186D539A">
      <w:pPr>
        <w:rPr>
          <w:rFonts w:eastAsia="Arial"/>
        </w:rPr>
      </w:pPr>
      <w:r w:rsidRPr="186D539A">
        <w:rPr>
          <w:rFonts w:eastAsia="Arial"/>
        </w:rPr>
        <w:t xml:space="preserve">Enlace a información e interfaz sobre Bugzilla: </w:t>
      </w:r>
      <w:hyperlink r:id="rId14">
        <w:r w:rsidRPr="186D539A">
          <w:rPr>
            <w:rStyle w:val="Hipervnculo"/>
            <w:rFonts w:eastAsia="Arial"/>
            <w:color w:val="3366BB"/>
          </w:rPr>
          <w:t>www.slideshare.net</w:t>
        </w:r>
      </w:hyperlink>
    </w:p>
    <w:p w14:paraId="2D74769C" w14:textId="3DAF5BFE" w:rsidR="186D539A" w:rsidRDefault="186D539A" w:rsidP="186D539A">
      <w:pPr>
        <w:rPr>
          <w:rFonts w:eastAsia="Arial"/>
          <w:color w:val="000000" w:themeColor="text1"/>
        </w:rPr>
      </w:pPr>
      <w:r w:rsidRPr="186D539A">
        <w:rPr>
          <w:rFonts w:eastAsia="Arial"/>
          <w:color w:val="000000" w:themeColor="text1"/>
        </w:rPr>
        <w:t xml:space="preserve">Enlace a más información sobre Bugzilla: </w:t>
      </w:r>
      <w:hyperlink r:id="rId15">
        <w:r w:rsidRPr="186D539A">
          <w:rPr>
            <w:rStyle w:val="Hipervnculo"/>
            <w:rFonts w:eastAsia="Arial"/>
          </w:rPr>
          <w:t>http://olea.org/manuales/como-empezar-bugzilla/index.html</w:t>
        </w:r>
      </w:hyperlink>
    </w:p>
    <w:p w14:paraId="5A39BBE3" w14:textId="39193AA1" w:rsidR="00C237AF" w:rsidRPr="00C237AF" w:rsidRDefault="186D539A" w:rsidP="0A9696ED">
      <w:pPr>
        <w:pStyle w:val="Ttulo3"/>
      </w:pPr>
      <w:r>
        <w:t>3.2.3 Fuente de información 3: Adictos al trabajo</w:t>
      </w:r>
    </w:p>
    <w:p w14:paraId="7B348619" w14:textId="2F14E71F" w:rsidR="186D539A" w:rsidRDefault="186D539A" w:rsidP="186D539A">
      <w:r w:rsidRPr="186D539A">
        <w:t>Una de las fuentes de información que más nos ha servido sin duda pertenece a esta página web ya que recoge toda la información que hemos encontrado en otras páginas web.  Los apartados en los que se divide esta página son:</w:t>
      </w:r>
    </w:p>
    <w:p w14:paraId="6BF0AE66" w14:textId="6CB366AD" w:rsidR="186D539A" w:rsidRDefault="186D539A" w:rsidP="186D539A">
      <w:pPr>
        <w:pStyle w:val="Prrafodelista"/>
        <w:numPr>
          <w:ilvl w:val="0"/>
          <w:numId w:val="8"/>
        </w:numPr>
      </w:pPr>
      <w:r w:rsidRPr="186D539A">
        <w:t>Introducción</w:t>
      </w:r>
    </w:p>
    <w:p w14:paraId="6586715A" w14:textId="5D1BADE3" w:rsidR="186D539A" w:rsidRDefault="186D539A" w:rsidP="186D539A">
      <w:pPr>
        <w:pStyle w:val="Prrafodelista"/>
        <w:numPr>
          <w:ilvl w:val="0"/>
          <w:numId w:val="8"/>
        </w:numPr>
      </w:pPr>
      <w:r w:rsidRPr="186D539A">
        <w:t>Entorno</w:t>
      </w:r>
    </w:p>
    <w:p w14:paraId="2B58E8B3" w14:textId="101B5C0D" w:rsidR="186D539A" w:rsidRDefault="186D539A" w:rsidP="186D539A">
      <w:pPr>
        <w:pStyle w:val="Prrafodelista"/>
        <w:numPr>
          <w:ilvl w:val="0"/>
          <w:numId w:val="8"/>
        </w:numPr>
      </w:pPr>
      <w:r w:rsidRPr="186D539A">
        <w:t>Instalamos los paquetes necesarios</w:t>
      </w:r>
    </w:p>
    <w:p w14:paraId="2C86C4DB" w14:textId="1FDC37C4" w:rsidR="186D539A" w:rsidRDefault="186D539A" w:rsidP="186D539A">
      <w:pPr>
        <w:pStyle w:val="Prrafodelista"/>
        <w:numPr>
          <w:ilvl w:val="0"/>
          <w:numId w:val="8"/>
        </w:numPr>
      </w:pPr>
      <w:r w:rsidRPr="186D539A">
        <w:t>El servidor web</w:t>
      </w:r>
    </w:p>
    <w:p w14:paraId="53834F2E" w14:textId="6705D5C0" w:rsidR="186D539A" w:rsidRDefault="186D539A" w:rsidP="186D539A">
      <w:pPr>
        <w:pStyle w:val="Prrafodelista"/>
        <w:numPr>
          <w:ilvl w:val="0"/>
          <w:numId w:val="8"/>
        </w:numPr>
      </w:pPr>
      <w:r w:rsidRPr="186D539A">
        <w:t>El agente de correo electrónico</w:t>
      </w:r>
    </w:p>
    <w:p w14:paraId="0AEAC710" w14:textId="15957D08" w:rsidR="186D539A" w:rsidRDefault="186D539A" w:rsidP="186D539A">
      <w:pPr>
        <w:pStyle w:val="Prrafodelista"/>
        <w:numPr>
          <w:ilvl w:val="0"/>
          <w:numId w:val="8"/>
        </w:numPr>
      </w:pPr>
      <w:r w:rsidRPr="186D539A">
        <w:t>La base de datos</w:t>
      </w:r>
    </w:p>
    <w:p w14:paraId="613A9715" w14:textId="5E6734E1" w:rsidR="186D539A" w:rsidRDefault="186D539A" w:rsidP="186D539A">
      <w:pPr>
        <w:pStyle w:val="Prrafodelista"/>
        <w:numPr>
          <w:ilvl w:val="0"/>
          <w:numId w:val="8"/>
        </w:numPr>
      </w:pPr>
      <w:r w:rsidRPr="186D539A">
        <w:t xml:space="preserve">El </w:t>
      </w:r>
      <w:proofErr w:type="spellStart"/>
      <w:r w:rsidRPr="186D539A">
        <w:t>bugzilla</w:t>
      </w:r>
      <w:proofErr w:type="spellEnd"/>
    </w:p>
    <w:p w14:paraId="71496CD6" w14:textId="4AC8437D" w:rsidR="186D539A" w:rsidRDefault="186D539A" w:rsidP="186D539A">
      <w:pPr>
        <w:pStyle w:val="Prrafodelista"/>
        <w:numPr>
          <w:ilvl w:val="0"/>
          <w:numId w:val="8"/>
        </w:numPr>
      </w:pPr>
      <w:r w:rsidRPr="186D539A">
        <w:t xml:space="preserve">Administración de </w:t>
      </w:r>
      <w:proofErr w:type="spellStart"/>
      <w:r w:rsidRPr="186D539A">
        <w:t>bugzilla</w:t>
      </w:r>
      <w:proofErr w:type="spellEnd"/>
    </w:p>
    <w:p w14:paraId="3D788235" w14:textId="7659E486" w:rsidR="186D539A" w:rsidRDefault="186D539A" w:rsidP="186D539A">
      <w:pPr>
        <w:pStyle w:val="Prrafodelista"/>
        <w:numPr>
          <w:ilvl w:val="0"/>
          <w:numId w:val="8"/>
        </w:numPr>
      </w:pPr>
      <w:r w:rsidRPr="186D539A">
        <w:t>Internacionalización</w:t>
      </w:r>
    </w:p>
    <w:p w14:paraId="187B7542" w14:textId="54F6C522" w:rsidR="186D539A" w:rsidRDefault="186D539A" w:rsidP="186D539A">
      <w:pPr>
        <w:pStyle w:val="Prrafodelista"/>
        <w:numPr>
          <w:ilvl w:val="0"/>
          <w:numId w:val="8"/>
        </w:numPr>
      </w:pPr>
      <w:r w:rsidRPr="186D539A">
        <w:t>Creación de usuarios</w:t>
      </w:r>
    </w:p>
    <w:p w14:paraId="458E4A06" w14:textId="7081BC75" w:rsidR="186D539A" w:rsidRDefault="186D539A" w:rsidP="186D539A">
      <w:pPr>
        <w:pStyle w:val="Prrafodelista"/>
        <w:numPr>
          <w:ilvl w:val="0"/>
          <w:numId w:val="8"/>
        </w:numPr>
      </w:pPr>
      <w:r w:rsidRPr="186D539A">
        <w:t>Creando la estructura de los proyectos</w:t>
      </w:r>
    </w:p>
    <w:p w14:paraId="0B491F1F" w14:textId="062408A8" w:rsidR="186D539A" w:rsidRDefault="186D539A" w:rsidP="186D539A">
      <w:pPr>
        <w:ind w:left="360" w:firstLine="360"/>
      </w:pPr>
      <w:r w:rsidRPr="186D539A">
        <w:t xml:space="preserve">-Los productos </w:t>
      </w:r>
    </w:p>
    <w:p w14:paraId="31D55297" w14:textId="0D3A9DC4" w:rsidR="186D539A" w:rsidRDefault="186D539A" w:rsidP="186D539A">
      <w:pPr>
        <w:ind w:left="360" w:firstLine="360"/>
      </w:pPr>
      <w:r w:rsidRPr="186D539A">
        <w:t>-Los componentes</w:t>
      </w:r>
    </w:p>
    <w:p w14:paraId="54FB98F9" w14:textId="37200E86" w:rsidR="186D539A" w:rsidRDefault="186D539A" w:rsidP="186D539A">
      <w:pPr>
        <w:pStyle w:val="Prrafodelista"/>
        <w:numPr>
          <w:ilvl w:val="0"/>
          <w:numId w:val="7"/>
        </w:numPr>
      </w:pPr>
      <w:r w:rsidRPr="186D539A">
        <w:t>Creando un bug</w:t>
      </w:r>
    </w:p>
    <w:p w14:paraId="345D0741" w14:textId="43CB0440" w:rsidR="186D539A" w:rsidRDefault="186D539A" w:rsidP="186D539A">
      <w:pPr>
        <w:pStyle w:val="Prrafodelista"/>
        <w:numPr>
          <w:ilvl w:val="0"/>
          <w:numId w:val="7"/>
        </w:numPr>
      </w:pPr>
      <w:r w:rsidRPr="186D539A">
        <w:t>Buscando un bug</w:t>
      </w:r>
    </w:p>
    <w:p w14:paraId="26831A74" w14:textId="29A783DD" w:rsidR="186D539A" w:rsidRDefault="186D539A" w:rsidP="186D539A">
      <w:pPr>
        <w:pStyle w:val="Prrafodelista"/>
        <w:numPr>
          <w:ilvl w:val="0"/>
          <w:numId w:val="7"/>
        </w:numPr>
      </w:pPr>
      <w:r w:rsidRPr="186D539A">
        <w:t>Conclusiones</w:t>
      </w:r>
    </w:p>
    <w:p w14:paraId="54944E78" w14:textId="7D8E65B9" w:rsidR="186D539A" w:rsidRDefault="186D539A" w:rsidP="186D539A">
      <w:pPr>
        <w:pStyle w:val="Prrafodelista"/>
        <w:numPr>
          <w:ilvl w:val="0"/>
          <w:numId w:val="7"/>
        </w:numPr>
      </w:pPr>
      <w:r w:rsidRPr="186D539A">
        <w:t xml:space="preserve">Sobre el autor </w:t>
      </w:r>
    </w:p>
    <w:p w14:paraId="41C8F396" w14:textId="568582B6" w:rsidR="00C237AF" w:rsidRPr="00C237AF" w:rsidRDefault="186D539A" w:rsidP="00C237AF">
      <w:r>
        <w:t xml:space="preserve">Como podemos ver se ofrece cantidad de información, incluyendo imágenes para aclararnos el funcionamiento de la herramienta y facilitarnos el trabajo. También nos da la confianza de que toda la información que nos ofrece es verdadera y correcta porque el propio autor nos ofrece información personal y de contacto en el caso de que nos surja alguna duda o tengamos algún tipo de problema. </w:t>
      </w:r>
    </w:p>
    <w:p w14:paraId="3AA64779" w14:textId="70D5423A" w:rsidR="005703EB" w:rsidRDefault="186D539A" w:rsidP="186D539A">
      <w:bookmarkStart w:id="10" w:name="_Toc2018109"/>
      <w:r>
        <w:t xml:space="preserve">El enlace a esta página es: </w:t>
      </w:r>
      <w:hyperlink r:id="rId16">
        <w:r w:rsidRPr="186D539A">
          <w:rPr>
            <w:rStyle w:val="Hipervnculo"/>
            <w:rFonts w:eastAsia="Arial"/>
          </w:rPr>
          <w:t>https://www.adictosaltrabajo.com/2005/09/01/debian-bugzilla/</w:t>
        </w:r>
      </w:hyperlink>
      <w:bookmarkEnd w:id="10"/>
    </w:p>
    <w:p w14:paraId="5E2CB224" w14:textId="32E54C9C" w:rsidR="005703EB" w:rsidRDefault="186D539A" w:rsidP="186D539A">
      <w:pPr>
        <w:pStyle w:val="Ttulo3"/>
      </w:pPr>
      <w:r>
        <w:t xml:space="preserve">3.2.4 Fuente de información 4: El Web </w:t>
      </w:r>
      <w:proofErr w:type="gramStart"/>
      <w:r>
        <w:t>Master</w:t>
      </w:r>
      <w:proofErr w:type="gramEnd"/>
    </w:p>
    <w:p w14:paraId="0B9C9418" w14:textId="03646998" w:rsidR="005703EB" w:rsidRDefault="186D539A" w:rsidP="186D539A">
      <w:r w:rsidRPr="186D539A">
        <w:t xml:space="preserve">En cuarto lugar, hemos encontrado otra página con información básica sobre la herramienta, </w:t>
      </w:r>
      <w:proofErr w:type="spellStart"/>
      <w:r w:rsidRPr="186D539A">
        <w:t>resolviendónos</w:t>
      </w:r>
      <w:proofErr w:type="spellEnd"/>
      <w:r w:rsidRPr="186D539A">
        <w:t xml:space="preserve"> preguntas como:</w:t>
      </w:r>
    </w:p>
    <w:p w14:paraId="506EB427" w14:textId="21A52447" w:rsidR="005703EB" w:rsidRDefault="186D539A" w:rsidP="186D539A">
      <w:pPr>
        <w:pStyle w:val="Prrafodelista"/>
        <w:numPr>
          <w:ilvl w:val="0"/>
          <w:numId w:val="6"/>
        </w:numPr>
      </w:pPr>
      <w:r w:rsidRPr="186D539A">
        <w:t>Qué hace Bugzilla</w:t>
      </w:r>
    </w:p>
    <w:p w14:paraId="4074FE88" w14:textId="7F3DDF45" w:rsidR="005703EB" w:rsidRDefault="186D539A" w:rsidP="186D539A">
      <w:pPr>
        <w:pStyle w:val="Prrafodelista"/>
        <w:numPr>
          <w:ilvl w:val="0"/>
          <w:numId w:val="6"/>
        </w:numPr>
      </w:pPr>
      <w:r w:rsidRPr="186D539A">
        <w:t>Por qué Bugzilla no tiene competencia</w:t>
      </w:r>
    </w:p>
    <w:p w14:paraId="77C7A158" w14:textId="511E5AE0" w:rsidR="005703EB" w:rsidRDefault="186D539A" w:rsidP="186D539A">
      <w:pPr>
        <w:pStyle w:val="Prrafodelista"/>
        <w:numPr>
          <w:ilvl w:val="0"/>
          <w:numId w:val="6"/>
        </w:numPr>
      </w:pPr>
      <w:r w:rsidRPr="186D539A">
        <w:t>Por qué utilizar Bugzilla</w:t>
      </w:r>
    </w:p>
    <w:p w14:paraId="249BA0E1" w14:textId="6862CBB9" w:rsidR="005703EB" w:rsidRDefault="186D539A" w:rsidP="186D539A">
      <w:r w:rsidRPr="186D539A">
        <w:t xml:space="preserve">El enlace a esta página es:  </w:t>
      </w:r>
      <w:hyperlink r:id="rId17">
        <w:r w:rsidRPr="186D539A">
          <w:rPr>
            <w:rStyle w:val="Hipervnculo"/>
            <w:rFonts w:eastAsia="Arial"/>
          </w:rPr>
          <w:t>http://www.elwebmaster.com/articulos/bugzilla-una-herramienta-para-desarrolladores</w:t>
        </w:r>
      </w:hyperlink>
    </w:p>
    <w:p w14:paraId="5D7D820B" w14:textId="2E73F07D" w:rsidR="005703EB" w:rsidRDefault="186D539A" w:rsidP="186D539A">
      <w:pPr>
        <w:rPr>
          <w:rFonts w:eastAsia="Arial"/>
        </w:rPr>
      </w:pPr>
      <w:r w:rsidRPr="186D539A">
        <w:rPr>
          <w:rFonts w:eastAsia="Arial"/>
        </w:rPr>
        <w:t xml:space="preserve">A continuación, </w:t>
      </w:r>
      <w:proofErr w:type="gramStart"/>
      <w:r w:rsidRPr="186D539A">
        <w:rPr>
          <w:rFonts w:eastAsia="Arial"/>
        </w:rPr>
        <w:t>añadir</w:t>
      </w:r>
      <w:proofErr w:type="gramEnd"/>
      <w:r w:rsidRPr="186D539A">
        <w:rPr>
          <w:rFonts w:eastAsia="Arial"/>
        </w:rPr>
        <w:t xml:space="preserve"> que hemos encontrado un breve vídeo de 10 minutos sobre la herramienta, como se utiliza y las funcionalidades de esta que puede servir de gran utilidad. El enlace a este vídeo es </w:t>
      </w:r>
      <w:hyperlink r:id="rId18">
        <w:r w:rsidRPr="186D539A">
          <w:rPr>
            <w:rStyle w:val="Hipervnculo"/>
            <w:rFonts w:eastAsia="Arial"/>
          </w:rPr>
          <w:t>https://www.youtube.com/watch?v=DXUJXvpnoVA</w:t>
        </w:r>
      </w:hyperlink>
    </w:p>
    <w:p w14:paraId="10E19D3D" w14:textId="7C536CFB" w:rsidR="005703EB" w:rsidRDefault="186D539A" w:rsidP="186D539A">
      <w:pPr>
        <w:pStyle w:val="Ttulo3"/>
      </w:pPr>
      <w:r>
        <w:t>3.2.5 Fuente de información 5: Wikipedia</w:t>
      </w:r>
    </w:p>
    <w:p w14:paraId="26A74728" w14:textId="75CB6B5B" w:rsidR="005703EB" w:rsidRDefault="186D539A" w:rsidP="186D539A">
      <w:r w:rsidRPr="186D539A">
        <w:t xml:space="preserve">Por último, </w:t>
      </w:r>
      <w:proofErr w:type="gramStart"/>
      <w:r w:rsidRPr="186D539A">
        <w:t>destacar</w:t>
      </w:r>
      <w:proofErr w:type="gramEnd"/>
      <w:r w:rsidRPr="186D539A">
        <w:t xml:space="preserve"> que también se puede obtener información básica de Bugzilla a través de Wikipedia.</w:t>
      </w:r>
    </w:p>
    <w:p w14:paraId="081194D1" w14:textId="7E1A9168" w:rsidR="005703EB" w:rsidRDefault="186D539A" w:rsidP="186D539A">
      <w:r w:rsidRPr="186D539A">
        <w:t xml:space="preserve">El enlace a esta página es: </w:t>
      </w:r>
      <w:r w:rsidRPr="186D539A">
        <w:rPr>
          <w:rFonts w:eastAsia="Arial"/>
        </w:rPr>
        <w:t>https://es.wikipedia.org/wiki/Bugzilla</w:t>
      </w:r>
    </w:p>
    <w:p w14:paraId="66FE00D4" w14:textId="73E2D1DF" w:rsidR="005703EB" w:rsidRDefault="005703EB" w:rsidP="186D539A">
      <w:pPr>
        <w:rPr>
          <w:rFonts w:eastAsia="Arial"/>
        </w:rPr>
      </w:pPr>
    </w:p>
    <w:p w14:paraId="4FC914FF" w14:textId="6E9AFAC5" w:rsidR="005703EB" w:rsidRDefault="186D539A" w:rsidP="186D539A">
      <w:pPr>
        <w:pStyle w:val="Ttulo2"/>
      </w:pPr>
      <w:r>
        <w:t xml:space="preserve">3.3 Fuentes sobre la tecnología Mantis Bug </w:t>
      </w:r>
      <w:proofErr w:type="spellStart"/>
      <w:r>
        <w:t>Tracker</w:t>
      </w:r>
      <w:proofErr w:type="spellEnd"/>
    </w:p>
    <w:p w14:paraId="2B9787DF" w14:textId="5DB6468C" w:rsidR="00C237AF" w:rsidRDefault="186D539A" w:rsidP="00C237AF">
      <w:pPr>
        <w:pStyle w:val="Ttulo3"/>
      </w:pPr>
      <w:bookmarkStart w:id="11" w:name="_Toc2018112"/>
      <w:r>
        <w:t xml:space="preserve">3.3.1 Fuente de información 1: Página web </w:t>
      </w:r>
      <w:proofErr w:type="spellStart"/>
      <w:r>
        <w:t>MantisBT</w:t>
      </w:r>
      <w:bookmarkEnd w:id="11"/>
      <w:proofErr w:type="spellEnd"/>
    </w:p>
    <w:p w14:paraId="67733370" w14:textId="32A74483" w:rsidR="00C237AF" w:rsidRDefault="186D539A" w:rsidP="186D539A">
      <w:pPr>
        <w:jc w:val="left"/>
        <w:rPr>
          <w:rFonts w:eastAsia="Arial"/>
        </w:rPr>
      </w:pPr>
      <w:r w:rsidRPr="186D539A">
        <w:rPr>
          <w:rFonts w:eastAsia="Arial"/>
        </w:rPr>
        <w:t xml:space="preserve">La propia página de Mantis Bug </w:t>
      </w:r>
      <w:proofErr w:type="spellStart"/>
      <w:r w:rsidRPr="186D539A">
        <w:rPr>
          <w:rFonts w:eastAsia="Arial"/>
        </w:rPr>
        <w:t>Tracker</w:t>
      </w:r>
      <w:proofErr w:type="spellEnd"/>
      <w:r w:rsidRPr="186D539A">
        <w:rPr>
          <w:rFonts w:eastAsia="Arial"/>
        </w:rPr>
        <w:t xml:space="preserve"> cuenta con recursos de documentación con información detallada sobre la propia herramienta de Mantis Bug </w:t>
      </w:r>
      <w:proofErr w:type="spellStart"/>
      <w:r w:rsidRPr="186D539A">
        <w:rPr>
          <w:rFonts w:eastAsia="Arial"/>
        </w:rPr>
        <w:t>Tracker</w:t>
      </w:r>
      <w:proofErr w:type="spellEnd"/>
      <w:r w:rsidRPr="186D539A">
        <w:rPr>
          <w:rFonts w:eastAsia="Arial"/>
        </w:rPr>
        <w:t>.</w:t>
      </w:r>
    </w:p>
    <w:p w14:paraId="1935BAF9" w14:textId="3EC03A97" w:rsidR="00C237AF" w:rsidRDefault="186D539A" w:rsidP="186D539A">
      <w:pPr>
        <w:jc w:val="left"/>
        <w:rPr>
          <w:rFonts w:eastAsia="Arial"/>
        </w:rPr>
      </w:pPr>
      <w:r w:rsidRPr="186D539A">
        <w:rPr>
          <w:rFonts w:eastAsia="Arial"/>
        </w:rPr>
        <w:t xml:space="preserve">El enlace a esta página es: </w:t>
      </w:r>
      <w:hyperlink r:id="rId19">
        <w:r w:rsidRPr="186D539A">
          <w:rPr>
            <w:rStyle w:val="Hipervnculo"/>
            <w:rFonts w:eastAsia="Arial"/>
          </w:rPr>
          <w:t>https://www.mantisbt.org/documentation.php</w:t>
        </w:r>
      </w:hyperlink>
      <w:r w:rsidRPr="186D539A">
        <w:rPr>
          <w:rFonts w:eastAsia="Arial"/>
        </w:rPr>
        <w:t xml:space="preserve"> Y nos permite acceder a diferentes apartados:</w:t>
      </w:r>
    </w:p>
    <w:p w14:paraId="35A9C043" w14:textId="3C42F86D" w:rsidR="00C237AF" w:rsidRDefault="186D539A" w:rsidP="186D539A">
      <w:pPr>
        <w:pStyle w:val="Prrafodelista"/>
        <w:numPr>
          <w:ilvl w:val="0"/>
          <w:numId w:val="3"/>
        </w:numPr>
        <w:jc w:val="left"/>
      </w:pPr>
      <w:r w:rsidRPr="186D539A">
        <w:rPr>
          <w:rFonts w:eastAsia="Arial"/>
        </w:rPr>
        <w:t xml:space="preserve">Guía del administrador donde podemos descargarnos en diferentes formatos la guía explicativa sobre Mantis Bug </w:t>
      </w:r>
      <w:proofErr w:type="spellStart"/>
      <w:r w:rsidRPr="186D539A">
        <w:rPr>
          <w:rFonts w:eastAsia="Arial"/>
        </w:rPr>
        <w:t>Tracker</w:t>
      </w:r>
      <w:proofErr w:type="spellEnd"/>
      <w:r w:rsidRPr="186D539A">
        <w:rPr>
          <w:rFonts w:eastAsia="Arial"/>
        </w:rPr>
        <w:t>.</w:t>
      </w:r>
    </w:p>
    <w:p w14:paraId="0C2053D7" w14:textId="018EEAF5" w:rsidR="00C237AF" w:rsidRDefault="186D539A" w:rsidP="186D539A">
      <w:pPr>
        <w:pStyle w:val="Prrafodelista"/>
        <w:numPr>
          <w:ilvl w:val="0"/>
          <w:numId w:val="3"/>
        </w:numPr>
        <w:jc w:val="left"/>
      </w:pPr>
      <w:r w:rsidRPr="186D539A">
        <w:rPr>
          <w:rFonts w:eastAsia="Arial"/>
        </w:rPr>
        <w:t xml:space="preserve">Wiki donde podemos acceder a diferentes enlaces sobre la propia herramienta como </w:t>
      </w:r>
      <w:proofErr w:type="spellStart"/>
      <w:r w:rsidRPr="186D539A">
        <w:rPr>
          <w:rFonts w:eastAsia="Arial"/>
        </w:rPr>
        <w:t>pluggins</w:t>
      </w:r>
      <w:proofErr w:type="spellEnd"/>
      <w:r w:rsidRPr="186D539A">
        <w:rPr>
          <w:rFonts w:eastAsia="Arial"/>
        </w:rPr>
        <w:t xml:space="preserve">, lista de características, requerimientos, </w:t>
      </w:r>
      <w:proofErr w:type="spellStart"/>
      <w:r w:rsidRPr="186D539A">
        <w:rPr>
          <w:rFonts w:eastAsia="Arial"/>
        </w:rPr>
        <w:t>configuracion</w:t>
      </w:r>
      <w:proofErr w:type="spellEnd"/>
      <w:r w:rsidRPr="186D539A">
        <w:rPr>
          <w:rFonts w:eastAsia="Arial"/>
        </w:rPr>
        <w:t>...</w:t>
      </w:r>
    </w:p>
    <w:p w14:paraId="492F5AB0" w14:textId="18565427" w:rsidR="00C237AF" w:rsidRDefault="186D539A" w:rsidP="186D539A">
      <w:pPr>
        <w:pStyle w:val="Prrafodelista"/>
        <w:numPr>
          <w:ilvl w:val="0"/>
          <w:numId w:val="3"/>
        </w:numPr>
        <w:jc w:val="left"/>
      </w:pPr>
      <w:r w:rsidRPr="186D539A">
        <w:rPr>
          <w:rFonts w:eastAsia="Arial"/>
        </w:rPr>
        <w:t xml:space="preserve">Blog con noticias sobre las últimas versiones de </w:t>
      </w:r>
      <w:proofErr w:type="spellStart"/>
      <w:r w:rsidRPr="186D539A">
        <w:rPr>
          <w:rFonts w:eastAsia="Arial"/>
        </w:rPr>
        <w:t>de</w:t>
      </w:r>
      <w:proofErr w:type="spellEnd"/>
      <w:r w:rsidRPr="186D539A">
        <w:rPr>
          <w:rFonts w:eastAsia="Arial"/>
        </w:rPr>
        <w:t xml:space="preserve"> Mantis Bug </w:t>
      </w:r>
      <w:proofErr w:type="spellStart"/>
      <w:r w:rsidRPr="186D539A">
        <w:rPr>
          <w:rFonts w:eastAsia="Arial"/>
        </w:rPr>
        <w:t>Tracker</w:t>
      </w:r>
      <w:proofErr w:type="spellEnd"/>
      <w:r w:rsidRPr="186D539A">
        <w:rPr>
          <w:rFonts w:eastAsia="Arial"/>
        </w:rPr>
        <w:t>.</w:t>
      </w:r>
    </w:p>
    <w:p w14:paraId="3584F917" w14:textId="5DAB4FA5" w:rsidR="00C237AF" w:rsidRDefault="186D539A" w:rsidP="186D539A">
      <w:pPr>
        <w:pStyle w:val="Prrafodelista"/>
        <w:numPr>
          <w:ilvl w:val="0"/>
          <w:numId w:val="3"/>
        </w:numPr>
        <w:jc w:val="left"/>
      </w:pPr>
      <w:r w:rsidRPr="186D539A">
        <w:rPr>
          <w:rFonts w:eastAsia="Arial"/>
        </w:rPr>
        <w:t>Twitter de Mantis BT</w:t>
      </w:r>
    </w:p>
    <w:p w14:paraId="7891E083" w14:textId="74C6F624" w:rsidR="00C237AF" w:rsidRDefault="186D539A" w:rsidP="186D539A">
      <w:pPr>
        <w:pStyle w:val="Prrafodelista"/>
        <w:numPr>
          <w:ilvl w:val="0"/>
          <w:numId w:val="3"/>
        </w:numPr>
        <w:jc w:val="left"/>
      </w:pPr>
      <w:r w:rsidRPr="186D539A">
        <w:rPr>
          <w:rFonts w:eastAsia="Arial"/>
        </w:rPr>
        <w:t>Reseñas y artículos de prensa.</w:t>
      </w:r>
    </w:p>
    <w:p w14:paraId="7BA94D24" w14:textId="0680BD27" w:rsidR="00C237AF" w:rsidRDefault="00C237AF" w:rsidP="186D539A">
      <w:pPr>
        <w:rPr>
          <w:rFonts w:eastAsia="Arial"/>
        </w:rPr>
      </w:pPr>
    </w:p>
    <w:p w14:paraId="4F548C7A" w14:textId="20F8CBAF" w:rsidR="00C237AF" w:rsidRDefault="186D539A" w:rsidP="186D539A">
      <w:r>
        <w:t xml:space="preserve">3.3.2 Fuente de información 2: </w:t>
      </w:r>
      <w:proofErr w:type="spellStart"/>
      <w:r>
        <w:t>Bilib</w:t>
      </w:r>
      <w:proofErr w:type="spellEnd"/>
    </w:p>
    <w:p w14:paraId="293C782D" w14:textId="4183AEBB" w:rsidR="00C237AF" w:rsidRDefault="186D539A" w:rsidP="186D539A">
      <w:r w:rsidRPr="186D539A">
        <w:t xml:space="preserve">La página web de </w:t>
      </w:r>
      <w:proofErr w:type="spellStart"/>
      <w:r w:rsidRPr="186D539A">
        <w:t>Bilib</w:t>
      </w:r>
      <w:proofErr w:type="spellEnd"/>
      <w:r w:rsidRPr="186D539A">
        <w:t xml:space="preserve"> proporciona una extensa información sobre Mantis Bug </w:t>
      </w:r>
      <w:proofErr w:type="spellStart"/>
      <w:r w:rsidRPr="186D539A">
        <w:t>Tracker</w:t>
      </w:r>
      <w:proofErr w:type="spellEnd"/>
      <w:r w:rsidRPr="186D539A">
        <w:t xml:space="preserve">. Incluye apartados e imágenes facilitar el entendimiento como: </w:t>
      </w:r>
    </w:p>
    <w:p w14:paraId="3C4AA7EE" w14:textId="1E3F3032" w:rsidR="00C237AF" w:rsidRDefault="186D539A" w:rsidP="186D539A">
      <w:pPr>
        <w:pStyle w:val="Prrafodelista"/>
        <w:numPr>
          <w:ilvl w:val="0"/>
          <w:numId w:val="5"/>
        </w:numPr>
      </w:pPr>
      <w:r w:rsidRPr="186D539A">
        <w:t>Datos técnicos</w:t>
      </w:r>
    </w:p>
    <w:p w14:paraId="6B0ED392" w14:textId="045D7D69" w:rsidR="00C237AF" w:rsidRDefault="186D539A" w:rsidP="186D539A">
      <w:pPr>
        <w:pStyle w:val="Prrafodelista"/>
        <w:numPr>
          <w:ilvl w:val="0"/>
          <w:numId w:val="5"/>
        </w:numPr>
      </w:pPr>
      <w:r w:rsidRPr="186D539A">
        <w:t>Funcionalidad</w:t>
      </w:r>
    </w:p>
    <w:p w14:paraId="0FBBD1A7" w14:textId="5423F4AE" w:rsidR="00C237AF" w:rsidRDefault="186D539A" w:rsidP="186D539A">
      <w:pPr>
        <w:ind w:left="360" w:firstLine="360"/>
      </w:pPr>
      <w:r w:rsidRPr="186D539A">
        <w:t>-Reporte de incidencias</w:t>
      </w:r>
    </w:p>
    <w:p w14:paraId="40629BD7" w14:textId="479E4849" w:rsidR="00C237AF" w:rsidRDefault="186D539A" w:rsidP="186D539A">
      <w:pPr>
        <w:ind w:left="360" w:firstLine="360"/>
      </w:pPr>
      <w:r w:rsidRPr="186D539A">
        <w:t>-Sistema de permisos de usuario</w:t>
      </w:r>
    </w:p>
    <w:p w14:paraId="75D06ADA" w14:textId="6EBF60B8" w:rsidR="00C237AF" w:rsidRDefault="186D539A" w:rsidP="186D539A">
      <w:pPr>
        <w:ind w:left="360" w:firstLine="360"/>
      </w:pPr>
      <w:r w:rsidRPr="186D539A">
        <w:t>-Completa descripción y estado de incidencias</w:t>
      </w:r>
    </w:p>
    <w:p w14:paraId="3420C60E" w14:textId="6A1CAC21" w:rsidR="00C237AF" w:rsidRDefault="186D539A" w:rsidP="186D539A">
      <w:pPr>
        <w:ind w:left="360" w:firstLine="360"/>
      </w:pPr>
      <w:r w:rsidRPr="186D539A">
        <w:t>-Notificaciones de usuario</w:t>
      </w:r>
    </w:p>
    <w:p w14:paraId="3B155A40" w14:textId="561B4A5D" w:rsidR="00C237AF" w:rsidRDefault="186D539A" w:rsidP="186D539A">
      <w:pPr>
        <w:ind w:left="360" w:firstLine="360"/>
      </w:pPr>
      <w:r w:rsidRPr="186D539A">
        <w:t>-Personalización del sistema</w:t>
      </w:r>
    </w:p>
    <w:p w14:paraId="73AB9868" w14:textId="6D2935A7" w:rsidR="00C237AF" w:rsidRDefault="186D539A" w:rsidP="186D539A">
      <w:pPr>
        <w:ind w:left="360" w:firstLine="360"/>
      </w:pPr>
      <w:r w:rsidRPr="186D539A">
        <w:t>-Otras características</w:t>
      </w:r>
    </w:p>
    <w:p w14:paraId="5D4EDA5A" w14:textId="001CA5DA" w:rsidR="00C237AF" w:rsidRDefault="186D539A" w:rsidP="186D539A">
      <w:pPr>
        <w:ind w:left="360" w:firstLine="360"/>
      </w:pPr>
      <w:r w:rsidRPr="186D539A">
        <w:t>-Fallos y carencias</w:t>
      </w:r>
    </w:p>
    <w:p w14:paraId="3046E499" w14:textId="273D826B" w:rsidR="00C237AF" w:rsidRDefault="186D539A" w:rsidP="186D539A">
      <w:pPr>
        <w:pStyle w:val="Prrafodelista"/>
        <w:numPr>
          <w:ilvl w:val="0"/>
          <w:numId w:val="5"/>
        </w:numPr>
      </w:pPr>
      <w:r w:rsidRPr="186D539A">
        <w:t>Usabilidad</w:t>
      </w:r>
    </w:p>
    <w:p w14:paraId="4D1B0154" w14:textId="1BFE6C2C" w:rsidR="00C237AF" w:rsidRDefault="186D539A" w:rsidP="186D539A">
      <w:pPr>
        <w:ind w:left="360" w:firstLine="360"/>
      </w:pPr>
      <w:r w:rsidRPr="186D539A">
        <w:t>-Diseño de la interfaz</w:t>
      </w:r>
    </w:p>
    <w:p w14:paraId="492B4A58" w14:textId="196C2831" w:rsidR="00C237AF" w:rsidRDefault="186D539A" w:rsidP="186D539A">
      <w:pPr>
        <w:ind w:left="360" w:firstLine="360"/>
      </w:pPr>
      <w:r w:rsidRPr="186D539A">
        <w:t>-Facilidad de uso</w:t>
      </w:r>
    </w:p>
    <w:p w14:paraId="28E3952E" w14:textId="7C475DC6" w:rsidR="00C237AF" w:rsidRDefault="186D539A" w:rsidP="186D539A">
      <w:pPr>
        <w:ind w:left="360" w:firstLine="360"/>
      </w:pPr>
      <w:r w:rsidRPr="186D539A">
        <w:t>-Accesibilidad</w:t>
      </w:r>
    </w:p>
    <w:p w14:paraId="40A20AFB" w14:textId="0F81F619" w:rsidR="00C237AF" w:rsidRDefault="186D539A" w:rsidP="186D539A">
      <w:pPr>
        <w:pStyle w:val="Prrafodelista"/>
        <w:numPr>
          <w:ilvl w:val="0"/>
          <w:numId w:val="5"/>
        </w:numPr>
      </w:pPr>
      <w:r w:rsidRPr="186D539A">
        <w:t>Portabilidad/Adaptabilidad</w:t>
      </w:r>
    </w:p>
    <w:p w14:paraId="7FC115B0" w14:textId="51F7476F" w:rsidR="00C237AF" w:rsidRDefault="186D539A" w:rsidP="186D539A">
      <w:pPr>
        <w:ind w:left="360" w:firstLine="360"/>
      </w:pPr>
      <w:r w:rsidRPr="186D539A">
        <w:t>-Plataformas disponibles</w:t>
      </w:r>
    </w:p>
    <w:p w14:paraId="134AB99B" w14:textId="13BA3BAB" w:rsidR="00C237AF" w:rsidRDefault="186D539A" w:rsidP="186D539A">
      <w:pPr>
        <w:ind w:left="360" w:firstLine="360"/>
      </w:pPr>
      <w:r w:rsidRPr="186D539A">
        <w:t>-</w:t>
      </w:r>
      <w:proofErr w:type="spellStart"/>
      <w:r w:rsidRPr="186D539A">
        <w:t>Plugins</w:t>
      </w:r>
      <w:proofErr w:type="spellEnd"/>
    </w:p>
    <w:p w14:paraId="41EE7EDE" w14:textId="48BAE4AC" w:rsidR="00C237AF" w:rsidRDefault="186D539A" w:rsidP="186D539A">
      <w:pPr>
        <w:pStyle w:val="Prrafodelista"/>
        <w:numPr>
          <w:ilvl w:val="0"/>
          <w:numId w:val="4"/>
        </w:numPr>
      </w:pPr>
      <w:r w:rsidRPr="186D539A">
        <w:t>Licencia/Distribución</w:t>
      </w:r>
    </w:p>
    <w:p w14:paraId="5FFC9CDF" w14:textId="760BA619" w:rsidR="00C237AF" w:rsidRDefault="186D539A" w:rsidP="186D539A">
      <w:pPr>
        <w:ind w:left="360" w:firstLine="360"/>
      </w:pPr>
      <w:r w:rsidRPr="186D539A">
        <w:t>-Licencia</w:t>
      </w:r>
    </w:p>
    <w:p w14:paraId="7DAF3C5A" w14:textId="64AF29C5" w:rsidR="00C237AF" w:rsidRDefault="186D539A" w:rsidP="186D539A">
      <w:pPr>
        <w:ind w:left="360" w:firstLine="360"/>
      </w:pPr>
      <w:r w:rsidRPr="186D539A">
        <w:t>-Forma de distribución</w:t>
      </w:r>
    </w:p>
    <w:p w14:paraId="169704FC" w14:textId="3B119E1F" w:rsidR="00C237AF" w:rsidRDefault="186D539A" w:rsidP="186D539A">
      <w:pPr>
        <w:ind w:left="360" w:firstLine="360"/>
      </w:pPr>
      <w:r w:rsidRPr="186D539A">
        <w:t>-Licencia de módulos/extensiones</w:t>
      </w:r>
    </w:p>
    <w:p w14:paraId="1444E432" w14:textId="2DA5EFCE" w:rsidR="00C237AF" w:rsidRDefault="186D539A" w:rsidP="186D539A">
      <w:pPr>
        <w:pStyle w:val="Prrafodelista"/>
        <w:numPr>
          <w:ilvl w:val="0"/>
          <w:numId w:val="3"/>
        </w:numPr>
      </w:pPr>
      <w:r w:rsidRPr="186D539A">
        <w:t>Rendimiento</w:t>
      </w:r>
    </w:p>
    <w:p w14:paraId="0850AC7E" w14:textId="36BEDE5D" w:rsidR="00C237AF" w:rsidRDefault="186D539A" w:rsidP="186D539A">
      <w:pPr>
        <w:ind w:left="360" w:firstLine="360"/>
      </w:pPr>
      <w:r w:rsidRPr="186D539A">
        <w:t>-Equipo de pruebas</w:t>
      </w:r>
    </w:p>
    <w:p w14:paraId="1A4E43CA" w14:textId="76808FA5" w:rsidR="00C237AF" w:rsidRDefault="186D539A" w:rsidP="186D539A">
      <w:pPr>
        <w:ind w:left="360" w:firstLine="360"/>
      </w:pPr>
      <w:r w:rsidRPr="186D539A">
        <w:t>-Consumo de memoria</w:t>
      </w:r>
    </w:p>
    <w:p w14:paraId="0104733E" w14:textId="641578E6" w:rsidR="00C237AF" w:rsidRDefault="186D539A" w:rsidP="186D539A">
      <w:pPr>
        <w:ind w:left="360" w:firstLine="360"/>
      </w:pPr>
      <w:r w:rsidRPr="186D539A">
        <w:t>-Velocidad de ejecución</w:t>
      </w:r>
    </w:p>
    <w:p w14:paraId="69E993E2" w14:textId="286201C8" w:rsidR="00C237AF" w:rsidRDefault="186D539A" w:rsidP="186D539A">
      <w:pPr>
        <w:pStyle w:val="Prrafodelista"/>
        <w:numPr>
          <w:ilvl w:val="0"/>
          <w:numId w:val="1"/>
        </w:numPr>
      </w:pPr>
      <w:r w:rsidRPr="186D539A">
        <w:t>Documentación</w:t>
      </w:r>
    </w:p>
    <w:p w14:paraId="0AB7F4F7" w14:textId="1462CB6A" w:rsidR="00C237AF" w:rsidRDefault="186D539A" w:rsidP="186D539A">
      <w:pPr>
        <w:pStyle w:val="Prrafodelista"/>
        <w:numPr>
          <w:ilvl w:val="0"/>
          <w:numId w:val="1"/>
        </w:numPr>
      </w:pPr>
      <w:r w:rsidRPr="186D539A">
        <w:t>Comunidad</w:t>
      </w:r>
    </w:p>
    <w:p w14:paraId="3B09D16E" w14:textId="1CA2CC8F" w:rsidR="00C237AF" w:rsidRDefault="186D539A" w:rsidP="186D539A">
      <w:pPr>
        <w:ind w:left="360" w:firstLine="360"/>
      </w:pPr>
      <w:r w:rsidRPr="186D539A">
        <w:t>-Nombre de usuarios</w:t>
      </w:r>
    </w:p>
    <w:p w14:paraId="3F9687DA" w14:textId="02E0716C" w:rsidR="00C237AF" w:rsidRDefault="186D539A" w:rsidP="186D539A">
      <w:pPr>
        <w:ind w:left="360" w:firstLine="360"/>
      </w:pPr>
      <w:r w:rsidRPr="186D539A">
        <w:t>-Foros y portales de ayuda</w:t>
      </w:r>
    </w:p>
    <w:p w14:paraId="266D6FD5" w14:textId="69A06CE1" w:rsidR="00C237AF" w:rsidRDefault="186D539A" w:rsidP="186D539A">
      <w:pPr>
        <w:ind w:left="360" w:firstLine="360"/>
      </w:pPr>
      <w:r w:rsidRPr="186D539A">
        <w:t>-Contribuciones</w:t>
      </w:r>
    </w:p>
    <w:p w14:paraId="4F828AB8" w14:textId="5B929677" w:rsidR="00C237AF" w:rsidRDefault="186D539A" w:rsidP="186D539A">
      <w:pPr>
        <w:ind w:left="360" w:firstLine="360"/>
      </w:pPr>
      <w:r w:rsidRPr="186D539A">
        <w:t>-Frecuencia de versiones</w:t>
      </w:r>
    </w:p>
    <w:p w14:paraId="1AA05F27" w14:textId="706A0E10" w:rsidR="00C237AF" w:rsidRDefault="186D539A" w:rsidP="186D539A">
      <w:pPr>
        <w:jc w:val="left"/>
        <w:rPr>
          <w:rFonts w:eastAsia="Arial"/>
        </w:rPr>
      </w:pPr>
      <w:r w:rsidRPr="186D539A">
        <w:rPr>
          <w:rFonts w:eastAsia="Arial"/>
        </w:rPr>
        <w:t xml:space="preserve">El enlace a la página web es:  </w:t>
      </w:r>
      <w:hyperlink>
        <w:r w:rsidRPr="186D539A">
          <w:rPr>
            <w:rStyle w:val="Hipervnculo"/>
            <w:rFonts w:eastAsia="Arial"/>
          </w:rPr>
          <w:t>ttps://www.bilib.es/actualidad/blog/noticia/articulo/analisis-de-aplicacion-mantis-bug-tracker/</w:t>
        </w:r>
      </w:hyperlink>
    </w:p>
    <w:p w14:paraId="6600BE9A" w14:textId="669560C4" w:rsidR="00C237AF" w:rsidRDefault="186D539A" w:rsidP="186D539A">
      <w:pPr>
        <w:jc w:val="left"/>
        <w:rPr>
          <w:rFonts w:eastAsia="Arial"/>
        </w:rPr>
      </w:pPr>
      <w:r w:rsidRPr="186D539A">
        <w:rPr>
          <w:rFonts w:eastAsia="Arial"/>
        </w:rPr>
        <w:t xml:space="preserve">Al final de este documento podemos encontrar algunas referencias a la página web principal de Mantis Bug </w:t>
      </w:r>
      <w:proofErr w:type="spellStart"/>
      <w:r w:rsidRPr="186D539A">
        <w:rPr>
          <w:rFonts w:eastAsia="Arial"/>
        </w:rPr>
        <w:t>Tracker</w:t>
      </w:r>
      <w:proofErr w:type="spellEnd"/>
      <w:r w:rsidRPr="186D539A">
        <w:rPr>
          <w:rFonts w:eastAsia="Arial"/>
        </w:rPr>
        <w:t xml:space="preserve">. </w:t>
      </w:r>
    </w:p>
    <w:p w14:paraId="44A09B9E" w14:textId="1ACB76EC" w:rsidR="00C237AF" w:rsidRDefault="186D539A" w:rsidP="00C237AF">
      <w:pPr>
        <w:pStyle w:val="Ttulo3"/>
      </w:pPr>
      <w:r>
        <w:t>3.3. Fuente de información 3: Ender</w:t>
      </w:r>
    </w:p>
    <w:p w14:paraId="23463137" w14:textId="1FF935E1" w:rsidR="00C237AF" w:rsidRPr="00C237AF" w:rsidRDefault="186D539A" w:rsidP="186D539A">
      <w:r w:rsidRPr="186D539A">
        <w:t xml:space="preserve">En tercer lugar, hemos encontrado una página web que trata el tema de cómo gestionar los proyectos con Mantis bug </w:t>
      </w:r>
      <w:proofErr w:type="spellStart"/>
      <w:r w:rsidRPr="186D539A">
        <w:t>Tracker</w:t>
      </w:r>
      <w:proofErr w:type="spellEnd"/>
      <w:r w:rsidRPr="186D539A">
        <w:t xml:space="preserve">. </w:t>
      </w:r>
      <w:proofErr w:type="gramStart"/>
      <w:r w:rsidRPr="186D539A">
        <w:t>Se centra principalmente en</w:t>
      </w:r>
      <w:proofErr w:type="gramEnd"/>
      <w:r w:rsidRPr="186D539A">
        <w:t xml:space="preserve"> el sistema de gestión de incidencias, explicándolo por partes e incluyendo imágenes o capturas para mostrar como aparecería la interfaz. </w:t>
      </w:r>
    </w:p>
    <w:p w14:paraId="2AF158F7" w14:textId="4BCF26F3" w:rsidR="00C237AF" w:rsidRPr="00C237AF" w:rsidRDefault="186D539A" w:rsidP="186D539A">
      <w:pPr>
        <w:jc w:val="left"/>
      </w:pPr>
      <w:r w:rsidRPr="186D539A">
        <w:t>Esta información que aparece en la página web de Ender se puede complementarse con otro sitio web que hemos encontrado y que tiene información de valor. El enlace a este sitio web secundario es:</w:t>
      </w:r>
      <w:hyperlink r:id="rId20">
        <w:r w:rsidRPr="186D539A">
          <w:rPr>
            <w:rStyle w:val="Hipervnculo"/>
            <w:rFonts w:eastAsia="Arial"/>
          </w:rPr>
          <w:t>http://informatica.iesvalledeljerteplasencia.es/wordpress/mantis-bug-tracker-sistema-de-gestion-de-incidencias/</w:t>
        </w:r>
      </w:hyperlink>
      <w:r w:rsidRPr="186D539A">
        <w:rPr>
          <w:rFonts w:eastAsia="Arial"/>
        </w:rPr>
        <w:t xml:space="preserve"> </w:t>
      </w:r>
    </w:p>
    <w:p w14:paraId="72A3D3EC" w14:textId="1659366A" w:rsidR="00C237AF" w:rsidRPr="00C237AF" w:rsidRDefault="186D539A" w:rsidP="186D539A">
      <w:pPr>
        <w:jc w:val="left"/>
        <w:rPr>
          <w:rFonts w:eastAsia="Arial"/>
        </w:rPr>
      </w:pPr>
      <w:r w:rsidRPr="186D539A">
        <w:rPr>
          <w:rFonts w:eastAsia="Arial"/>
        </w:rPr>
        <w:t xml:space="preserve">Y finalmente el enlace a la página de Ender es: </w:t>
      </w:r>
      <w:hyperlink r:id="rId21">
        <w:r w:rsidRPr="186D539A">
          <w:rPr>
            <w:rStyle w:val="Hipervnculo"/>
            <w:rFonts w:eastAsia="Arial"/>
          </w:rPr>
          <w:t>https://www.ender.es/2010/02/como-gestionamos-los-proyectos-con-mantis-bug-tracker/</w:t>
        </w:r>
      </w:hyperlink>
    </w:p>
    <w:p w14:paraId="749E319C" w14:textId="5307405E" w:rsidR="186D539A" w:rsidRDefault="186D539A" w:rsidP="186D539A">
      <w:pPr>
        <w:pStyle w:val="Ttulo3"/>
      </w:pPr>
      <w:r>
        <w:t xml:space="preserve">3.4. Fuente de información 4: Prezi Mantis Bug </w:t>
      </w:r>
      <w:proofErr w:type="spellStart"/>
      <w:r>
        <w:t>Tracker</w:t>
      </w:r>
      <w:proofErr w:type="spellEnd"/>
    </w:p>
    <w:p w14:paraId="28A73489" w14:textId="39844446" w:rsidR="186D539A" w:rsidRDefault="186D539A" w:rsidP="186D539A">
      <w:r w:rsidRPr="186D539A">
        <w:t xml:space="preserve">En cuarto lugar, hemos encontrado una presentación Prezi realizada por la Universidad Tecnológica de Panamá donde se ofrece </w:t>
      </w:r>
      <w:proofErr w:type="spellStart"/>
      <w:r w:rsidRPr="186D539A">
        <w:t>mas</w:t>
      </w:r>
      <w:proofErr w:type="spellEnd"/>
      <w:r w:rsidRPr="186D539A">
        <w:t xml:space="preserve"> información sobre esta herramienta.</w:t>
      </w:r>
    </w:p>
    <w:p w14:paraId="20EF733E" w14:textId="6F3CA7D0" w:rsidR="186D539A" w:rsidRDefault="186D539A" w:rsidP="186D539A">
      <w:r w:rsidRPr="186D539A">
        <w:t>Explica la configuración, ventajas, desventajas, herramientas, para que sirve Mantis BT...</w:t>
      </w:r>
    </w:p>
    <w:p w14:paraId="12BBD756" w14:textId="48A2EFB9" w:rsidR="186D539A" w:rsidRDefault="186D539A" w:rsidP="186D539A">
      <w:r w:rsidRPr="186D539A">
        <w:t xml:space="preserve">Enlace a presentación Prezi: </w:t>
      </w:r>
      <w:hyperlink r:id="rId22">
        <w:r w:rsidRPr="186D539A">
          <w:rPr>
            <w:rStyle w:val="Hipervnculo"/>
            <w:rFonts w:eastAsia="Arial"/>
          </w:rPr>
          <w:t>https://prezi.com/ivypuwislad_/mantis-bug-tracker/</w:t>
        </w:r>
      </w:hyperlink>
    </w:p>
    <w:p w14:paraId="46F13C65" w14:textId="2861A64F" w:rsidR="186D539A" w:rsidRDefault="186D539A" w:rsidP="186D539A">
      <w:pPr>
        <w:jc w:val="left"/>
        <w:rPr>
          <w:rFonts w:eastAsia="Arial"/>
        </w:rPr>
      </w:pPr>
    </w:p>
    <w:p w14:paraId="058D0FD7" w14:textId="0F5459E1" w:rsidR="186D539A" w:rsidRDefault="186D539A" w:rsidP="186D539A">
      <w:pPr>
        <w:jc w:val="left"/>
        <w:rPr>
          <w:sz w:val="24"/>
          <w:szCs w:val="24"/>
        </w:rPr>
      </w:pPr>
      <w:r w:rsidRPr="186D539A">
        <w:rPr>
          <w:sz w:val="24"/>
          <w:szCs w:val="24"/>
        </w:rPr>
        <w:t>3.5. Fuente de información 5: Wikipedia</w:t>
      </w:r>
    </w:p>
    <w:p w14:paraId="7DA27DFA" w14:textId="39BE09CB" w:rsidR="186D539A" w:rsidRDefault="186D539A" w:rsidP="186D539A">
      <w:pPr>
        <w:jc w:val="left"/>
      </w:pPr>
      <w:r>
        <w:t xml:space="preserve">Por último, obtenemos información general en </w:t>
      </w:r>
      <w:proofErr w:type="spellStart"/>
      <w:r>
        <w:t>wikipedia</w:t>
      </w:r>
      <w:proofErr w:type="spellEnd"/>
      <w:r>
        <w:t xml:space="preserve"> sobre Mantis Bug </w:t>
      </w:r>
      <w:proofErr w:type="spellStart"/>
      <w:r>
        <w:t>Tacker</w:t>
      </w:r>
      <w:proofErr w:type="spellEnd"/>
      <w:r>
        <w:t xml:space="preserve"> que nos sirve de ayuda por no tenemos claro algún concepto que hemos encontrado en otros sitios web. </w:t>
      </w:r>
    </w:p>
    <w:p w14:paraId="5846AFA6" w14:textId="6DD5D8B1" w:rsidR="186D539A" w:rsidRDefault="186D539A" w:rsidP="186D539A">
      <w:pPr>
        <w:jc w:val="left"/>
      </w:pPr>
      <w:r>
        <w:t xml:space="preserve">El enlace al sitio web es: </w:t>
      </w:r>
      <w:hyperlink r:id="rId23">
        <w:r w:rsidRPr="186D539A">
          <w:rPr>
            <w:rStyle w:val="Hipervnculo"/>
            <w:rFonts w:eastAsia="Arial"/>
          </w:rPr>
          <w:t>https://en.wikipedia.org/wiki/Mantis_Bug_Tracker</w:t>
        </w:r>
      </w:hyperlink>
    </w:p>
    <w:p w14:paraId="24E5C319" w14:textId="082E3C4C" w:rsidR="186D539A" w:rsidRDefault="186D539A" w:rsidP="186D539A">
      <w:pPr>
        <w:jc w:val="left"/>
      </w:pPr>
    </w:p>
    <w:p w14:paraId="2CE525F7" w14:textId="77777777" w:rsidR="005703EB" w:rsidRPr="002310AF" w:rsidRDefault="186D539A" w:rsidP="005703EB">
      <w:pPr>
        <w:pStyle w:val="Ttulo1"/>
      </w:pPr>
      <w:bookmarkStart w:id="12" w:name="_Toc2018113"/>
      <w:r>
        <w:t>4. Fuentes de información (cursos no gratuitos)</w:t>
      </w:r>
      <w:bookmarkEnd w:id="12"/>
    </w:p>
    <w:p w14:paraId="209A32D0" w14:textId="39CFD822" w:rsidR="186D539A" w:rsidRDefault="186D539A" w:rsidP="186D539A">
      <w:r w:rsidRPr="186D539A">
        <w:rPr>
          <w:rFonts w:eastAsia="Arial"/>
        </w:rPr>
        <w:t>En este apartado incluiríamos aquellas fuentes de información, específicamente, aquellos cursos no gratuitos con los cuales podemos conocer más a fondo las tecnologías escogidas.</w:t>
      </w:r>
    </w:p>
    <w:p w14:paraId="781FA927" w14:textId="77777777" w:rsidR="005703EB" w:rsidRDefault="005703EB" w:rsidP="005703EB">
      <w:pPr>
        <w:pStyle w:val="Ttulo2"/>
      </w:pPr>
      <w:bookmarkStart w:id="13" w:name="_Toc2018114"/>
      <w:r>
        <w:t>4</w:t>
      </w:r>
      <w:r w:rsidRPr="002310AF">
        <w:t xml:space="preserve">.1 </w:t>
      </w:r>
      <w:r>
        <w:t xml:space="preserve">Cursos no gratuitos </w:t>
      </w:r>
      <w:r w:rsidRPr="002310AF">
        <w:t>sobre el tipo de tecnología</w:t>
      </w:r>
      <w:r>
        <w:t xml:space="preserve"> en general</w:t>
      </w:r>
      <w:bookmarkEnd w:id="13"/>
    </w:p>
    <w:p w14:paraId="10845ED5" w14:textId="77777777" w:rsidR="00C237AF" w:rsidRDefault="00C237AF" w:rsidP="00C237AF">
      <w:pPr>
        <w:pStyle w:val="Ttulo3"/>
      </w:pPr>
      <w:bookmarkStart w:id="14" w:name="_Toc2018115"/>
      <w:r>
        <w:t>4.1.1 Curso no gratuito 1 sobre el tipo de tecnología en general</w:t>
      </w:r>
      <w:bookmarkEnd w:id="14"/>
    </w:p>
    <w:p w14:paraId="5B35EBFF" w14:textId="77777777" w:rsidR="00C237AF" w:rsidRDefault="00C237AF" w:rsidP="00C237AF">
      <w:pPr>
        <w:pStyle w:val="Ttulo3"/>
      </w:pPr>
      <w:bookmarkStart w:id="15" w:name="_Toc2018116"/>
      <w:r>
        <w:t>4.1.2 Curso no gratuito 2 sobre el tipo de tecnología en general</w:t>
      </w:r>
      <w:bookmarkEnd w:id="15"/>
    </w:p>
    <w:p w14:paraId="15BAB7D7" w14:textId="77777777" w:rsidR="00C237AF" w:rsidRDefault="00C237AF" w:rsidP="00C237AF">
      <w:pPr>
        <w:pStyle w:val="Ttulo3"/>
      </w:pPr>
      <w:bookmarkStart w:id="16" w:name="_Toc2018117"/>
      <w:r>
        <w:t>4.1.n Curso no gratuito n sobre el tipo de tecnología en general</w:t>
      </w:r>
      <w:bookmarkEnd w:id="16"/>
    </w:p>
    <w:p w14:paraId="0D0B940D" w14:textId="77777777" w:rsidR="00C237AF" w:rsidRPr="00C237AF" w:rsidRDefault="00C237AF" w:rsidP="00C237AF"/>
    <w:p w14:paraId="02AD4C09" w14:textId="3B49A25A" w:rsidR="005703EB" w:rsidRDefault="186D539A" w:rsidP="005703EB">
      <w:pPr>
        <w:pStyle w:val="Ttulo2"/>
      </w:pPr>
      <w:bookmarkStart w:id="17" w:name="_Toc2018118"/>
      <w:r>
        <w:t xml:space="preserve">4.2 Cursos no gratuitos sobre la tecnología </w:t>
      </w:r>
      <w:proofErr w:type="spellStart"/>
      <w:r>
        <w:t>Fogbuz</w:t>
      </w:r>
      <w:bookmarkEnd w:id="17"/>
      <w:proofErr w:type="spellEnd"/>
    </w:p>
    <w:p w14:paraId="7A8D3784" w14:textId="125A5DE6" w:rsidR="00C237AF" w:rsidRDefault="186D539A" w:rsidP="00C237AF">
      <w:pPr>
        <w:pStyle w:val="Ttulo3"/>
      </w:pPr>
      <w:bookmarkStart w:id="18" w:name="_Toc2018119"/>
      <w:r>
        <w:t xml:space="preserve">4.2.1 Curso no gratuito 1 sobre la tecnología </w:t>
      </w:r>
      <w:proofErr w:type="spellStart"/>
      <w:r>
        <w:t>Fogbuz</w:t>
      </w:r>
      <w:bookmarkEnd w:id="18"/>
      <w:proofErr w:type="spellEnd"/>
    </w:p>
    <w:p w14:paraId="2837E7AB" w14:textId="761333B8" w:rsidR="00C237AF" w:rsidRDefault="186D539A" w:rsidP="00C237AF">
      <w:pPr>
        <w:pStyle w:val="Ttulo3"/>
      </w:pPr>
      <w:bookmarkStart w:id="19" w:name="_Toc2018120"/>
      <w:r>
        <w:t xml:space="preserve">4.2.2 Curso no gratuito 2 sobre la tecnología </w:t>
      </w:r>
      <w:proofErr w:type="spellStart"/>
      <w:r>
        <w:t>Fogbuz</w:t>
      </w:r>
      <w:bookmarkEnd w:id="19"/>
      <w:proofErr w:type="spellEnd"/>
    </w:p>
    <w:p w14:paraId="48A7C2FB" w14:textId="77777777" w:rsidR="00C237AF" w:rsidRDefault="00C237AF" w:rsidP="00C237AF">
      <w:pPr>
        <w:pStyle w:val="Ttulo3"/>
      </w:pPr>
      <w:bookmarkStart w:id="20" w:name="_Toc2018121"/>
      <w:r>
        <w:t>4.2.</w:t>
      </w:r>
      <w:r w:rsidR="00D16572">
        <w:t>n</w:t>
      </w:r>
      <w:r>
        <w:t xml:space="preserve"> Curso no gratuito </w:t>
      </w:r>
      <w:r w:rsidR="00D16572">
        <w:t>n</w:t>
      </w:r>
      <w:r>
        <w:t xml:space="preserve"> sobre la tecnología específica A</w:t>
      </w:r>
      <w:bookmarkEnd w:id="20"/>
    </w:p>
    <w:p w14:paraId="0E27B00A" w14:textId="77777777" w:rsidR="00C237AF" w:rsidRPr="00C237AF" w:rsidRDefault="00C237AF" w:rsidP="00C237AF"/>
    <w:p w14:paraId="55EDD8B6" w14:textId="08317199" w:rsidR="005703EB" w:rsidRDefault="186D539A" w:rsidP="005703EB">
      <w:pPr>
        <w:pStyle w:val="Ttulo2"/>
      </w:pPr>
      <w:bookmarkStart w:id="21" w:name="_Toc2018122"/>
      <w:r>
        <w:t xml:space="preserve">4.3 Cursos no gratuitos sobre la tecnología Zoho </w:t>
      </w:r>
      <w:proofErr w:type="spellStart"/>
      <w:r>
        <w:t>Projects</w:t>
      </w:r>
      <w:bookmarkEnd w:id="21"/>
      <w:proofErr w:type="spellEnd"/>
    </w:p>
    <w:p w14:paraId="3FC9CEB3" w14:textId="71FCABF4" w:rsidR="00D16572" w:rsidRDefault="186D539A" w:rsidP="00D16572">
      <w:pPr>
        <w:pStyle w:val="Ttulo3"/>
      </w:pPr>
      <w:bookmarkStart w:id="22" w:name="_Toc2018123"/>
      <w:r>
        <w:t xml:space="preserve">4.3.1 Curso no gratuito 1 sobre la tecnología Zoho </w:t>
      </w:r>
      <w:proofErr w:type="spellStart"/>
      <w:r>
        <w:t>Projects</w:t>
      </w:r>
      <w:bookmarkEnd w:id="22"/>
      <w:proofErr w:type="spellEnd"/>
    </w:p>
    <w:p w14:paraId="47BFEBC3" w14:textId="4A7238B5" w:rsidR="186D539A" w:rsidRDefault="00B4143F" w:rsidP="186D539A">
      <w:hyperlink r:id="rId24">
        <w:proofErr w:type="gramStart"/>
        <w:r w:rsidR="186D539A" w:rsidRPr="186D539A">
          <w:rPr>
            <w:rStyle w:val="Hipervnculo"/>
            <w:rFonts w:eastAsia="Arial"/>
          </w:rPr>
          <w:t>Link</w:t>
        </w:r>
        <w:proofErr w:type="gramEnd"/>
        <w:r w:rsidR="186D539A" w:rsidRPr="186D539A">
          <w:rPr>
            <w:rStyle w:val="Hipervnculo"/>
            <w:rFonts w:eastAsia="Arial"/>
          </w:rPr>
          <w:t xml:space="preserve"> CURSO PILDORAZ</w:t>
        </w:r>
      </w:hyperlink>
    </w:p>
    <w:p w14:paraId="3E54563B" w14:textId="78AB8DF9" w:rsidR="00D16572" w:rsidRDefault="186D539A" w:rsidP="00D16572">
      <w:pPr>
        <w:pStyle w:val="Ttulo3"/>
      </w:pPr>
      <w:bookmarkStart w:id="23" w:name="_Toc2018124"/>
      <w:r>
        <w:t xml:space="preserve">4.3.2 Curso no gratuito 2 sobre la tecnología Zoho </w:t>
      </w:r>
      <w:proofErr w:type="spellStart"/>
      <w:r>
        <w:t>Projects</w:t>
      </w:r>
      <w:bookmarkEnd w:id="23"/>
      <w:proofErr w:type="spellEnd"/>
    </w:p>
    <w:p w14:paraId="1632A9C2" w14:textId="38A6FF5C" w:rsidR="186D539A" w:rsidRDefault="00B4143F" w:rsidP="186D539A">
      <w:hyperlink r:id="rId25">
        <w:proofErr w:type="gramStart"/>
        <w:r w:rsidR="186D539A" w:rsidRPr="186D539A">
          <w:rPr>
            <w:rStyle w:val="Hipervnculo"/>
            <w:rFonts w:eastAsia="Arial"/>
          </w:rPr>
          <w:t>Link</w:t>
        </w:r>
        <w:proofErr w:type="gramEnd"/>
        <w:r w:rsidR="186D539A" w:rsidRPr="186D539A">
          <w:rPr>
            <w:rStyle w:val="Hipervnculo"/>
            <w:rFonts w:eastAsia="Arial"/>
          </w:rPr>
          <w:t xml:space="preserve"> CURSO ZENITH</w:t>
        </w:r>
      </w:hyperlink>
    </w:p>
    <w:p w14:paraId="6A4064FE" w14:textId="77777777" w:rsidR="00D16572" w:rsidRDefault="00D16572" w:rsidP="00D16572">
      <w:pPr>
        <w:pStyle w:val="Ttulo3"/>
      </w:pPr>
      <w:bookmarkStart w:id="24" w:name="_Toc2018125"/>
      <w:r>
        <w:t>4.3.n Curso no gratuito n sobre la tecnología específica B</w:t>
      </w:r>
      <w:bookmarkEnd w:id="24"/>
    </w:p>
    <w:p w14:paraId="60061E4C" w14:textId="77777777" w:rsidR="00D16572" w:rsidRPr="00D16572" w:rsidRDefault="00D16572" w:rsidP="00D16572"/>
    <w:p w14:paraId="48641F02" w14:textId="77777777" w:rsidR="005703EB" w:rsidRPr="002310AF" w:rsidRDefault="186D539A" w:rsidP="005703EB">
      <w:pPr>
        <w:pStyle w:val="Ttulo1"/>
      </w:pPr>
      <w:bookmarkStart w:id="25" w:name="_Toc2018126"/>
      <w:r>
        <w:t>5. Fuentes de información (cursos gratuitos)</w:t>
      </w:r>
      <w:bookmarkEnd w:id="25"/>
    </w:p>
    <w:p w14:paraId="604848D2" w14:textId="2242C5C0" w:rsidR="186D539A" w:rsidRDefault="186D539A" w:rsidP="186D539A">
      <w:pPr>
        <w:rPr>
          <w:rFonts w:eastAsia="Arial"/>
          <w:highlight w:val="yellow"/>
        </w:rPr>
      </w:pPr>
      <w:r w:rsidRPr="186D539A">
        <w:rPr>
          <w:rFonts w:eastAsia="Arial"/>
          <w:highlight w:val="yellow"/>
        </w:rPr>
        <w:t xml:space="preserve">En este apartado vamos a localizar los posibles cursos que se pueden realizar de forma gratuita o subvencionada sobre Apps </w:t>
      </w:r>
      <w:proofErr w:type="spellStart"/>
      <w:r w:rsidRPr="186D539A">
        <w:rPr>
          <w:rFonts w:eastAsia="Arial"/>
          <w:highlight w:val="yellow"/>
        </w:rPr>
        <w:t>Analytics</w:t>
      </w:r>
      <w:proofErr w:type="spellEnd"/>
      <w:r w:rsidRPr="186D539A">
        <w:rPr>
          <w:rFonts w:eastAsia="Arial"/>
          <w:highlight w:val="yellow"/>
        </w:rPr>
        <w:t xml:space="preserve"> Tools. Veremos una pequeña introducción de cada uno y si nos ha sido posible, desglosaremos brevemente el temario de los cursos. Hemos visitado y obtenido información de </w:t>
      </w:r>
      <w:r w:rsidRPr="186D539A">
        <w:rPr>
          <w:rFonts w:eastAsia="Arial"/>
          <w:i/>
          <w:iCs/>
          <w:highlight w:val="yellow"/>
        </w:rPr>
        <w:t>“</w:t>
      </w:r>
      <w:proofErr w:type="spellStart"/>
      <w:r w:rsidRPr="186D539A">
        <w:rPr>
          <w:rFonts w:eastAsia="Arial"/>
          <w:i/>
          <w:iCs/>
          <w:highlight w:val="yellow"/>
        </w:rPr>
        <w:t>Emagister</w:t>
      </w:r>
      <w:proofErr w:type="spellEnd"/>
      <w:r w:rsidRPr="186D539A">
        <w:rPr>
          <w:rFonts w:eastAsia="Arial"/>
          <w:i/>
          <w:iCs/>
          <w:highlight w:val="yellow"/>
        </w:rPr>
        <w:t>”</w:t>
      </w:r>
      <w:r w:rsidRPr="186D539A">
        <w:rPr>
          <w:rFonts w:eastAsia="Arial"/>
          <w:highlight w:val="yellow"/>
        </w:rPr>
        <w:t xml:space="preserve"> y</w:t>
      </w:r>
      <w:r w:rsidRPr="186D539A">
        <w:rPr>
          <w:rFonts w:eastAsia="Arial"/>
          <w:i/>
          <w:iCs/>
          <w:highlight w:val="yellow"/>
        </w:rPr>
        <w:t xml:space="preserve"> “</w:t>
      </w:r>
      <w:proofErr w:type="spellStart"/>
      <w:r w:rsidRPr="186D539A">
        <w:rPr>
          <w:rFonts w:eastAsia="Arial"/>
          <w:i/>
          <w:iCs/>
          <w:highlight w:val="yellow"/>
        </w:rPr>
        <w:t>Linkedin</w:t>
      </w:r>
      <w:proofErr w:type="spellEnd"/>
      <w:r w:rsidRPr="186D539A">
        <w:rPr>
          <w:rFonts w:eastAsia="Arial"/>
          <w:i/>
          <w:iCs/>
          <w:highlight w:val="yellow"/>
        </w:rPr>
        <w:t>” o “</w:t>
      </w:r>
      <w:proofErr w:type="spellStart"/>
      <w:r w:rsidRPr="186D539A">
        <w:rPr>
          <w:rFonts w:eastAsia="Arial"/>
          <w:i/>
          <w:iCs/>
          <w:highlight w:val="yellow"/>
        </w:rPr>
        <w:t>Youtube</w:t>
      </w:r>
      <w:proofErr w:type="spellEnd"/>
      <w:r w:rsidRPr="186D539A">
        <w:rPr>
          <w:rFonts w:eastAsia="Arial"/>
          <w:i/>
          <w:iCs/>
          <w:highlight w:val="yellow"/>
        </w:rPr>
        <w:t>”</w:t>
      </w:r>
      <w:r w:rsidRPr="186D539A">
        <w:rPr>
          <w:rFonts w:eastAsia="Arial"/>
          <w:highlight w:val="yellow"/>
        </w:rPr>
        <w:t>, páginas directamente relacionadas con la formación online de profesionales.</w:t>
      </w:r>
    </w:p>
    <w:p w14:paraId="5BC3BED6" w14:textId="77777777" w:rsidR="005703EB" w:rsidRDefault="005703EB" w:rsidP="005703EB">
      <w:pPr>
        <w:pStyle w:val="Ttulo2"/>
      </w:pPr>
      <w:bookmarkStart w:id="26" w:name="_Toc2018127"/>
      <w:r>
        <w:t>5</w:t>
      </w:r>
      <w:r w:rsidRPr="002310AF">
        <w:t xml:space="preserve">.1 </w:t>
      </w:r>
      <w:r>
        <w:t xml:space="preserve">Cursos gratuitos </w:t>
      </w:r>
      <w:r w:rsidRPr="002310AF">
        <w:t>sobre el tipo de tecnología</w:t>
      </w:r>
      <w:r>
        <w:t xml:space="preserve"> en general</w:t>
      </w:r>
      <w:bookmarkEnd w:id="26"/>
    </w:p>
    <w:p w14:paraId="224B3159" w14:textId="77777777" w:rsidR="00D16572" w:rsidRDefault="00D16572" w:rsidP="00D16572">
      <w:pPr>
        <w:pStyle w:val="Ttulo3"/>
      </w:pPr>
      <w:bookmarkStart w:id="27" w:name="_Toc2018128"/>
      <w:r>
        <w:t>5.1.1 Curso gratuito 1 sobre el tipo de tecnología en general</w:t>
      </w:r>
      <w:bookmarkEnd w:id="27"/>
    </w:p>
    <w:p w14:paraId="450DAE9E" w14:textId="77777777" w:rsidR="00D16572" w:rsidRDefault="00D16572" w:rsidP="00D16572">
      <w:pPr>
        <w:pStyle w:val="Ttulo3"/>
      </w:pPr>
      <w:bookmarkStart w:id="28" w:name="_Toc2018129"/>
      <w:r>
        <w:t>5.1.2 Curso gratuito 2 sobre el tipo de tecnología en general</w:t>
      </w:r>
      <w:bookmarkEnd w:id="28"/>
    </w:p>
    <w:p w14:paraId="7638FEDB" w14:textId="77777777" w:rsidR="00D16572" w:rsidRDefault="00D16572" w:rsidP="00D16572">
      <w:pPr>
        <w:pStyle w:val="Ttulo3"/>
      </w:pPr>
      <w:bookmarkStart w:id="29" w:name="_Toc2018130"/>
      <w:r>
        <w:t>5.1.n Curso gratuito n sobre el tipo de tecnología en general</w:t>
      </w:r>
      <w:bookmarkEnd w:id="29"/>
    </w:p>
    <w:p w14:paraId="44EAFD9C" w14:textId="77777777" w:rsidR="00D16572" w:rsidRPr="00D16572" w:rsidRDefault="00D16572" w:rsidP="00D16572"/>
    <w:p w14:paraId="73DC3A73" w14:textId="77777777" w:rsidR="005703EB" w:rsidRDefault="005703EB" w:rsidP="005703EB">
      <w:pPr>
        <w:pStyle w:val="Ttulo2"/>
      </w:pPr>
      <w:bookmarkStart w:id="30" w:name="_Toc2018131"/>
      <w:r>
        <w:t>5.2 Cursos</w:t>
      </w:r>
      <w:r w:rsidRPr="002310AF">
        <w:t xml:space="preserve"> </w:t>
      </w:r>
      <w:r>
        <w:t xml:space="preserve">gratuitos </w:t>
      </w:r>
      <w:r w:rsidRPr="002310AF">
        <w:t>sobre la tecnología</w:t>
      </w:r>
      <w:r>
        <w:t xml:space="preserve"> específica A</w:t>
      </w:r>
      <w:bookmarkEnd w:id="30"/>
    </w:p>
    <w:p w14:paraId="2173E2C3" w14:textId="77777777" w:rsidR="001E0A8C" w:rsidRDefault="001E0A8C" w:rsidP="001E0A8C">
      <w:pPr>
        <w:pStyle w:val="Ttulo3"/>
      </w:pPr>
      <w:bookmarkStart w:id="31" w:name="_Toc2018132"/>
      <w:r>
        <w:t>5.2.1 Curso gratuito 1 sobre la tecnología específica A</w:t>
      </w:r>
      <w:bookmarkEnd w:id="31"/>
    </w:p>
    <w:p w14:paraId="68986677" w14:textId="77777777" w:rsidR="001E0A8C" w:rsidRDefault="001E0A8C" w:rsidP="001E0A8C">
      <w:pPr>
        <w:pStyle w:val="Ttulo3"/>
      </w:pPr>
      <w:bookmarkStart w:id="32" w:name="_Toc2018133"/>
      <w:r>
        <w:t>5.2.2 Curso gratuito 2 sobre la tecnología específica A</w:t>
      </w:r>
      <w:bookmarkEnd w:id="32"/>
    </w:p>
    <w:p w14:paraId="4E3FB7CB" w14:textId="77777777" w:rsidR="001E0A8C" w:rsidRDefault="001E0A8C" w:rsidP="001E0A8C">
      <w:pPr>
        <w:pStyle w:val="Ttulo3"/>
      </w:pPr>
      <w:bookmarkStart w:id="33" w:name="_Toc2018134"/>
      <w:r>
        <w:t>5.2.n Curso gratuito n sobre la tecnología especifica A</w:t>
      </w:r>
      <w:bookmarkEnd w:id="33"/>
    </w:p>
    <w:p w14:paraId="4B94D5A5" w14:textId="77777777" w:rsidR="001E0A8C" w:rsidRPr="001E0A8C" w:rsidRDefault="001E0A8C" w:rsidP="001E0A8C">
      <w:pPr>
        <w:pStyle w:val="Ttulo3"/>
      </w:pPr>
    </w:p>
    <w:p w14:paraId="7A10FE11" w14:textId="77777777" w:rsidR="005703EB" w:rsidRDefault="005703EB" w:rsidP="005703EB">
      <w:pPr>
        <w:pStyle w:val="Ttulo2"/>
      </w:pPr>
      <w:bookmarkStart w:id="34" w:name="_Toc2018135"/>
      <w:r>
        <w:t>5.3 Cursos</w:t>
      </w:r>
      <w:r w:rsidRPr="002310AF">
        <w:t xml:space="preserve"> </w:t>
      </w:r>
      <w:r>
        <w:t xml:space="preserve">gratuitos </w:t>
      </w:r>
      <w:r w:rsidRPr="002310AF">
        <w:t>sobre la tecnología</w:t>
      </w:r>
      <w:r>
        <w:t xml:space="preserve"> específica B</w:t>
      </w:r>
      <w:bookmarkEnd w:id="34"/>
    </w:p>
    <w:p w14:paraId="29AFF6FF" w14:textId="77777777" w:rsidR="001E0A8C" w:rsidRDefault="001E0A8C" w:rsidP="001E0A8C">
      <w:pPr>
        <w:pStyle w:val="Ttulo3"/>
      </w:pPr>
      <w:bookmarkStart w:id="35" w:name="_Toc2018136"/>
      <w:r>
        <w:t xml:space="preserve">5.3.1 Curso gratuito 1 sobre la tecnología específica </w:t>
      </w:r>
      <w:r w:rsidR="00A9468E">
        <w:t>B</w:t>
      </w:r>
      <w:bookmarkEnd w:id="35"/>
    </w:p>
    <w:p w14:paraId="0EA53BFE" w14:textId="77777777" w:rsidR="001E0A8C" w:rsidRDefault="001E0A8C" w:rsidP="001E0A8C">
      <w:pPr>
        <w:pStyle w:val="Ttulo3"/>
      </w:pPr>
      <w:bookmarkStart w:id="36" w:name="_Toc2018137"/>
      <w:r>
        <w:t xml:space="preserve">5.3.2 Curso gratuito 2 sobre la tecnología específica </w:t>
      </w:r>
      <w:r w:rsidR="00A9468E">
        <w:t>B</w:t>
      </w:r>
      <w:bookmarkEnd w:id="36"/>
    </w:p>
    <w:p w14:paraId="06781E48" w14:textId="77777777" w:rsidR="001E0A8C" w:rsidRDefault="001E0A8C" w:rsidP="001E0A8C">
      <w:pPr>
        <w:pStyle w:val="Ttulo3"/>
      </w:pPr>
      <w:bookmarkStart w:id="37" w:name="_Toc2018138"/>
      <w:r>
        <w:t xml:space="preserve">5.3.n Curso gratuito n sobre la tecnología especifica </w:t>
      </w:r>
      <w:r w:rsidR="00A9468E">
        <w:t>B</w:t>
      </w:r>
      <w:bookmarkEnd w:id="37"/>
    </w:p>
    <w:p w14:paraId="3DEEC669" w14:textId="77777777" w:rsidR="005703EB" w:rsidRDefault="005703EB" w:rsidP="005703EB"/>
    <w:p w14:paraId="155BB524" w14:textId="77777777" w:rsidR="005703EB" w:rsidRDefault="005703EB" w:rsidP="005703EB">
      <w:pPr>
        <w:pStyle w:val="Ttulo1"/>
      </w:pPr>
      <w:bookmarkStart w:id="38" w:name="_Toc2018139"/>
      <w:r>
        <w:t xml:space="preserve">6. Ayudas </w:t>
      </w:r>
      <w:r w:rsidR="00E05CF0">
        <w:t xml:space="preserve">económicas </w:t>
      </w:r>
      <w:r>
        <w:t>para estudiar las tecnologías</w:t>
      </w:r>
      <w:bookmarkEnd w:id="38"/>
    </w:p>
    <w:p w14:paraId="3656B9AB" w14:textId="77777777" w:rsidR="00C237AF" w:rsidRPr="00C237AF" w:rsidRDefault="00C237AF" w:rsidP="00C237AF"/>
    <w:p w14:paraId="45FB0818" w14:textId="77777777" w:rsidR="005703EB" w:rsidRDefault="005703EB" w:rsidP="005703EB"/>
    <w:p w14:paraId="411F7B61" w14:textId="77777777" w:rsidR="005703EB" w:rsidRDefault="005703EB" w:rsidP="005703EB">
      <w:pPr>
        <w:pStyle w:val="Ttulo1"/>
      </w:pPr>
      <w:bookmarkStart w:id="39" w:name="_Toc2018140"/>
      <w:r>
        <w:t>7. Recursos para implementar las tecnologías</w:t>
      </w:r>
      <w:bookmarkEnd w:id="39"/>
    </w:p>
    <w:p w14:paraId="6687C3E2" w14:textId="77777777" w:rsidR="00C237AF" w:rsidRDefault="00C237AF" w:rsidP="00C237AF">
      <w:pPr>
        <w:pStyle w:val="Ttulo2"/>
      </w:pPr>
      <w:bookmarkStart w:id="40" w:name="_Toc2018141"/>
      <w:r>
        <w:t xml:space="preserve">7.1 Recursos </w:t>
      </w:r>
      <w:r w:rsidR="001E0A8C">
        <w:t>para implementar la tecnología A</w:t>
      </w:r>
      <w:bookmarkEnd w:id="40"/>
    </w:p>
    <w:p w14:paraId="459BFB6A" w14:textId="77777777" w:rsidR="001E0A8C" w:rsidRDefault="001E0A8C" w:rsidP="001E0A8C">
      <w:pPr>
        <w:pStyle w:val="Ttulo3"/>
      </w:pPr>
      <w:bookmarkStart w:id="41" w:name="_Toc2018142"/>
      <w:r>
        <w:t>7.1.1 Recursos gratuitos para implementar la tecnología A</w:t>
      </w:r>
      <w:bookmarkEnd w:id="41"/>
    </w:p>
    <w:p w14:paraId="5E70C911" w14:textId="77777777" w:rsidR="001E0A8C" w:rsidRDefault="001E0A8C" w:rsidP="001E0A8C">
      <w:pPr>
        <w:pStyle w:val="Ttulo3"/>
      </w:pPr>
      <w:bookmarkStart w:id="42" w:name="_Toc2018143"/>
      <w:r>
        <w:t>7.1.</w:t>
      </w:r>
      <w:r w:rsidR="0073241A">
        <w:t>2</w:t>
      </w:r>
      <w:r>
        <w:t xml:space="preserve"> Recursos no gratuitos para implementar la tecnología A</w:t>
      </w:r>
      <w:bookmarkEnd w:id="42"/>
    </w:p>
    <w:p w14:paraId="049F31CB" w14:textId="77777777" w:rsidR="001E0A8C" w:rsidRPr="001E0A8C" w:rsidRDefault="001E0A8C" w:rsidP="001E0A8C"/>
    <w:p w14:paraId="0D1E1A56" w14:textId="77777777" w:rsidR="001E0A8C" w:rsidRDefault="001E0A8C" w:rsidP="001E0A8C">
      <w:pPr>
        <w:pStyle w:val="Ttulo2"/>
      </w:pPr>
      <w:bookmarkStart w:id="43" w:name="_Toc2018144"/>
      <w:r>
        <w:t xml:space="preserve">7.2 Recursos para implementar la tecnología </w:t>
      </w:r>
      <w:r w:rsidR="00A9468E">
        <w:t>B</w:t>
      </w:r>
      <w:bookmarkEnd w:id="43"/>
    </w:p>
    <w:p w14:paraId="0D51E54E" w14:textId="77777777" w:rsidR="001E0A8C" w:rsidRDefault="0073241A" w:rsidP="001E0A8C">
      <w:pPr>
        <w:pStyle w:val="Ttulo3"/>
      </w:pPr>
      <w:bookmarkStart w:id="44" w:name="_Toc2018145"/>
      <w:r>
        <w:t xml:space="preserve">7.2.1 Recursos </w:t>
      </w:r>
      <w:r w:rsidR="001E0A8C">
        <w:t xml:space="preserve">gratuitos para implementar la tecnología </w:t>
      </w:r>
      <w:r w:rsidR="00A9468E">
        <w:t>B</w:t>
      </w:r>
      <w:bookmarkEnd w:id="44"/>
    </w:p>
    <w:p w14:paraId="3A5FA9B6" w14:textId="77777777" w:rsidR="001E0A8C" w:rsidRDefault="001E0A8C" w:rsidP="001E0A8C">
      <w:pPr>
        <w:pStyle w:val="Ttulo3"/>
      </w:pPr>
      <w:bookmarkStart w:id="45" w:name="_Toc2018146"/>
      <w:r>
        <w:t>7.2.</w:t>
      </w:r>
      <w:r w:rsidR="0073241A">
        <w:t>2</w:t>
      </w:r>
      <w:r>
        <w:t xml:space="preserve"> Recursos no gratuitos para implementar la tecnología </w:t>
      </w:r>
      <w:r w:rsidR="00A9468E">
        <w:t>B</w:t>
      </w:r>
      <w:bookmarkEnd w:id="45"/>
    </w:p>
    <w:p w14:paraId="53128261" w14:textId="77777777" w:rsidR="005703EB" w:rsidRPr="005703EB" w:rsidRDefault="005703EB" w:rsidP="005703EB"/>
    <w:p w14:paraId="62486C05" w14:textId="77777777" w:rsidR="005703EB" w:rsidRDefault="005703EB" w:rsidP="005703EB"/>
    <w:p w14:paraId="20B01A86" w14:textId="77777777" w:rsidR="005703EB" w:rsidRPr="005703EB" w:rsidRDefault="001E0A8C" w:rsidP="001E0A8C">
      <w:pPr>
        <w:pStyle w:val="Ttulo1"/>
      </w:pPr>
      <w:bookmarkStart w:id="46" w:name="_Toc2018147"/>
      <w:r>
        <w:t>8. Conclusiones</w:t>
      </w:r>
      <w:bookmarkEnd w:id="46"/>
    </w:p>
    <w:p w14:paraId="4101652C" w14:textId="77777777" w:rsidR="005703EB" w:rsidRPr="002310AF" w:rsidRDefault="005703EB" w:rsidP="005703EB"/>
    <w:p w14:paraId="4B99056E" w14:textId="77777777" w:rsidR="002310AF" w:rsidRDefault="002310AF" w:rsidP="005703EB"/>
    <w:p w14:paraId="1299C43A" w14:textId="77777777" w:rsidR="002310AF" w:rsidRPr="002310AF" w:rsidRDefault="002310AF" w:rsidP="005703EB"/>
    <w:p w14:paraId="4DDBEF00" w14:textId="77777777" w:rsidR="002310AF" w:rsidRPr="002310AF" w:rsidRDefault="002310AF" w:rsidP="005703EB"/>
    <w:p w14:paraId="3461D779" w14:textId="77777777" w:rsidR="002310AF" w:rsidRPr="002310AF" w:rsidRDefault="002310AF" w:rsidP="005703EB"/>
    <w:p w14:paraId="3CF2D8B6" w14:textId="77777777" w:rsidR="002310AF" w:rsidRPr="002310AF" w:rsidRDefault="002310AF" w:rsidP="005703EB"/>
    <w:p w14:paraId="0FB78278" w14:textId="77777777" w:rsidR="002310AF" w:rsidRPr="002310AF" w:rsidRDefault="002310AF" w:rsidP="005703EB"/>
    <w:sectPr w:rsidR="002310AF" w:rsidRPr="002310AF">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DE579" w14:textId="77777777" w:rsidR="00B4143F" w:rsidRDefault="00B4143F" w:rsidP="005703EB">
      <w:pPr>
        <w:spacing w:after="0" w:line="240" w:lineRule="auto"/>
      </w:pPr>
      <w:r>
        <w:separator/>
      </w:r>
    </w:p>
  </w:endnote>
  <w:endnote w:type="continuationSeparator" w:id="0">
    <w:p w14:paraId="02FBB1A2" w14:textId="77777777" w:rsidR="00B4143F" w:rsidRDefault="00B4143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69775" w14:textId="77777777"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14:paraId="34CE0A41"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C263" w14:textId="77777777" w:rsidR="00B4143F" w:rsidRDefault="00B4143F" w:rsidP="005703EB">
      <w:pPr>
        <w:spacing w:after="0" w:line="240" w:lineRule="auto"/>
      </w:pPr>
      <w:r>
        <w:separator/>
      </w:r>
    </w:p>
  </w:footnote>
  <w:footnote w:type="continuationSeparator" w:id="0">
    <w:p w14:paraId="27CE512B" w14:textId="77777777" w:rsidR="00B4143F" w:rsidRDefault="00B4143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278"/>
    <w:multiLevelType w:val="hybridMultilevel"/>
    <w:tmpl w:val="8668DCA0"/>
    <w:lvl w:ilvl="0" w:tplc="78FCEB82">
      <w:start w:val="1"/>
      <w:numFmt w:val="bullet"/>
      <w:lvlText w:val=""/>
      <w:lvlJc w:val="left"/>
      <w:pPr>
        <w:ind w:left="720" w:hanging="360"/>
      </w:pPr>
      <w:rPr>
        <w:rFonts w:ascii="Symbol" w:hAnsi="Symbol" w:hint="default"/>
      </w:rPr>
    </w:lvl>
    <w:lvl w:ilvl="1" w:tplc="5B1806B2">
      <w:start w:val="1"/>
      <w:numFmt w:val="bullet"/>
      <w:lvlText w:val="o"/>
      <w:lvlJc w:val="left"/>
      <w:pPr>
        <w:ind w:left="1440" w:hanging="360"/>
      </w:pPr>
      <w:rPr>
        <w:rFonts w:ascii="Courier New" w:hAnsi="Courier New" w:hint="default"/>
      </w:rPr>
    </w:lvl>
    <w:lvl w:ilvl="2" w:tplc="3A7ACB42">
      <w:start w:val="1"/>
      <w:numFmt w:val="bullet"/>
      <w:lvlText w:val=""/>
      <w:lvlJc w:val="left"/>
      <w:pPr>
        <w:ind w:left="2160" w:hanging="360"/>
      </w:pPr>
      <w:rPr>
        <w:rFonts w:ascii="Wingdings" w:hAnsi="Wingdings" w:hint="default"/>
      </w:rPr>
    </w:lvl>
    <w:lvl w:ilvl="3" w:tplc="3EBE89E6">
      <w:start w:val="1"/>
      <w:numFmt w:val="bullet"/>
      <w:lvlText w:val=""/>
      <w:lvlJc w:val="left"/>
      <w:pPr>
        <w:ind w:left="2880" w:hanging="360"/>
      </w:pPr>
      <w:rPr>
        <w:rFonts w:ascii="Symbol" w:hAnsi="Symbol" w:hint="default"/>
      </w:rPr>
    </w:lvl>
    <w:lvl w:ilvl="4" w:tplc="CEFEA36E">
      <w:start w:val="1"/>
      <w:numFmt w:val="bullet"/>
      <w:lvlText w:val="o"/>
      <w:lvlJc w:val="left"/>
      <w:pPr>
        <w:ind w:left="3600" w:hanging="360"/>
      </w:pPr>
      <w:rPr>
        <w:rFonts w:ascii="Courier New" w:hAnsi="Courier New" w:hint="default"/>
      </w:rPr>
    </w:lvl>
    <w:lvl w:ilvl="5" w:tplc="1BC6F936">
      <w:start w:val="1"/>
      <w:numFmt w:val="bullet"/>
      <w:lvlText w:val=""/>
      <w:lvlJc w:val="left"/>
      <w:pPr>
        <w:ind w:left="4320" w:hanging="360"/>
      </w:pPr>
      <w:rPr>
        <w:rFonts w:ascii="Wingdings" w:hAnsi="Wingdings" w:hint="default"/>
      </w:rPr>
    </w:lvl>
    <w:lvl w:ilvl="6" w:tplc="56A805F2">
      <w:start w:val="1"/>
      <w:numFmt w:val="bullet"/>
      <w:lvlText w:val=""/>
      <w:lvlJc w:val="left"/>
      <w:pPr>
        <w:ind w:left="5040" w:hanging="360"/>
      </w:pPr>
      <w:rPr>
        <w:rFonts w:ascii="Symbol" w:hAnsi="Symbol" w:hint="default"/>
      </w:rPr>
    </w:lvl>
    <w:lvl w:ilvl="7" w:tplc="9984C156">
      <w:start w:val="1"/>
      <w:numFmt w:val="bullet"/>
      <w:lvlText w:val="o"/>
      <w:lvlJc w:val="left"/>
      <w:pPr>
        <w:ind w:left="5760" w:hanging="360"/>
      </w:pPr>
      <w:rPr>
        <w:rFonts w:ascii="Courier New" w:hAnsi="Courier New" w:hint="default"/>
      </w:rPr>
    </w:lvl>
    <w:lvl w:ilvl="8" w:tplc="A16AF554">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9B4C31"/>
    <w:multiLevelType w:val="hybridMultilevel"/>
    <w:tmpl w:val="6812F9C0"/>
    <w:lvl w:ilvl="0" w:tplc="CE589D88">
      <w:start w:val="1"/>
      <w:numFmt w:val="bullet"/>
      <w:lvlText w:val=""/>
      <w:lvlJc w:val="left"/>
      <w:pPr>
        <w:ind w:left="720" w:hanging="360"/>
      </w:pPr>
      <w:rPr>
        <w:rFonts w:ascii="Symbol" w:hAnsi="Symbol" w:hint="default"/>
      </w:rPr>
    </w:lvl>
    <w:lvl w:ilvl="1" w:tplc="FB64B032">
      <w:start w:val="1"/>
      <w:numFmt w:val="bullet"/>
      <w:lvlText w:val=""/>
      <w:lvlJc w:val="left"/>
      <w:pPr>
        <w:ind w:left="1440" w:hanging="360"/>
      </w:pPr>
      <w:rPr>
        <w:rFonts w:ascii="Symbol" w:hAnsi="Symbol" w:hint="default"/>
      </w:rPr>
    </w:lvl>
    <w:lvl w:ilvl="2" w:tplc="01486002">
      <w:start w:val="1"/>
      <w:numFmt w:val="bullet"/>
      <w:lvlText w:val=""/>
      <w:lvlJc w:val="left"/>
      <w:pPr>
        <w:ind w:left="2160" w:hanging="360"/>
      </w:pPr>
      <w:rPr>
        <w:rFonts w:ascii="Wingdings" w:hAnsi="Wingdings" w:hint="default"/>
      </w:rPr>
    </w:lvl>
    <w:lvl w:ilvl="3" w:tplc="CA72EF38">
      <w:start w:val="1"/>
      <w:numFmt w:val="bullet"/>
      <w:lvlText w:val=""/>
      <w:lvlJc w:val="left"/>
      <w:pPr>
        <w:ind w:left="2880" w:hanging="360"/>
      </w:pPr>
      <w:rPr>
        <w:rFonts w:ascii="Symbol" w:hAnsi="Symbol" w:hint="default"/>
      </w:rPr>
    </w:lvl>
    <w:lvl w:ilvl="4" w:tplc="E4A4109E">
      <w:start w:val="1"/>
      <w:numFmt w:val="bullet"/>
      <w:lvlText w:val="o"/>
      <w:lvlJc w:val="left"/>
      <w:pPr>
        <w:ind w:left="3600" w:hanging="360"/>
      </w:pPr>
      <w:rPr>
        <w:rFonts w:ascii="Courier New" w:hAnsi="Courier New" w:hint="default"/>
      </w:rPr>
    </w:lvl>
    <w:lvl w:ilvl="5" w:tplc="BE6A6D34">
      <w:start w:val="1"/>
      <w:numFmt w:val="bullet"/>
      <w:lvlText w:val=""/>
      <w:lvlJc w:val="left"/>
      <w:pPr>
        <w:ind w:left="4320" w:hanging="360"/>
      </w:pPr>
      <w:rPr>
        <w:rFonts w:ascii="Wingdings" w:hAnsi="Wingdings" w:hint="default"/>
      </w:rPr>
    </w:lvl>
    <w:lvl w:ilvl="6" w:tplc="CA44468A">
      <w:start w:val="1"/>
      <w:numFmt w:val="bullet"/>
      <w:lvlText w:val=""/>
      <w:lvlJc w:val="left"/>
      <w:pPr>
        <w:ind w:left="5040" w:hanging="360"/>
      </w:pPr>
      <w:rPr>
        <w:rFonts w:ascii="Symbol" w:hAnsi="Symbol" w:hint="default"/>
      </w:rPr>
    </w:lvl>
    <w:lvl w:ilvl="7" w:tplc="80FA67D0">
      <w:start w:val="1"/>
      <w:numFmt w:val="bullet"/>
      <w:lvlText w:val="o"/>
      <w:lvlJc w:val="left"/>
      <w:pPr>
        <w:ind w:left="5760" w:hanging="360"/>
      </w:pPr>
      <w:rPr>
        <w:rFonts w:ascii="Courier New" w:hAnsi="Courier New" w:hint="default"/>
      </w:rPr>
    </w:lvl>
    <w:lvl w:ilvl="8" w:tplc="258230A4">
      <w:start w:val="1"/>
      <w:numFmt w:val="bullet"/>
      <w:lvlText w:val=""/>
      <w:lvlJc w:val="left"/>
      <w:pPr>
        <w:ind w:left="6480" w:hanging="360"/>
      </w:pPr>
      <w:rPr>
        <w:rFonts w:ascii="Wingdings" w:hAnsi="Wingdings" w:hint="default"/>
      </w:rPr>
    </w:lvl>
  </w:abstractNum>
  <w:abstractNum w:abstractNumId="3" w15:restartNumberingAfterBreak="0">
    <w:nsid w:val="30091906"/>
    <w:multiLevelType w:val="hybridMultilevel"/>
    <w:tmpl w:val="6D98F7A6"/>
    <w:lvl w:ilvl="0" w:tplc="51EEAF24">
      <w:start w:val="1"/>
      <w:numFmt w:val="bullet"/>
      <w:lvlText w:val=""/>
      <w:lvlJc w:val="left"/>
      <w:pPr>
        <w:ind w:left="720" w:hanging="360"/>
      </w:pPr>
      <w:rPr>
        <w:rFonts w:ascii="Symbol" w:hAnsi="Symbol" w:hint="default"/>
      </w:rPr>
    </w:lvl>
    <w:lvl w:ilvl="1" w:tplc="6372A11C">
      <w:start w:val="1"/>
      <w:numFmt w:val="bullet"/>
      <w:lvlText w:val="o"/>
      <w:lvlJc w:val="left"/>
      <w:pPr>
        <w:ind w:left="1440" w:hanging="360"/>
      </w:pPr>
      <w:rPr>
        <w:rFonts w:ascii="Courier New" w:hAnsi="Courier New" w:hint="default"/>
      </w:rPr>
    </w:lvl>
    <w:lvl w:ilvl="2" w:tplc="20A4772E">
      <w:start w:val="1"/>
      <w:numFmt w:val="bullet"/>
      <w:lvlText w:val=""/>
      <w:lvlJc w:val="left"/>
      <w:pPr>
        <w:ind w:left="2160" w:hanging="360"/>
      </w:pPr>
      <w:rPr>
        <w:rFonts w:ascii="Wingdings" w:hAnsi="Wingdings" w:hint="default"/>
      </w:rPr>
    </w:lvl>
    <w:lvl w:ilvl="3" w:tplc="BD0CE692">
      <w:start w:val="1"/>
      <w:numFmt w:val="bullet"/>
      <w:lvlText w:val=""/>
      <w:lvlJc w:val="left"/>
      <w:pPr>
        <w:ind w:left="2880" w:hanging="360"/>
      </w:pPr>
      <w:rPr>
        <w:rFonts w:ascii="Symbol" w:hAnsi="Symbol" w:hint="default"/>
      </w:rPr>
    </w:lvl>
    <w:lvl w:ilvl="4" w:tplc="20583C98">
      <w:start w:val="1"/>
      <w:numFmt w:val="bullet"/>
      <w:lvlText w:val="o"/>
      <w:lvlJc w:val="left"/>
      <w:pPr>
        <w:ind w:left="3600" w:hanging="360"/>
      </w:pPr>
      <w:rPr>
        <w:rFonts w:ascii="Courier New" w:hAnsi="Courier New" w:hint="default"/>
      </w:rPr>
    </w:lvl>
    <w:lvl w:ilvl="5" w:tplc="07DAB7D8">
      <w:start w:val="1"/>
      <w:numFmt w:val="bullet"/>
      <w:lvlText w:val=""/>
      <w:lvlJc w:val="left"/>
      <w:pPr>
        <w:ind w:left="4320" w:hanging="360"/>
      </w:pPr>
      <w:rPr>
        <w:rFonts w:ascii="Wingdings" w:hAnsi="Wingdings" w:hint="default"/>
      </w:rPr>
    </w:lvl>
    <w:lvl w:ilvl="6" w:tplc="69787A6E">
      <w:start w:val="1"/>
      <w:numFmt w:val="bullet"/>
      <w:lvlText w:val=""/>
      <w:lvlJc w:val="left"/>
      <w:pPr>
        <w:ind w:left="5040" w:hanging="360"/>
      </w:pPr>
      <w:rPr>
        <w:rFonts w:ascii="Symbol" w:hAnsi="Symbol" w:hint="default"/>
      </w:rPr>
    </w:lvl>
    <w:lvl w:ilvl="7" w:tplc="366072B2">
      <w:start w:val="1"/>
      <w:numFmt w:val="bullet"/>
      <w:lvlText w:val="o"/>
      <w:lvlJc w:val="left"/>
      <w:pPr>
        <w:ind w:left="5760" w:hanging="360"/>
      </w:pPr>
      <w:rPr>
        <w:rFonts w:ascii="Courier New" w:hAnsi="Courier New" w:hint="default"/>
      </w:rPr>
    </w:lvl>
    <w:lvl w:ilvl="8" w:tplc="71F0886A">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DE654E"/>
    <w:multiLevelType w:val="hybridMultilevel"/>
    <w:tmpl w:val="68FC2046"/>
    <w:lvl w:ilvl="0" w:tplc="8E18D160">
      <w:start w:val="1"/>
      <w:numFmt w:val="bullet"/>
      <w:lvlText w:val=""/>
      <w:lvlJc w:val="left"/>
      <w:pPr>
        <w:ind w:left="720" w:hanging="360"/>
      </w:pPr>
      <w:rPr>
        <w:rFonts w:ascii="Symbol" w:hAnsi="Symbol" w:hint="default"/>
      </w:rPr>
    </w:lvl>
    <w:lvl w:ilvl="1" w:tplc="017C3BAC">
      <w:start w:val="1"/>
      <w:numFmt w:val="bullet"/>
      <w:lvlText w:val="o"/>
      <w:lvlJc w:val="left"/>
      <w:pPr>
        <w:ind w:left="1440" w:hanging="360"/>
      </w:pPr>
      <w:rPr>
        <w:rFonts w:ascii="Courier New" w:hAnsi="Courier New" w:hint="default"/>
      </w:rPr>
    </w:lvl>
    <w:lvl w:ilvl="2" w:tplc="C4DA72B0">
      <w:start w:val="1"/>
      <w:numFmt w:val="bullet"/>
      <w:lvlText w:val=""/>
      <w:lvlJc w:val="left"/>
      <w:pPr>
        <w:ind w:left="2160" w:hanging="360"/>
      </w:pPr>
      <w:rPr>
        <w:rFonts w:ascii="Wingdings" w:hAnsi="Wingdings" w:hint="default"/>
      </w:rPr>
    </w:lvl>
    <w:lvl w:ilvl="3" w:tplc="66680F8A">
      <w:start w:val="1"/>
      <w:numFmt w:val="bullet"/>
      <w:lvlText w:val=""/>
      <w:lvlJc w:val="left"/>
      <w:pPr>
        <w:ind w:left="2880" w:hanging="360"/>
      </w:pPr>
      <w:rPr>
        <w:rFonts w:ascii="Symbol" w:hAnsi="Symbol" w:hint="default"/>
      </w:rPr>
    </w:lvl>
    <w:lvl w:ilvl="4" w:tplc="5C28E314">
      <w:start w:val="1"/>
      <w:numFmt w:val="bullet"/>
      <w:lvlText w:val="o"/>
      <w:lvlJc w:val="left"/>
      <w:pPr>
        <w:ind w:left="3600" w:hanging="360"/>
      </w:pPr>
      <w:rPr>
        <w:rFonts w:ascii="Courier New" w:hAnsi="Courier New" w:hint="default"/>
      </w:rPr>
    </w:lvl>
    <w:lvl w:ilvl="5" w:tplc="3B84BDCA">
      <w:start w:val="1"/>
      <w:numFmt w:val="bullet"/>
      <w:lvlText w:val=""/>
      <w:lvlJc w:val="left"/>
      <w:pPr>
        <w:ind w:left="4320" w:hanging="360"/>
      </w:pPr>
      <w:rPr>
        <w:rFonts w:ascii="Wingdings" w:hAnsi="Wingdings" w:hint="default"/>
      </w:rPr>
    </w:lvl>
    <w:lvl w:ilvl="6" w:tplc="851AB98C">
      <w:start w:val="1"/>
      <w:numFmt w:val="bullet"/>
      <w:lvlText w:val=""/>
      <w:lvlJc w:val="left"/>
      <w:pPr>
        <w:ind w:left="5040" w:hanging="360"/>
      </w:pPr>
      <w:rPr>
        <w:rFonts w:ascii="Symbol" w:hAnsi="Symbol" w:hint="default"/>
      </w:rPr>
    </w:lvl>
    <w:lvl w:ilvl="7" w:tplc="BC00D028">
      <w:start w:val="1"/>
      <w:numFmt w:val="bullet"/>
      <w:lvlText w:val="o"/>
      <w:lvlJc w:val="left"/>
      <w:pPr>
        <w:ind w:left="5760" w:hanging="360"/>
      </w:pPr>
      <w:rPr>
        <w:rFonts w:ascii="Courier New" w:hAnsi="Courier New" w:hint="default"/>
      </w:rPr>
    </w:lvl>
    <w:lvl w:ilvl="8" w:tplc="05804796">
      <w:start w:val="1"/>
      <w:numFmt w:val="bullet"/>
      <w:lvlText w:val=""/>
      <w:lvlJc w:val="left"/>
      <w:pPr>
        <w:ind w:left="6480" w:hanging="360"/>
      </w:pPr>
      <w:rPr>
        <w:rFonts w:ascii="Wingdings" w:hAnsi="Wingdings" w:hint="default"/>
      </w:rPr>
    </w:lvl>
  </w:abstractNum>
  <w:abstractNum w:abstractNumId="6" w15:restartNumberingAfterBreak="0">
    <w:nsid w:val="4CEA6C2B"/>
    <w:multiLevelType w:val="hybridMultilevel"/>
    <w:tmpl w:val="F8FEE8E0"/>
    <w:lvl w:ilvl="0" w:tplc="80105FD8">
      <w:start w:val="1"/>
      <w:numFmt w:val="bullet"/>
      <w:lvlText w:val=""/>
      <w:lvlJc w:val="left"/>
      <w:pPr>
        <w:ind w:left="720" w:hanging="360"/>
      </w:pPr>
      <w:rPr>
        <w:rFonts w:ascii="Symbol" w:hAnsi="Symbol" w:hint="default"/>
      </w:rPr>
    </w:lvl>
    <w:lvl w:ilvl="1" w:tplc="3F32B92E">
      <w:start w:val="1"/>
      <w:numFmt w:val="bullet"/>
      <w:lvlText w:val="o"/>
      <w:lvlJc w:val="left"/>
      <w:pPr>
        <w:ind w:left="1440" w:hanging="360"/>
      </w:pPr>
      <w:rPr>
        <w:rFonts w:ascii="Courier New" w:hAnsi="Courier New" w:hint="default"/>
      </w:rPr>
    </w:lvl>
    <w:lvl w:ilvl="2" w:tplc="C11613A0">
      <w:start w:val="1"/>
      <w:numFmt w:val="bullet"/>
      <w:lvlText w:val=""/>
      <w:lvlJc w:val="left"/>
      <w:pPr>
        <w:ind w:left="2160" w:hanging="360"/>
      </w:pPr>
      <w:rPr>
        <w:rFonts w:ascii="Wingdings" w:hAnsi="Wingdings" w:hint="default"/>
      </w:rPr>
    </w:lvl>
    <w:lvl w:ilvl="3" w:tplc="36B403DA">
      <w:start w:val="1"/>
      <w:numFmt w:val="bullet"/>
      <w:lvlText w:val=""/>
      <w:lvlJc w:val="left"/>
      <w:pPr>
        <w:ind w:left="2880" w:hanging="360"/>
      </w:pPr>
      <w:rPr>
        <w:rFonts w:ascii="Symbol" w:hAnsi="Symbol" w:hint="default"/>
      </w:rPr>
    </w:lvl>
    <w:lvl w:ilvl="4" w:tplc="304AD9F8">
      <w:start w:val="1"/>
      <w:numFmt w:val="bullet"/>
      <w:lvlText w:val="o"/>
      <w:lvlJc w:val="left"/>
      <w:pPr>
        <w:ind w:left="3600" w:hanging="360"/>
      </w:pPr>
      <w:rPr>
        <w:rFonts w:ascii="Courier New" w:hAnsi="Courier New" w:hint="default"/>
      </w:rPr>
    </w:lvl>
    <w:lvl w:ilvl="5" w:tplc="78804902">
      <w:start w:val="1"/>
      <w:numFmt w:val="bullet"/>
      <w:lvlText w:val=""/>
      <w:lvlJc w:val="left"/>
      <w:pPr>
        <w:ind w:left="4320" w:hanging="360"/>
      </w:pPr>
      <w:rPr>
        <w:rFonts w:ascii="Wingdings" w:hAnsi="Wingdings" w:hint="default"/>
      </w:rPr>
    </w:lvl>
    <w:lvl w:ilvl="6" w:tplc="504CE31E">
      <w:start w:val="1"/>
      <w:numFmt w:val="bullet"/>
      <w:lvlText w:val=""/>
      <w:lvlJc w:val="left"/>
      <w:pPr>
        <w:ind w:left="5040" w:hanging="360"/>
      </w:pPr>
      <w:rPr>
        <w:rFonts w:ascii="Symbol" w:hAnsi="Symbol" w:hint="default"/>
      </w:rPr>
    </w:lvl>
    <w:lvl w:ilvl="7" w:tplc="A7CE09E8">
      <w:start w:val="1"/>
      <w:numFmt w:val="bullet"/>
      <w:lvlText w:val="o"/>
      <w:lvlJc w:val="left"/>
      <w:pPr>
        <w:ind w:left="5760" w:hanging="360"/>
      </w:pPr>
      <w:rPr>
        <w:rFonts w:ascii="Courier New" w:hAnsi="Courier New" w:hint="default"/>
      </w:rPr>
    </w:lvl>
    <w:lvl w:ilvl="8" w:tplc="63E81CEC">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FFFFFFFF">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89317E"/>
    <w:multiLevelType w:val="hybridMultilevel"/>
    <w:tmpl w:val="B95A5FDA"/>
    <w:lvl w:ilvl="0" w:tplc="BB44B87C">
      <w:start w:val="1"/>
      <w:numFmt w:val="bullet"/>
      <w:lvlText w:val=""/>
      <w:lvlJc w:val="left"/>
      <w:pPr>
        <w:ind w:left="720" w:hanging="360"/>
      </w:pPr>
      <w:rPr>
        <w:rFonts w:ascii="Symbol" w:hAnsi="Symbol" w:hint="default"/>
      </w:rPr>
    </w:lvl>
    <w:lvl w:ilvl="1" w:tplc="02221634">
      <w:start w:val="1"/>
      <w:numFmt w:val="bullet"/>
      <w:lvlText w:val="o"/>
      <w:lvlJc w:val="left"/>
      <w:pPr>
        <w:ind w:left="1440" w:hanging="360"/>
      </w:pPr>
      <w:rPr>
        <w:rFonts w:ascii="Courier New" w:hAnsi="Courier New" w:hint="default"/>
      </w:rPr>
    </w:lvl>
    <w:lvl w:ilvl="2" w:tplc="4DD087C4">
      <w:start w:val="1"/>
      <w:numFmt w:val="bullet"/>
      <w:lvlText w:val=""/>
      <w:lvlJc w:val="left"/>
      <w:pPr>
        <w:ind w:left="2160" w:hanging="360"/>
      </w:pPr>
      <w:rPr>
        <w:rFonts w:ascii="Wingdings" w:hAnsi="Wingdings" w:hint="default"/>
      </w:rPr>
    </w:lvl>
    <w:lvl w:ilvl="3" w:tplc="FC760520">
      <w:start w:val="1"/>
      <w:numFmt w:val="bullet"/>
      <w:lvlText w:val=""/>
      <w:lvlJc w:val="left"/>
      <w:pPr>
        <w:ind w:left="2880" w:hanging="360"/>
      </w:pPr>
      <w:rPr>
        <w:rFonts w:ascii="Symbol" w:hAnsi="Symbol" w:hint="default"/>
      </w:rPr>
    </w:lvl>
    <w:lvl w:ilvl="4" w:tplc="EF9CE1AA">
      <w:start w:val="1"/>
      <w:numFmt w:val="bullet"/>
      <w:lvlText w:val="o"/>
      <w:lvlJc w:val="left"/>
      <w:pPr>
        <w:ind w:left="3600" w:hanging="360"/>
      </w:pPr>
      <w:rPr>
        <w:rFonts w:ascii="Courier New" w:hAnsi="Courier New" w:hint="default"/>
      </w:rPr>
    </w:lvl>
    <w:lvl w:ilvl="5" w:tplc="D91C9E9A">
      <w:start w:val="1"/>
      <w:numFmt w:val="bullet"/>
      <w:lvlText w:val=""/>
      <w:lvlJc w:val="left"/>
      <w:pPr>
        <w:ind w:left="4320" w:hanging="360"/>
      </w:pPr>
      <w:rPr>
        <w:rFonts w:ascii="Wingdings" w:hAnsi="Wingdings" w:hint="default"/>
      </w:rPr>
    </w:lvl>
    <w:lvl w:ilvl="6" w:tplc="EC1442EA">
      <w:start w:val="1"/>
      <w:numFmt w:val="bullet"/>
      <w:lvlText w:val=""/>
      <w:lvlJc w:val="left"/>
      <w:pPr>
        <w:ind w:left="5040" w:hanging="360"/>
      </w:pPr>
      <w:rPr>
        <w:rFonts w:ascii="Symbol" w:hAnsi="Symbol" w:hint="default"/>
      </w:rPr>
    </w:lvl>
    <w:lvl w:ilvl="7" w:tplc="8C507742">
      <w:start w:val="1"/>
      <w:numFmt w:val="bullet"/>
      <w:lvlText w:val="o"/>
      <w:lvlJc w:val="left"/>
      <w:pPr>
        <w:ind w:left="5760" w:hanging="360"/>
      </w:pPr>
      <w:rPr>
        <w:rFonts w:ascii="Courier New" w:hAnsi="Courier New" w:hint="default"/>
      </w:rPr>
    </w:lvl>
    <w:lvl w:ilvl="8" w:tplc="BBE4B0D8">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ED0CB4"/>
    <w:multiLevelType w:val="hybridMultilevel"/>
    <w:tmpl w:val="F6E65A96"/>
    <w:lvl w:ilvl="0" w:tplc="879AAF32">
      <w:start w:val="1"/>
      <w:numFmt w:val="bullet"/>
      <w:lvlText w:val=""/>
      <w:lvlJc w:val="left"/>
      <w:pPr>
        <w:ind w:left="720" w:hanging="360"/>
      </w:pPr>
      <w:rPr>
        <w:rFonts w:ascii="Symbol" w:hAnsi="Symbol" w:hint="default"/>
      </w:rPr>
    </w:lvl>
    <w:lvl w:ilvl="1" w:tplc="BDCA891A">
      <w:start w:val="1"/>
      <w:numFmt w:val="bullet"/>
      <w:lvlText w:val="o"/>
      <w:lvlJc w:val="left"/>
      <w:pPr>
        <w:ind w:left="1440" w:hanging="360"/>
      </w:pPr>
      <w:rPr>
        <w:rFonts w:ascii="Courier New" w:hAnsi="Courier New" w:hint="default"/>
      </w:rPr>
    </w:lvl>
    <w:lvl w:ilvl="2" w:tplc="2F22B7DA">
      <w:start w:val="1"/>
      <w:numFmt w:val="bullet"/>
      <w:lvlText w:val=""/>
      <w:lvlJc w:val="left"/>
      <w:pPr>
        <w:ind w:left="2160" w:hanging="360"/>
      </w:pPr>
      <w:rPr>
        <w:rFonts w:ascii="Wingdings" w:hAnsi="Wingdings" w:hint="default"/>
      </w:rPr>
    </w:lvl>
    <w:lvl w:ilvl="3" w:tplc="C6567FCC">
      <w:start w:val="1"/>
      <w:numFmt w:val="bullet"/>
      <w:lvlText w:val=""/>
      <w:lvlJc w:val="left"/>
      <w:pPr>
        <w:ind w:left="2880" w:hanging="360"/>
      </w:pPr>
      <w:rPr>
        <w:rFonts w:ascii="Symbol" w:hAnsi="Symbol" w:hint="default"/>
      </w:rPr>
    </w:lvl>
    <w:lvl w:ilvl="4" w:tplc="48B4A35A">
      <w:start w:val="1"/>
      <w:numFmt w:val="bullet"/>
      <w:lvlText w:val="o"/>
      <w:lvlJc w:val="left"/>
      <w:pPr>
        <w:ind w:left="3600" w:hanging="360"/>
      </w:pPr>
      <w:rPr>
        <w:rFonts w:ascii="Courier New" w:hAnsi="Courier New" w:hint="default"/>
      </w:rPr>
    </w:lvl>
    <w:lvl w:ilvl="5" w:tplc="30684DE8">
      <w:start w:val="1"/>
      <w:numFmt w:val="bullet"/>
      <w:lvlText w:val=""/>
      <w:lvlJc w:val="left"/>
      <w:pPr>
        <w:ind w:left="4320" w:hanging="360"/>
      </w:pPr>
      <w:rPr>
        <w:rFonts w:ascii="Wingdings" w:hAnsi="Wingdings" w:hint="default"/>
      </w:rPr>
    </w:lvl>
    <w:lvl w:ilvl="6" w:tplc="12F8095A">
      <w:start w:val="1"/>
      <w:numFmt w:val="bullet"/>
      <w:lvlText w:val=""/>
      <w:lvlJc w:val="left"/>
      <w:pPr>
        <w:ind w:left="5040" w:hanging="360"/>
      </w:pPr>
      <w:rPr>
        <w:rFonts w:ascii="Symbol" w:hAnsi="Symbol" w:hint="default"/>
      </w:rPr>
    </w:lvl>
    <w:lvl w:ilvl="7" w:tplc="08223E34">
      <w:start w:val="1"/>
      <w:numFmt w:val="bullet"/>
      <w:lvlText w:val="o"/>
      <w:lvlJc w:val="left"/>
      <w:pPr>
        <w:ind w:left="5760" w:hanging="360"/>
      </w:pPr>
      <w:rPr>
        <w:rFonts w:ascii="Courier New" w:hAnsi="Courier New" w:hint="default"/>
      </w:rPr>
    </w:lvl>
    <w:lvl w:ilvl="8" w:tplc="B77EEFA6">
      <w:start w:val="1"/>
      <w:numFmt w:val="bullet"/>
      <w:lvlText w:val=""/>
      <w:lvlJc w:val="left"/>
      <w:pPr>
        <w:ind w:left="6480" w:hanging="360"/>
      </w:pPr>
      <w:rPr>
        <w:rFonts w:ascii="Wingdings" w:hAnsi="Wingdings" w:hint="default"/>
      </w:rPr>
    </w:lvl>
  </w:abstractNum>
  <w:abstractNum w:abstractNumId="11" w15:restartNumberingAfterBreak="0">
    <w:nsid w:val="7CE9569C"/>
    <w:multiLevelType w:val="hybridMultilevel"/>
    <w:tmpl w:val="C27234E6"/>
    <w:lvl w:ilvl="0" w:tplc="ABEE7CBA">
      <w:start w:val="1"/>
      <w:numFmt w:val="bullet"/>
      <w:lvlText w:val=""/>
      <w:lvlJc w:val="left"/>
      <w:pPr>
        <w:ind w:left="720" w:hanging="360"/>
      </w:pPr>
      <w:rPr>
        <w:rFonts w:ascii="Symbol" w:hAnsi="Symbol" w:hint="default"/>
      </w:rPr>
    </w:lvl>
    <w:lvl w:ilvl="1" w:tplc="49F21E8A">
      <w:start w:val="1"/>
      <w:numFmt w:val="bullet"/>
      <w:lvlText w:val="o"/>
      <w:lvlJc w:val="left"/>
      <w:pPr>
        <w:ind w:left="1440" w:hanging="360"/>
      </w:pPr>
      <w:rPr>
        <w:rFonts w:ascii="Courier New" w:hAnsi="Courier New" w:hint="default"/>
      </w:rPr>
    </w:lvl>
    <w:lvl w:ilvl="2" w:tplc="E8C09CDC">
      <w:start w:val="1"/>
      <w:numFmt w:val="bullet"/>
      <w:lvlText w:val=""/>
      <w:lvlJc w:val="left"/>
      <w:pPr>
        <w:ind w:left="2160" w:hanging="360"/>
      </w:pPr>
      <w:rPr>
        <w:rFonts w:ascii="Wingdings" w:hAnsi="Wingdings" w:hint="default"/>
      </w:rPr>
    </w:lvl>
    <w:lvl w:ilvl="3" w:tplc="09CE8BAC">
      <w:start w:val="1"/>
      <w:numFmt w:val="bullet"/>
      <w:lvlText w:val=""/>
      <w:lvlJc w:val="left"/>
      <w:pPr>
        <w:ind w:left="2880" w:hanging="360"/>
      </w:pPr>
      <w:rPr>
        <w:rFonts w:ascii="Symbol" w:hAnsi="Symbol" w:hint="default"/>
      </w:rPr>
    </w:lvl>
    <w:lvl w:ilvl="4" w:tplc="B976994A">
      <w:start w:val="1"/>
      <w:numFmt w:val="bullet"/>
      <w:lvlText w:val="o"/>
      <w:lvlJc w:val="left"/>
      <w:pPr>
        <w:ind w:left="3600" w:hanging="360"/>
      </w:pPr>
      <w:rPr>
        <w:rFonts w:ascii="Courier New" w:hAnsi="Courier New" w:hint="default"/>
      </w:rPr>
    </w:lvl>
    <w:lvl w:ilvl="5" w:tplc="3794ACDC">
      <w:start w:val="1"/>
      <w:numFmt w:val="bullet"/>
      <w:lvlText w:val=""/>
      <w:lvlJc w:val="left"/>
      <w:pPr>
        <w:ind w:left="4320" w:hanging="360"/>
      </w:pPr>
      <w:rPr>
        <w:rFonts w:ascii="Wingdings" w:hAnsi="Wingdings" w:hint="default"/>
      </w:rPr>
    </w:lvl>
    <w:lvl w:ilvl="6" w:tplc="EB8268D0">
      <w:start w:val="1"/>
      <w:numFmt w:val="bullet"/>
      <w:lvlText w:val=""/>
      <w:lvlJc w:val="left"/>
      <w:pPr>
        <w:ind w:left="5040" w:hanging="360"/>
      </w:pPr>
      <w:rPr>
        <w:rFonts w:ascii="Symbol" w:hAnsi="Symbol" w:hint="default"/>
      </w:rPr>
    </w:lvl>
    <w:lvl w:ilvl="7" w:tplc="7C7CFDA2">
      <w:start w:val="1"/>
      <w:numFmt w:val="bullet"/>
      <w:lvlText w:val="o"/>
      <w:lvlJc w:val="left"/>
      <w:pPr>
        <w:ind w:left="5760" w:hanging="360"/>
      </w:pPr>
      <w:rPr>
        <w:rFonts w:ascii="Courier New" w:hAnsi="Courier New" w:hint="default"/>
      </w:rPr>
    </w:lvl>
    <w:lvl w:ilvl="8" w:tplc="FD228A9C">
      <w:start w:val="1"/>
      <w:numFmt w:val="bullet"/>
      <w:lvlText w:val=""/>
      <w:lvlJc w:val="left"/>
      <w:pPr>
        <w:ind w:left="6480" w:hanging="360"/>
      </w:pPr>
      <w:rPr>
        <w:rFonts w:ascii="Wingdings" w:hAnsi="Wingdings" w:hint="default"/>
      </w:rPr>
    </w:lvl>
  </w:abstractNum>
  <w:abstractNum w:abstractNumId="12" w15:restartNumberingAfterBreak="0">
    <w:nsid w:val="7E7B0F38"/>
    <w:multiLevelType w:val="hybridMultilevel"/>
    <w:tmpl w:val="EF2C0AD4"/>
    <w:lvl w:ilvl="0" w:tplc="BAC0EBD6">
      <w:start w:val="1"/>
      <w:numFmt w:val="decimal"/>
      <w:lvlText w:val="%1."/>
      <w:lvlJc w:val="left"/>
      <w:pPr>
        <w:ind w:left="720" w:hanging="360"/>
      </w:pPr>
    </w:lvl>
    <w:lvl w:ilvl="1" w:tplc="0A7228DC">
      <w:start w:val="1"/>
      <w:numFmt w:val="lowerLetter"/>
      <w:lvlText w:val="%2."/>
      <w:lvlJc w:val="left"/>
      <w:pPr>
        <w:ind w:left="1440" w:hanging="360"/>
      </w:pPr>
    </w:lvl>
    <w:lvl w:ilvl="2" w:tplc="F4749FD0">
      <w:start w:val="1"/>
      <w:numFmt w:val="lowerRoman"/>
      <w:lvlText w:val="%3."/>
      <w:lvlJc w:val="right"/>
      <w:pPr>
        <w:ind w:left="2160" w:hanging="180"/>
      </w:pPr>
    </w:lvl>
    <w:lvl w:ilvl="3" w:tplc="89E0DB2E">
      <w:start w:val="1"/>
      <w:numFmt w:val="decimal"/>
      <w:lvlText w:val="%4."/>
      <w:lvlJc w:val="left"/>
      <w:pPr>
        <w:ind w:left="2880" w:hanging="360"/>
      </w:pPr>
    </w:lvl>
    <w:lvl w:ilvl="4" w:tplc="227C6614">
      <w:start w:val="1"/>
      <w:numFmt w:val="lowerLetter"/>
      <w:lvlText w:val="%5."/>
      <w:lvlJc w:val="left"/>
      <w:pPr>
        <w:ind w:left="3600" w:hanging="360"/>
      </w:pPr>
    </w:lvl>
    <w:lvl w:ilvl="5" w:tplc="9DCC242E">
      <w:start w:val="1"/>
      <w:numFmt w:val="lowerRoman"/>
      <w:lvlText w:val="%6."/>
      <w:lvlJc w:val="right"/>
      <w:pPr>
        <w:ind w:left="4320" w:hanging="180"/>
      </w:pPr>
    </w:lvl>
    <w:lvl w:ilvl="6" w:tplc="401E4D78">
      <w:start w:val="1"/>
      <w:numFmt w:val="decimal"/>
      <w:lvlText w:val="%7."/>
      <w:lvlJc w:val="left"/>
      <w:pPr>
        <w:ind w:left="5040" w:hanging="360"/>
      </w:pPr>
    </w:lvl>
    <w:lvl w:ilvl="7" w:tplc="844CE7F0">
      <w:start w:val="1"/>
      <w:numFmt w:val="lowerLetter"/>
      <w:lvlText w:val="%8."/>
      <w:lvlJc w:val="left"/>
      <w:pPr>
        <w:ind w:left="5760" w:hanging="360"/>
      </w:pPr>
    </w:lvl>
    <w:lvl w:ilvl="8" w:tplc="8CBA3C5C">
      <w:start w:val="1"/>
      <w:numFmt w:val="lowerRoman"/>
      <w:lvlText w:val="%9."/>
      <w:lvlJc w:val="right"/>
      <w:pPr>
        <w:ind w:left="6480" w:hanging="180"/>
      </w:pPr>
    </w:lvl>
  </w:abstractNum>
  <w:abstractNum w:abstractNumId="13" w15:restartNumberingAfterBreak="0">
    <w:nsid w:val="7F0D7520"/>
    <w:multiLevelType w:val="hybridMultilevel"/>
    <w:tmpl w:val="18942576"/>
    <w:lvl w:ilvl="0" w:tplc="ADAADE9C">
      <w:start w:val="1"/>
      <w:numFmt w:val="bullet"/>
      <w:lvlText w:val=""/>
      <w:lvlJc w:val="left"/>
      <w:pPr>
        <w:ind w:left="720" w:hanging="360"/>
      </w:pPr>
      <w:rPr>
        <w:rFonts w:ascii="Symbol" w:hAnsi="Symbol" w:hint="default"/>
      </w:rPr>
    </w:lvl>
    <w:lvl w:ilvl="1" w:tplc="8A5C755C">
      <w:start w:val="1"/>
      <w:numFmt w:val="bullet"/>
      <w:lvlText w:val="o"/>
      <w:lvlJc w:val="left"/>
      <w:pPr>
        <w:ind w:left="1440" w:hanging="360"/>
      </w:pPr>
      <w:rPr>
        <w:rFonts w:ascii="Courier New" w:hAnsi="Courier New" w:hint="default"/>
      </w:rPr>
    </w:lvl>
    <w:lvl w:ilvl="2" w:tplc="DFD462DA">
      <w:start w:val="1"/>
      <w:numFmt w:val="bullet"/>
      <w:lvlText w:val=""/>
      <w:lvlJc w:val="left"/>
      <w:pPr>
        <w:ind w:left="2160" w:hanging="360"/>
      </w:pPr>
      <w:rPr>
        <w:rFonts w:ascii="Wingdings" w:hAnsi="Wingdings" w:hint="default"/>
      </w:rPr>
    </w:lvl>
    <w:lvl w:ilvl="3" w:tplc="CC3807B2">
      <w:start w:val="1"/>
      <w:numFmt w:val="bullet"/>
      <w:lvlText w:val=""/>
      <w:lvlJc w:val="left"/>
      <w:pPr>
        <w:ind w:left="2880" w:hanging="360"/>
      </w:pPr>
      <w:rPr>
        <w:rFonts w:ascii="Symbol" w:hAnsi="Symbol" w:hint="default"/>
      </w:rPr>
    </w:lvl>
    <w:lvl w:ilvl="4" w:tplc="A1969E6C">
      <w:start w:val="1"/>
      <w:numFmt w:val="bullet"/>
      <w:lvlText w:val="o"/>
      <w:lvlJc w:val="left"/>
      <w:pPr>
        <w:ind w:left="3600" w:hanging="360"/>
      </w:pPr>
      <w:rPr>
        <w:rFonts w:ascii="Courier New" w:hAnsi="Courier New" w:hint="default"/>
      </w:rPr>
    </w:lvl>
    <w:lvl w:ilvl="5" w:tplc="1BB6A004">
      <w:start w:val="1"/>
      <w:numFmt w:val="bullet"/>
      <w:lvlText w:val=""/>
      <w:lvlJc w:val="left"/>
      <w:pPr>
        <w:ind w:left="4320" w:hanging="360"/>
      </w:pPr>
      <w:rPr>
        <w:rFonts w:ascii="Wingdings" w:hAnsi="Wingdings" w:hint="default"/>
      </w:rPr>
    </w:lvl>
    <w:lvl w:ilvl="6" w:tplc="35C8B902">
      <w:start w:val="1"/>
      <w:numFmt w:val="bullet"/>
      <w:lvlText w:val=""/>
      <w:lvlJc w:val="left"/>
      <w:pPr>
        <w:ind w:left="5040" w:hanging="360"/>
      </w:pPr>
      <w:rPr>
        <w:rFonts w:ascii="Symbol" w:hAnsi="Symbol" w:hint="default"/>
      </w:rPr>
    </w:lvl>
    <w:lvl w:ilvl="7" w:tplc="040470F4">
      <w:start w:val="1"/>
      <w:numFmt w:val="bullet"/>
      <w:lvlText w:val="o"/>
      <w:lvlJc w:val="left"/>
      <w:pPr>
        <w:ind w:left="5760" w:hanging="360"/>
      </w:pPr>
      <w:rPr>
        <w:rFonts w:ascii="Courier New" w:hAnsi="Courier New" w:hint="default"/>
      </w:rPr>
    </w:lvl>
    <w:lvl w:ilvl="8" w:tplc="E4D6A246">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6"/>
  </w:num>
  <w:num w:numId="5">
    <w:abstractNumId w:val="10"/>
  </w:num>
  <w:num w:numId="6">
    <w:abstractNumId w:val="3"/>
  </w:num>
  <w:num w:numId="7">
    <w:abstractNumId w:val="8"/>
  </w:num>
  <w:num w:numId="8">
    <w:abstractNumId w:val="13"/>
  </w:num>
  <w:num w:numId="9">
    <w:abstractNumId w:val="12"/>
  </w:num>
  <w:num w:numId="10">
    <w:abstractNumId w:val="0"/>
  </w:num>
  <w:num w:numId="11">
    <w:abstractNumId w:val="4"/>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3A22"/>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43F"/>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6F55"/>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6CB1"/>
    <w:rsid w:val="00DC2F61"/>
    <w:rsid w:val="00DC4A2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5BDE"/>
    <w:rsid w:val="00FE782E"/>
    <w:rsid w:val="0A9696ED"/>
    <w:rsid w:val="186D5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E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s://www.ecured.cu/Bugzilla" TargetMode="External"/><Relationship Id="rId18" Type="http://schemas.openxmlformats.org/officeDocument/2006/relationships/hyperlink" Target="https://www.youtube.com/watch?v=DXUJXvpnoV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nder.es/2010/02/como-gestionamos-los-proyectos-con-mantis-bug-tracker/" TargetMode="External"/><Relationship Id="rId7" Type="http://schemas.openxmlformats.org/officeDocument/2006/relationships/endnotes" Target="endnotes.xml"/><Relationship Id="rId12" Type="http://schemas.openxmlformats.org/officeDocument/2006/relationships/hyperlink" Target="https://www.bugzilla.org/features/" TargetMode="External"/><Relationship Id="rId17" Type="http://schemas.openxmlformats.org/officeDocument/2006/relationships/hyperlink" Target="http://www.elwebmaster.com/articulos/bugzilla-una-herramienta-para-desarrolladores" TargetMode="External"/><Relationship Id="rId25" Type="http://schemas.openxmlformats.org/officeDocument/2006/relationships/hyperlink" Target="https://zenith.school/es/zei.html" TargetMode="External"/><Relationship Id="rId2" Type="http://schemas.openxmlformats.org/officeDocument/2006/relationships/numbering" Target="numbering.xml"/><Relationship Id="rId16" Type="http://schemas.openxmlformats.org/officeDocument/2006/relationships/hyperlink" Target="https://www.adictosaltrabajo.com/2005/09/01/debian-bugzilla/" TargetMode="External"/><Relationship Id="rId20" Type="http://schemas.openxmlformats.org/officeDocument/2006/relationships/hyperlink" Target="http://informatica.iesvalledeljerteplasencia.es/wordpress/mantis-bug-tracker-sistema-de-gestion-de-incidenci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24" Type="http://schemas.openxmlformats.org/officeDocument/2006/relationships/hyperlink" Target="https://www.pildorazcrm.com/cursos-zoho/" TargetMode="External"/><Relationship Id="rId5" Type="http://schemas.openxmlformats.org/officeDocument/2006/relationships/webSettings" Target="webSettings.xml"/><Relationship Id="rId15" Type="http://schemas.openxmlformats.org/officeDocument/2006/relationships/hyperlink" Target="http://olea.org/manuales/como-empezar-bugzilla/index.html" TargetMode="External"/><Relationship Id="rId23" Type="http://schemas.openxmlformats.org/officeDocument/2006/relationships/hyperlink" Target="https://en.wikipedia.org/wiki/Mantis_Bug_Tracker" TargetMode="External"/><Relationship Id="rId28"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hyperlink" Target="https://www.mantisbt.org/documentation.php"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www.slideshare.net/renninudal/presentacion-bugzilla-4489277" TargetMode="External"/><Relationship Id="rId22" Type="http://schemas.openxmlformats.org/officeDocument/2006/relationships/hyperlink" Target="https://prezi.com/ivypuwislad_/mantis-bug-tracke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A4A5C-A6B4-450D-955B-E3DAAC80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2993</Words>
  <Characters>16463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LuciaHdM</cp:lastModifiedBy>
  <cp:revision>2</cp:revision>
  <dcterms:created xsi:type="dcterms:W3CDTF">2019-03-15T12:21:00Z</dcterms:created>
  <dcterms:modified xsi:type="dcterms:W3CDTF">2019-03-15T12:21:00Z</dcterms:modified>
</cp:coreProperties>
</file>