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rt Bobkoskie</w:t>
            </w:r>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3C795A" w:rsidRDefault="00E64DB7" w:rsidP="00556111">
      <w:pPr>
        <w:pStyle w:val="Heading1"/>
        <w:spacing w:before="0"/>
        <w:rPr>
          <w:color w:val="000000"/>
        </w:rPr>
      </w:pPr>
      <w:r w:rsidRPr="003C795A">
        <w:rPr>
          <w:color w:val="000000"/>
        </w:rPr>
        <w:t>ABSTRACT</w:t>
      </w:r>
    </w:p>
    <w:p w:rsidR="00E64DB7" w:rsidRPr="003C795A"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r w:rsidR="00FF1526">
        <w:rPr>
          <w:color w:val="000000"/>
          <w:lang w:val="en-GB" w:eastAsia="ja-JP"/>
        </w:rPr>
        <w:t xml:space="preserve"> </w:t>
      </w:r>
      <w:r w:rsidR="002177F2" w:rsidRPr="003C795A">
        <w:rPr>
          <w:color w:val="000000"/>
          <w:lang w:val="en-GB" w:eastAsia="ja-JP"/>
        </w:rPr>
        <w:t>Another approach to convey</w:t>
      </w:r>
      <w:r w:rsidR="00747742" w:rsidRPr="003C795A">
        <w:rPr>
          <w:color w:val="000000"/>
          <w:lang w:val="en-GB" w:eastAsia="ja-JP"/>
        </w:rPr>
        <w:t xml:space="preserve"> visual</w:t>
      </w:r>
      <w:r w:rsidR="002177F2" w:rsidRPr="003C795A">
        <w:rPr>
          <w:color w:val="000000"/>
          <w:lang w:val="en-GB" w:eastAsia="ja-JP"/>
        </w:rPr>
        <w:t xml:space="preserve"> information </w:t>
      </w:r>
      <w:r w:rsidR="00380C8F" w:rsidRPr="003C795A">
        <w:rPr>
          <w:color w:val="000000"/>
          <w:lang w:val="en-GB" w:eastAsia="ja-JP"/>
        </w:rPr>
        <w:t>is to utilize</w:t>
      </w:r>
      <w:r w:rsidR="002177F2" w:rsidRPr="003C795A">
        <w:rPr>
          <w:color w:val="000000"/>
          <w:lang w:val="en-GB" w:eastAsia="ja-JP"/>
        </w:rPr>
        <w:t xml:space="preserve"> a second </w:t>
      </w:r>
      <w:r w:rsidR="00380C8F" w:rsidRPr="003C795A">
        <w:rPr>
          <w:color w:val="000000"/>
          <w:lang w:val="en-GB" w:eastAsia="ja-JP"/>
        </w:rPr>
        <w:t xml:space="preserve">sensory input. </w:t>
      </w:r>
      <w:r w:rsidR="002177F2"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r w:rsidR="005F0EE0" w:rsidRPr="003C795A">
        <w:rPr>
          <w:color w:val="000000"/>
          <w:lang w:val="en-GB" w:eastAsia="ja-JP"/>
        </w:rPr>
        <w:t>sonification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r w:rsidR="00D95510" w:rsidRPr="003C795A">
        <w:rPr>
          <w:color w:val="000000"/>
          <w:lang w:val="en-GB" w:eastAsia="ja-JP"/>
        </w:rPr>
        <w:t xml:space="preserve">Sonification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r w:rsidR="00F104CD" w:rsidRPr="003C795A">
        <w:rPr>
          <w:color w:val="000000"/>
          <w:lang w:val="en-GB" w:eastAsia="ja-JP"/>
        </w:rPr>
        <w:t xml:space="preserve">Sonification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9670F4" w:rsidRPr="003C795A" w:rsidRDefault="009670F4" w:rsidP="009670F4">
      <w:pPr>
        <w:pStyle w:val="CCSDescription"/>
        <w:spacing w:before="0" w:after="0"/>
        <w:rPr>
          <w:color w:val="000000"/>
          <w:lang w:eastAsia="it-IT"/>
          <w14:ligatures w14:val="standard"/>
        </w:rPr>
      </w:pPr>
    </w:p>
    <w:p w:rsidR="00BB6D68" w:rsidRPr="003C795A" w:rsidRDefault="00681D58" w:rsidP="009670F4">
      <w:pPr>
        <w:pStyle w:val="KeyWordHead"/>
        <w:spacing w:before="0" w:after="0"/>
        <w:rPr>
          <w:color w:val="000000"/>
        </w:rPr>
      </w:pPr>
      <w:r>
        <w:rPr>
          <w:color w:val="000000"/>
        </w:rPr>
        <w:t xml:space="preserve">Author </w:t>
      </w:r>
      <w:r w:rsidR="00E7485E" w:rsidRPr="003C795A">
        <w:rPr>
          <w:color w:val="000000"/>
        </w:rPr>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r w:rsidR="00685208" w:rsidRPr="003C795A">
        <w:rPr>
          <w:color w:val="000000"/>
          <w:lang w:eastAsia="it-IT"/>
          <w14:ligatures w14:val="standard"/>
        </w:rPr>
        <w:t xml:space="preserve">sonification;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3C795A" w:rsidRDefault="00DE37F1" w:rsidP="00DE37F1">
      <w:pPr>
        <w:pStyle w:val="KeyWordHead"/>
        <w:spacing w:before="0" w:after="0"/>
        <w:rPr>
          <w:color w:val="000000"/>
        </w:rPr>
      </w:pPr>
      <w:r>
        <w:rPr>
          <w:color w:val="000000"/>
        </w:rPr>
        <w:t xml:space="preserve">ACM Classification </w:t>
      </w:r>
      <w:r w:rsidRPr="003C795A">
        <w:rPr>
          <w:color w:val="000000"/>
        </w:rPr>
        <w:t>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965F25">
      <w:pPr>
        <w:pStyle w:val="KeyWords"/>
        <w:spacing w:before="0" w:after="0"/>
        <w:rPr>
          <w:rFonts w:ascii="Arial" w:hAnsi="Arial" w:cs="Arial"/>
          <w:b/>
          <w:color w:val="000000"/>
          <w:sz w:val="18"/>
          <w:szCs w:val="18"/>
        </w:rPr>
      </w:pPr>
      <w:r>
        <w:rPr>
          <w:rFonts w:ascii="Arial" w:hAnsi="Arial" w:cs="Arial"/>
          <w:b/>
          <w:color w:val="000000"/>
          <w:sz w:val="18"/>
          <w:szCs w:val="18"/>
        </w:rPr>
        <w:t>IN</w:t>
      </w:r>
      <w:r w:rsidR="00DF2AA0" w:rsidRPr="003C795A">
        <w:rPr>
          <w:rFonts w:ascii="Arial" w:hAnsi="Arial" w:cs="Arial"/>
          <w:b/>
          <w:color w:val="000000"/>
          <w:sz w:val="18"/>
          <w:szCs w:val="18"/>
        </w:rPr>
        <w:t>TRODUCTION</w:t>
      </w:r>
    </w:p>
    <w:p w:rsidR="003C3A02" w:rsidRPr="003C795A" w:rsidRDefault="00E40FD0" w:rsidP="0053539E">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53539E">
      <w:pPr>
        <w:pStyle w:val="Para"/>
      </w:pPr>
    </w:p>
    <w:p w:rsidR="0012373A" w:rsidRPr="003C795A" w:rsidRDefault="00E40FD0" w:rsidP="0053539E">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driven</w:t>
      </w:r>
      <w:r w:rsidR="00BA4568">
        <w:t xml:space="preserve"> electronic media in education</w:t>
      </w:r>
      <w:r w:rsidR="0079518D">
        <w:t>, as p</w:t>
      </w:r>
      <w:r w:rsidR="00BA4568">
        <w:t xml:space="preserve">olicymakers </w:t>
      </w:r>
      <w:r w:rsidR="00BA4568">
        <w:lastRenderedPageBreak/>
        <w:t>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53539E">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r w:rsidR="001407B9" w:rsidRPr="003C795A">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53539E">
      <w:pPr>
        <w:pStyle w:val="Para"/>
      </w:pPr>
    </w:p>
    <w:p w:rsidR="009C126C" w:rsidRPr="003C795A" w:rsidRDefault="009C126C" w:rsidP="0053539E">
      <w:pPr>
        <w:pStyle w:val="Para"/>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53539E">
      <w:pPr>
        <w:pStyle w:val="Para"/>
      </w:pPr>
    </w:p>
    <w:p w:rsidR="00BB5D13" w:rsidRPr="003C795A" w:rsidRDefault="00BB5D13" w:rsidP="0053539E">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r w:rsidRPr="003C795A">
        <w:t xml:space="preserve">Fok,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r w:rsidR="00C74424" w:rsidRPr="00C74424">
        <w:rPr>
          <w:rStyle w:val="FirstName"/>
          <w:rFonts w:cs="Times New Roman"/>
          <w:color w:val="000000"/>
          <w:szCs w:val="20"/>
        </w:rPr>
        <w:t>Kapperman,</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sonification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53539E">
      <w:pPr>
        <w:pStyle w:val="Para"/>
        <w:rPr>
          <w:rStyle w:val="FirstName"/>
          <w:rFonts w:cs="Times New Roman"/>
          <w:color w:val="000000"/>
          <w:szCs w:val="20"/>
        </w:rPr>
      </w:pPr>
    </w:p>
    <w:p w:rsidR="005728BC" w:rsidRPr="003C795A" w:rsidRDefault="005728BC" w:rsidP="0053539E">
      <w:pPr>
        <w:pStyle w:val="Para"/>
      </w:pPr>
      <w:r w:rsidRPr="003C795A">
        <w:t>DISCUSSION</w:t>
      </w:r>
      <w:r w:rsidR="00806AFF">
        <w:t xml:space="preserve"> OF PROBLEM</w:t>
      </w:r>
    </w:p>
    <w:p w:rsidR="00E0255A" w:rsidRPr="003C795A" w:rsidRDefault="006652C4" w:rsidP="0053539E">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 xml:space="preserve">explore issues faced by visually </w:t>
      </w:r>
      <w:r w:rsidR="00FC6363">
        <w:t>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53539E">
      <w:pPr>
        <w:pStyle w:val="Para"/>
      </w:pPr>
    </w:p>
    <w:p w:rsidR="00CA356C" w:rsidRPr="003C795A" w:rsidRDefault="000C1D25" w:rsidP="0053539E">
      <w:pPr>
        <w:pStyle w:val="Para"/>
      </w:pPr>
      <w:r>
        <w:t>Light reading</w:t>
      </w:r>
    </w:p>
    <w:p w:rsidR="00CA356C" w:rsidRDefault="00955FC1" w:rsidP="0053539E">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6918E4">
        <w:t xml:space="preserve"> Consider the retina as analogous to film in a camera. </w:t>
      </w:r>
      <w:r w:rsidR="00CA356C">
        <w:t xml:space="preserve">Consider the recent solar eclipse of 2017 that crossed the USA. Aside from potential sensor damage, filming a partial solar eclipse without proper filtration on the camera would not produce a viable image. The intensity of an eclipse not in totality would </w:t>
      </w:r>
      <w:r w:rsidR="005B3C24">
        <w:t>inundate</w:t>
      </w:r>
      <w:r w:rsidR="00CA356C">
        <w:t xml:space="preserve"> the sensor, creating at best a very noisy image. </w:t>
      </w:r>
    </w:p>
    <w:p w:rsidR="00390CC2" w:rsidRPr="003C795A" w:rsidRDefault="00390CC2" w:rsidP="0053539E">
      <w:pPr>
        <w:pStyle w:val="Para"/>
      </w:pPr>
    </w:p>
    <w:p w:rsidR="00141D2B" w:rsidRPr="003C795A" w:rsidRDefault="00C722CF" w:rsidP="0053539E">
      <w:pPr>
        <w:pStyle w:val="Para"/>
      </w:pPr>
      <w:r>
        <w:t>High contrast settings</w:t>
      </w:r>
    </w:p>
    <w:p w:rsidR="005B1B5D" w:rsidRDefault="0029755C" w:rsidP="0053539E">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53539E">
      <w:pPr>
        <w:pStyle w:val="Para"/>
      </w:pPr>
      <w:r w:rsidRPr="003C795A">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159385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112" name="Picture 11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113" name="Picture 11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2.5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112" name="Picture 11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113" name="Picture 11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E37005" w:rsidRDefault="00606F69" w:rsidP="0053539E">
      <w:pPr>
        <w:pStyle w:val="Para"/>
      </w:pPr>
      <w:r w:rsidRPr="003C795A">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06F69" w:rsidRDefault="00606F69"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114" name="Picture 11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15" name="Picture 11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16" name="Picture 11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606F69" w:rsidRDefault="00606F69"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114" name="Picture 11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15" name="Picture 11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16" name="Picture 11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v:textbox>
                <w10:wrap anchorx="margin"/>
              </v:shape>
            </w:pict>
          </mc:Fallback>
        </mc:AlternateContent>
      </w: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606F69" w:rsidRDefault="00606F69" w:rsidP="0053539E">
      <w:pPr>
        <w:pStyle w:val="Para"/>
      </w:pPr>
    </w:p>
    <w:p w:rsidR="00A8453C" w:rsidRDefault="00A8453C" w:rsidP="0053539E">
      <w:pPr>
        <w:pStyle w:val="Para"/>
      </w:pPr>
    </w:p>
    <w:p w:rsidR="00C12EC4" w:rsidRDefault="00E37005" w:rsidP="0053539E">
      <w:pPr>
        <w:pStyle w:val="Para"/>
      </w:pPr>
      <w:r>
        <w:t xml:space="preserve">The images in Figures 1 and 2 </w:t>
      </w:r>
      <w:r w:rsidRPr="003C795A">
        <w:t>show the HCS available embedded with the OS (</w:t>
      </w:r>
      <w:r>
        <w:t xml:space="preserve">High contrast theme on </w:t>
      </w:r>
      <w:r w:rsidRPr="003C795A">
        <w:t>Window</w:t>
      </w:r>
      <w:r w:rsidR="00655E32">
        <w:t>s) or application (</w:t>
      </w:r>
      <w:r w:rsidR="0044309E" w:rsidRPr="003C795A">
        <w:t>Adobe Reader, Google Chrome, Mozilla Firefox</w:t>
      </w:r>
      <w:r w:rsidRPr="003C795A">
        <w:t>).</w:t>
      </w:r>
      <w:r w:rsidR="0044309E">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Firefox</w:t>
      </w:r>
      <w:r w:rsidR="00C6049B">
        <w:t>, and perhaps others (that are b</w:t>
      </w:r>
      <w:r w:rsidR="00655E32">
        <w:t xml:space="preserve">etond the scope of this paper). </w:t>
      </w:r>
      <w:r w:rsidR="00EB416C">
        <w:t xml:space="preserve">Google Chrome and </w:t>
      </w:r>
      <w:r w:rsidR="00732D68">
        <w:t>Adobe Reader are</w:t>
      </w:r>
      <w:r w:rsidR="00EB416C">
        <w:t xml:space="preserve"> not </w:t>
      </w:r>
      <w:r w:rsidR="00732D68">
        <w:t xml:space="preserve">natively </w:t>
      </w:r>
      <w:r w:rsidR="00EB416C">
        <w:t>supported</w:t>
      </w:r>
      <w:r w:rsidR="00732D68">
        <w:t xml:space="preserve"> by Windows</w:t>
      </w:r>
      <w:r w:rsidR="00EB416C">
        <w:t>, and</w:t>
      </w:r>
      <w:r w:rsidR="00EC3209">
        <w:t xml:space="preserve"> NCS must be configured </w:t>
      </w:r>
      <w:r w:rsidR="00BB4B32">
        <w:t>independe</w:t>
      </w:r>
      <w:r w:rsidR="00023522">
        <w:t>ntly.</w:t>
      </w:r>
      <w:r w:rsidR="00C540BE">
        <w:t xml:space="preserve"> Both Windows and Adobe thoughtfully c</w:t>
      </w:r>
      <w:r w:rsidR="00DA490D">
        <w:t>onsider</w:t>
      </w:r>
      <w:r w:rsidR="00732D68">
        <w:t xml:space="preserve"> </w:t>
      </w:r>
      <w:r w:rsidR="00023522">
        <w:t xml:space="preserve">the need for </w:t>
      </w:r>
      <w:r w:rsidR="00732D68">
        <w:t xml:space="preserve">HCS </w:t>
      </w:r>
      <w:r w:rsidR="00023522">
        <w:t>to provide</w:t>
      </w:r>
      <w:r w:rsidR="006F2CA2">
        <w:t xml:space="preserve"> a display </w:t>
      </w:r>
      <w:r w:rsidR="00732D68">
        <w:t xml:space="preserve">with a high gradient between the background and foreground. </w:t>
      </w:r>
      <w:r w:rsidR="00023522">
        <w:t>More importantly,</w:t>
      </w:r>
      <w:r w:rsidR="00C540BE">
        <w:t xml:space="preserve"> their </w:t>
      </w:r>
      <w:r w:rsidR="00023522">
        <w:t>HCS</w:t>
      </w:r>
      <w:r w:rsidR="00C540BE">
        <w:t xml:space="preserve"> solution</w:t>
      </w:r>
      <w:r w:rsidR="00D73975">
        <w:t>s</w:t>
      </w:r>
      <w:r w:rsidR="00023522">
        <w:t xml:space="preserve"> invert the display from the typical </w:t>
      </w:r>
      <w:r w:rsidR="006F2CA2">
        <w:t>light back</w:t>
      </w:r>
      <w:r w:rsidR="00023522">
        <w:t>ground, dark foreground (text) to dark background, light foreground</w:t>
      </w:r>
      <w:r w:rsidR="002C3056">
        <w:t xml:space="preserve">. </w:t>
      </w:r>
      <w:r w:rsidR="006F2CA2">
        <w:t>Recall that a white background has irradiance capable of decreasing a</w:t>
      </w:r>
      <w:r w:rsidR="002C3056">
        <w:t>cuity for the visually impaired.</w:t>
      </w:r>
    </w:p>
    <w:p w:rsidR="009B5D9D" w:rsidRDefault="00A8453C" w:rsidP="0053539E">
      <w:pPr>
        <w:pStyle w:val="Para"/>
      </w:pPr>
      <w:r w:rsidRPr="003C795A">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17" name="Picture 11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18" name="Picture 11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19" name="Picture 11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17" name="Picture 11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18" name="Picture 11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19" name="Picture 11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A8453C" w:rsidRDefault="00A8453C" w:rsidP="0053539E">
      <w:pPr>
        <w:pStyle w:val="Para"/>
      </w:pPr>
    </w:p>
    <w:p w:rsidR="00A8453C" w:rsidRDefault="00A8453C" w:rsidP="0053539E">
      <w:pPr>
        <w:pStyle w:val="Para"/>
      </w:pPr>
    </w:p>
    <w:p w:rsidR="00A8453C" w:rsidRDefault="00A8453C" w:rsidP="0053539E">
      <w:pPr>
        <w:pStyle w:val="Para"/>
      </w:pPr>
    </w:p>
    <w:p w:rsidR="002C3056" w:rsidRDefault="002C3056" w:rsidP="0053539E">
      <w:pPr>
        <w:pStyle w:val="Para"/>
      </w:pPr>
    </w:p>
    <w:p w:rsidR="00A8453C" w:rsidRDefault="002C3056" w:rsidP="0053539E">
      <w:pPr>
        <w:pStyle w:val="Para"/>
      </w:pPr>
      <w:r>
        <w:t>Therefore, it is important to not only have a high gradient between background and foreground, the background should be dark, ideally RGB [0, 0, 0]</w:t>
      </w:r>
    </w:p>
    <w:p w:rsidR="002C3056" w:rsidRDefault="002C3056" w:rsidP="0053539E">
      <w:pPr>
        <w:pStyle w:val="Para"/>
      </w:pPr>
    </w:p>
    <w:p w:rsidR="00A8453C" w:rsidRPr="003C795A" w:rsidRDefault="00A8453C" w:rsidP="0053539E">
      <w:pPr>
        <w:pStyle w:val="Para"/>
      </w:pPr>
      <w:r w:rsidRPr="003C795A">
        <w:t xml:space="preserve">Where is the high </w:t>
      </w:r>
      <w:r>
        <w:t>contrast</w:t>
      </w:r>
    </w:p>
    <w:p w:rsidR="001667D1" w:rsidRDefault="00A8453C" w:rsidP="0053539E">
      <w:pPr>
        <w:pStyle w:val="Para"/>
      </w:pPr>
      <w:r>
        <w:t>The images in Figure 3</w:t>
      </w:r>
      <w:r w:rsidRPr="003C795A">
        <w:t xml:space="preserve"> </w:t>
      </w:r>
      <w:r>
        <w:t>expose HCS web browser</w:t>
      </w:r>
      <w:r w:rsidRPr="003C795A">
        <w:t xml:space="preserve"> </w:t>
      </w:r>
      <w:r>
        <w:t xml:space="preserve">inconsistencies. Each application has </w:t>
      </w:r>
      <w:r w:rsidRPr="003C795A">
        <w:t>(dis)advantages</w:t>
      </w:r>
      <w:r>
        <w:t xml:space="preserve">. </w:t>
      </w:r>
      <w:r w:rsidR="00897EF5">
        <w:t>The text</w:t>
      </w:r>
      <w:r w:rsidR="00897EF5" w:rsidRPr="003C795A">
        <w:t xml:space="preserve"> in the</w:t>
      </w:r>
      <w:r w:rsidR="00897EF5">
        <w:t xml:space="preserve"> </w:t>
      </w:r>
      <w:r w:rsidR="00897EF5" w:rsidRPr="003C795A">
        <w:t>sear</w:t>
      </w:r>
      <w:r w:rsidR="00897EF5">
        <w:t xml:space="preserve">ch results, and heading using </w:t>
      </w:r>
      <w:r w:rsidR="00897EF5" w:rsidRPr="003C795A">
        <w:t>Mozilla Firefox</w:t>
      </w:r>
      <w:r w:rsidR="00897EF5">
        <w:t xml:space="preserve"> is difficult to read. Internet Explorer does a better job </w:t>
      </w:r>
      <w:bookmarkStart w:id="4" w:name="_Hlk500171201"/>
      <w:bookmarkEnd w:id="4"/>
      <w:r w:rsidR="002230C3">
        <w:t xml:space="preserve">distinguishing the text by applying a higher contast </w:t>
      </w:r>
      <w:r w:rsidR="00897EF5">
        <w:t xml:space="preserve">for the results headers, but could </w:t>
      </w:r>
      <w:r w:rsidR="00352C0E">
        <w:t>utilize</w:t>
      </w:r>
      <w:r w:rsidR="00897EF5">
        <w:t xml:space="preserve"> a lighter color to the search results text for stronger differentiation.</w:t>
      </w:r>
      <w:r w:rsidR="001667D1">
        <w:t xml:space="preserve"> Google Chrome’s HCS employs </w:t>
      </w:r>
      <w:r w:rsidR="00897EF5">
        <w:t>a high gradient between text and background</w:t>
      </w:r>
      <w:r w:rsidR="001667D1">
        <w:t xml:space="preserve">, and thus offers a good solution for viewing text on screen. </w:t>
      </w:r>
      <w:r w:rsidR="00897EF5">
        <w:t xml:space="preserve">However, Chrome falls short in attempting to </w:t>
      </w:r>
      <w:r w:rsidR="001667D1">
        <w:t xml:space="preserve">resolve </w:t>
      </w:r>
      <w:r w:rsidR="00897EF5">
        <w:t>images (pictures)</w:t>
      </w:r>
      <w:r w:rsidR="001667D1">
        <w:t xml:space="preserve"> with HCS</w:t>
      </w:r>
      <w:r w:rsidR="00897EF5">
        <w:t>, leading to a str</w:t>
      </w:r>
      <w:r w:rsidR="001667D1">
        <w:t>ange, negatively colored image.</w:t>
      </w:r>
    </w:p>
    <w:p w:rsidR="001667D1" w:rsidRDefault="001667D1"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B23A2F" w:rsidRDefault="00D92A4C" w:rsidP="0053539E">
      <w:pPr>
        <w:pStyle w:val="Para"/>
      </w:pPr>
      <w:r w:rsidRPr="003C795A">
        <w:rPr>
          <w:noProof/>
        </w:rPr>
        <w:lastRenderedPageBreak/>
        <mc:AlternateContent>
          <mc:Choice Requires="wps">
            <w:drawing>
              <wp:anchor distT="0" distB="0" distL="114300" distR="114300" simplePos="0" relativeHeight="251694080" behindDoc="0" locked="0" layoutInCell="1" allowOverlap="1" wp14:anchorId="5AF8ABC9" wp14:editId="10E31949">
                <wp:simplePos x="0" y="0"/>
                <wp:positionH relativeFrom="margin">
                  <wp:posOffset>-114300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FC44951" wp14:editId="383D92E6">
                                  <wp:extent cx="2979420" cy="1657720"/>
                                  <wp:effectExtent l="0" t="0" r="0" b="0"/>
                                  <wp:docPr id="120" name="Picture 12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395FAB" wp14:editId="0D17DBFF">
                                  <wp:extent cx="2910840" cy="1664006"/>
                                  <wp:effectExtent l="0" t="0" r="3810" b="0"/>
                                  <wp:docPr id="121" name="Picture 12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8ABC9" id="Text Box 64" o:spid="_x0000_s1029" type="#_x0000_t202" style="position:absolute;left:0;text-align:left;margin-left:-9pt;margin-top:-.6pt;width:493.2pt;height:19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FC44951" wp14:editId="383D92E6">
                            <wp:extent cx="2979420" cy="1657720"/>
                            <wp:effectExtent l="0" t="0" r="0" b="0"/>
                            <wp:docPr id="120" name="Picture 12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395FAB" wp14:editId="0D17DBFF">
                            <wp:extent cx="2910840" cy="1664006"/>
                            <wp:effectExtent l="0" t="0" r="3810" b="0"/>
                            <wp:docPr id="121" name="Picture 12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Default="00B23A2F" w:rsidP="0053539E">
      <w:pPr>
        <w:pStyle w:val="Para"/>
      </w:pPr>
    </w:p>
    <w:p w:rsidR="00B23A2F" w:rsidRDefault="00B23A2F"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897EF5" w:rsidP="0053539E">
      <w:pPr>
        <w:pStyle w:val="Para"/>
      </w:pPr>
      <w:r>
        <w:t xml:space="preserve">Text and image </w:t>
      </w:r>
      <w:r w:rsidR="009E2FB4">
        <w:t>rendition</w:t>
      </w:r>
      <w:r>
        <w:t xml:space="preserve"> are not the only </w:t>
      </w:r>
      <w:r w:rsidR="001667D1">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(figure 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p>
    <w:p w:rsidR="00D92A4C" w:rsidRDefault="00D92A4C" w:rsidP="0053539E">
      <w:pPr>
        <w:pStyle w:val="Para"/>
      </w:pPr>
      <w:r w:rsidRPr="003C795A">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122" name="Picture 12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23" name="Picture 12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122" name="Picture 12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23" name="Picture 12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5C6296" w:rsidRDefault="00584D95" w:rsidP="0053539E">
      <w:pPr>
        <w:pStyle w:val="Para"/>
      </w:pPr>
      <w:r>
        <w:t>Fundamental attributes of usability,</w:t>
      </w:r>
      <w:r w:rsidR="00D92A4C">
        <w:t xml:space="preserve"> denoting selections are not </w:t>
      </w:r>
      <w:r w:rsidR="00A14913">
        <w:t>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w:t>
      </w:r>
      <w:r w:rsidR="003A2F66">
        <w:t xml:space="preserve"> S</w:t>
      </w:r>
      <w:r w:rsidR="00125E86">
        <w:t>elections were made using IE in figures 4 and 5, however, the choices were not highlighted in way to make the choice obvious for the user.</w:t>
      </w:r>
      <w:r w:rsidR="004F11AD">
        <w:t xml:space="preserve"> </w:t>
      </w:r>
      <w:r w:rsidR="00CC4794">
        <w:t>Google chrome did not have this drawback</w:t>
      </w:r>
      <w:r w:rsidR="004F11AD">
        <w:t>,</w:t>
      </w:r>
      <w:r w:rsidR="00792B01" w:rsidRPr="00792B01">
        <w:t xml:space="preserve"> </w:t>
      </w:r>
      <w:r w:rsidR="00792B01">
        <w:t>but was did not display a uniform dark background on the screen. The lighter colors could present issues for some visually impaired persons. The ideal scenario would have an unbroken dark background with a light colored foreground, including those elements that allow</w:t>
      </w:r>
      <w:r w:rsidR="00792B01" w:rsidRPr="00792B01">
        <w:t xml:space="preserve"> </w:t>
      </w:r>
      <w:r w:rsidR="00792B01">
        <w:t>for user selection, such as the fill for radio buttons, tick boxes,</w:t>
      </w: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5C6296" w:rsidRDefault="005C6296"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897EF5" w:rsidRPr="00606F69" w:rsidRDefault="00792B01" w:rsidP="0053539E">
      <w:pPr>
        <w:pStyle w:val="Para"/>
      </w:pPr>
      <w:r>
        <w:t>and other widgets.</w:t>
      </w:r>
    </w:p>
    <w:p w:rsidR="00B96CAF" w:rsidRDefault="00B96CAF" w:rsidP="0053539E">
      <w:pPr>
        <w:pStyle w:val="Para"/>
      </w:pPr>
    </w:p>
    <w:p w:rsidR="00B96CAF" w:rsidRDefault="00B96CAF" w:rsidP="0053539E">
      <w:pPr>
        <w:pStyle w:val="Para"/>
      </w:pPr>
      <w:r>
        <w:t xml:space="preserve">Lastly, some documents viewed using Adobe Reader are not compatible with Reader’s HCS option. These documents will invariable present in standard contrast, signifcanly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53539E">
      <w:pPr>
        <w:pStyle w:val="Para"/>
      </w:pPr>
    </w:p>
    <w:p w:rsidR="00FF0EF9" w:rsidRPr="003C795A" w:rsidRDefault="00FF0EF9" w:rsidP="0053539E">
      <w:pPr>
        <w:pStyle w:val="Para"/>
      </w:pPr>
      <w:r w:rsidRPr="003C795A">
        <w:t>Inaccessible Accessibility</w:t>
      </w:r>
    </w:p>
    <w:p w:rsidR="004F014B" w:rsidRDefault="00FF0EF9" w:rsidP="0053539E">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53539E">
      <w:pPr>
        <w:pStyle w:val="Para"/>
      </w:pPr>
    </w:p>
    <w:p w:rsidR="00EF3E23" w:rsidRDefault="008707D4" w:rsidP="0053539E">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53539E">
      <w:pPr>
        <w:pStyle w:val="Para"/>
      </w:pPr>
    </w:p>
    <w:p w:rsidR="00EF3E23" w:rsidRDefault="00EF3E23" w:rsidP="0053539E">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 more direct path for the user. </w:t>
      </w:r>
    </w:p>
    <w:p w:rsidR="00EF3E23" w:rsidRDefault="00EF3E23" w:rsidP="0053539E">
      <w:pPr>
        <w:pStyle w:val="Para"/>
      </w:pPr>
    </w:p>
    <w:p w:rsidR="00806AFF" w:rsidRDefault="00EF3E23" w:rsidP="0053539E">
      <w:pPr>
        <w:pStyle w:val="Para"/>
      </w:pPr>
      <w:r>
        <w:lastRenderedPageBreak/>
        <w:t>Like Reader, Google Chrome also lacks support under Window’</w:t>
      </w:r>
      <w:r w:rsidR="00C40857">
        <w:t xml:space="preserve">s HCS. Chrome is perhaps the most challenging application in this study to provision HCS. A user must use the Chrome browser, which is not initially set up for HCS, </w:t>
      </w:r>
      <w:r w:rsidR="003D36EA">
        <w:t xml:space="preserve">to </w:t>
      </w:r>
      <w:r w:rsidR="0084061B">
        <w:t>acquire</w:t>
      </w:r>
      <w:r w:rsidR="003D36EA">
        <w:t xml:space="preserve"> and configure</w:t>
      </w:r>
      <w:r w:rsidR="00C40857">
        <w:t xml:space="preserve"> HCS. The entire process is accomplished using standard contrast, which for those with low vision, presents a paradox. That is, a user with low vision experiences very low visual acuity under standard contr</w:t>
      </w:r>
      <w:r w:rsidR="003D36EA">
        <w:t xml:space="preserve">ast, and depends on HCS, which is </w:t>
      </w:r>
      <w:r w:rsidR="00494946">
        <w:t>what the user is attempting to setup on Chrome.</w:t>
      </w:r>
    </w:p>
    <w:p w:rsidR="0013515E" w:rsidRDefault="0013515E" w:rsidP="0053539E">
      <w:pPr>
        <w:pStyle w:val="Para"/>
      </w:pPr>
    </w:p>
    <w:p w:rsidR="0013515E" w:rsidRPr="003C795A" w:rsidRDefault="005914FA" w:rsidP="0053539E">
      <w:pPr>
        <w:pStyle w:val="Para"/>
      </w:pPr>
      <w:r>
        <w:t xml:space="preserve">Have you </w:t>
      </w:r>
      <w:r w:rsidR="0013515E" w:rsidRPr="003C795A">
        <w:t>hear</w:t>
      </w:r>
      <w:r>
        <w:t>d</w:t>
      </w:r>
      <w:r w:rsidR="0013515E" w:rsidRPr="003C795A">
        <w:t xml:space="preserve"> about sonification</w:t>
      </w:r>
    </w:p>
    <w:p w:rsidR="0013515E" w:rsidRDefault="0013515E" w:rsidP="0053539E">
      <w:pPr>
        <w:pStyle w:val="Para"/>
      </w:pPr>
      <w:r w:rsidRPr="003C795A">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w:t>
      </w:r>
      <w:r w:rsidR="00BC10B3">
        <w:t xml:space="preserve">school students in mathematics. </w:t>
      </w:r>
      <w:r w:rsidR="0054388F" w:rsidRPr="0054388F">
        <w:t>Sonification can increase acce</w:t>
      </w:r>
      <w:r w:rsidR="00BC10B3">
        <w:t xml:space="preserve">ssibility by allowing </w:t>
      </w:r>
      <w:r w:rsidR="0054388F" w:rsidRPr="0054388F">
        <w:t>objects such as</w:t>
      </w:r>
      <w:r w:rsidR="00BC10B3">
        <w:t xml:space="preserve"> curves in a Euclidian plane to</w:t>
      </w:r>
      <w:r w:rsidR="0054388F" w:rsidRPr="0054388F">
        <w:t xml:space="preserve"> be </w:t>
      </w:r>
      <w:r w:rsidR="00BC10B3">
        <w:t>perceived</w:t>
      </w:r>
      <w:r w:rsidR="0054388F" w:rsidRPr="0054388F">
        <w:t>. Upson [7] discusses using sonification to visualize geometry, which is a completely visual form of mathematics. Upson’s proposes sonification as another vector for assimilating information, and targets middle school pupils. Essentially, using both sight and sound will increase the absorption of the material.</w:t>
      </w:r>
      <w:r w:rsidR="002B0022">
        <w:t xml:space="preserve"> Although Upson does not propose sonification for </w:t>
      </w:r>
      <w:r w:rsidR="0054388F" w:rsidRPr="0054388F">
        <w:t>the visually impaired, others [8, 9] have.</w:t>
      </w:r>
      <w:r w:rsidR="002B0022">
        <w:t xml:space="preserve"> </w:t>
      </w:r>
      <w:r w:rsidRPr="003C795A">
        <w:t>Studies in the field of ophthalmology have stressed the importance of assistive technology resources, such as learning tools for visually impaired students [5].</w:t>
      </w:r>
      <w:r w:rsidR="002B0022">
        <w:t xml:space="preserve"> S</w:t>
      </w:r>
      <w:r w:rsidR="002B0022" w:rsidRPr="003C795A">
        <w:t xml:space="preserve">onification will be explored as a potential ADT for enhancing the </w:t>
      </w:r>
      <w:r w:rsidR="002B0022" w:rsidRPr="003C795A">
        <w:rPr>
          <w:lang w:val="en-GB" w:eastAsia="ja-JP"/>
        </w:rPr>
        <w:t>pedagogy of mathematics for the visually impaired</w:t>
      </w:r>
      <w:r w:rsidR="002B0022">
        <w:rPr>
          <w:lang w:val="en-GB" w:eastAsia="ja-JP"/>
        </w:rPr>
        <w:t>.</w:t>
      </w:r>
    </w:p>
    <w:p w:rsidR="000370A0" w:rsidRDefault="000370A0" w:rsidP="0053539E">
      <w:pPr>
        <w:pStyle w:val="Para"/>
      </w:pPr>
    </w:p>
    <w:p w:rsidR="000370A0" w:rsidRDefault="000370A0" w:rsidP="0053539E">
      <w:pPr>
        <w:pStyle w:val="Para"/>
      </w:pPr>
      <w:r>
        <w:t>Sonification is not widely deployed</w:t>
      </w:r>
    </w:p>
    <w:p w:rsidR="000370A0" w:rsidRDefault="000370A0" w:rsidP="0053539E">
      <w:pPr>
        <w:pStyle w:val="Para"/>
      </w:pPr>
      <w:r w:rsidRPr="000370A0">
        <w:t>Sonification as an educational technology is not widely deployed. Upson</w:t>
      </w:r>
      <w:r w:rsidR="005B17BA">
        <w:t xml:space="preserve"> </w:t>
      </w:r>
      <w:r w:rsidR="005B17BA" w:rsidRPr="000370A0">
        <w:t>[7]</w:t>
      </w:r>
      <w:r w:rsidRPr="000370A0">
        <w:t xml:space="preserve"> </w:t>
      </w:r>
      <w:r w:rsidR="005B17BA">
        <w:t xml:space="preserve">and </w:t>
      </w:r>
      <w:r w:rsidR="005B17BA" w:rsidRPr="003C795A">
        <w:t xml:space="preserve">Chew [1] </w:t>
      </w:r>
      <w:r w:rsidRPr="000370A0">
        <w:t>discusses using sonification for middle school</w:t>
      </w:r>
      <w:r w:rsidR="005B17BA">
        <w:t xml:space="preserve"> geometry. </w:t>
      </w:r>
      <w:r w:rsidRPr="000370A0">
        <w:t>This is a narrow topic in a single subject over the pedantic universe. Even more narrow is the</w:t>
      </w:r>
      <w:r w:rsidR="005B17BA">
        <w:t xml:space="preserve"> potential use for</w:t>
      </w:r>
      <w:r w:rsidR="006162CD">
        <w:t xml:space="preserve"> the </w:t>
      </w:r>
      <w:r w:rsidRPr="000370A0">
        <w:t>visually</w:t>
      </w:r>
      <w:r w:rsidR="005B17BA">
        <w:t xml:space="preserve"> impaired</w:t>
      </w:r>
      <w:r w:rsidRPr="000370A0">
        <w:t>. Sonification is analogous to orphan drugs, a small market lacks economies of scale. Walker and Cothran [9] explore addition reasons why sonification is not widely used: “few sonification toolkits that have been developed are either proprietary, dependent on a specific hardware or software platform (e.g., SGI/Irix), are not powerful enough, or are built for the expert sonification designer, and not t</w:t>
      </w:r>
      <w:r w:rsidR="00764084">
        <w:t>he schoolteacher or student”. I propose a sonification solution for the visually impaired that</w:t>
      </w:r>
      <w:r w:rsidRPr="000370A0">
        <w:t xml:space="preserve"> extend</w:t>
      </w:r>
      <w:r w:rsidR="00764084">
        <w:t>s</w:t>
      </w:r>
      <w:r w:rsidRPr="000370A0">
        <w:t xml:space="preserve"> t</w:t>
      </w:r>
      <w:r w:rsidR="00764084">
        <w:t xml:space="preserve">he work </w:t>
      </w:r>
      <w:r w:rsidR="00764084">
        <w:t>of Walker and Cothran by including</w:t>
      </w:r>
      <w:r w:rsidRPr="000370A0">
        <w:t xml:space="preserve"> high contrast opt</w:t>
      </w:r>
      <w:r w:rsidR="00764084">
        <w:t>ions in my sonification toolkit.</w:t>
      </w:r>
    </w:p>
    <w:p w:rsidR="0013515E" w:rsidRDefault="0013515E" w:rsidP="0053539E">
      <w:pPr>
        <w:pStyle w:val="Para"/>
      </w:pPr>
    </w:p>
    <w:p w:rsidR="00F70541" w:rsidRPr="003C795A" w:rsidRDefault="00F70541" w:rsidP="0053539E">
      <w:pPr>
        <w:pStyle w:val="Para"/>
      </w:pPr>
      <w:r>
        <w:t>GOALS AND DESIGN</w:t>
      </w:r>
    </w:p>
    <w:p w:rsidR="00440079" w:rsidRDefault="00764084" w:rsidP="0053539E">
      <w:pPr>
        <w:pStyle w:val="Para"/>
      </w:pPr>
      <w:r>
        <w:t>As discussed, an application designed for the visually impaired should have HCS as an option. Ideally, this would be through standards adopted by the development community.</w:t>
      </w:r>
      <w:r w:rsidR="00C777BA">
        <w:t xml:space="preserve"> I designed an application to fulfill two </w:t>
      </w:r>
      <w:r w:rsidR="003741B0">
        <w:t>objectives: (1) to study the efficacy of sonification as an ADT for the visually impaired, (2)</w:t>
      </w:r>
      <w:r w:rsidR="009C4636">
        <w:t xml:space="preserve"> </w:t>
      </w:r>
      <w:r w:rsidR="003741B0">
        <w:t xml:space="preserve">to </w:t>
      </w:r>
      <w:r w:rsidR="00C777BA">
        <w:t>develop an application that imp0liments HCS best prac</w:t>
      </w:r>
      <w:r w:rsidR="00F70541">
        <w:t xml:space="preserve">tices, thus enabling </w:t>
      </w:r>
      <w:r w:rsidR="003741B0">
        <w:t>access to the sonification applicatio</w:t>
      </w:r>
      <w:r w:rsidR="00C777BA">
        <w:t>n</w:t>
      </w:r>
      <w:r w:rsidR="00F70541">
        <w:t xml:space="preserve"> by the visually impaired.</w:t>
      </w:r>
      <w:r w:rsidR="00440079">
        <w:t xml:space="preserve"> Attached to the application is a survey to gather data for an empirical study of HCS and sonification.</w:t>
      </w:r>
    </w:p>
    <w:p w:rsidR="009C4636" w:rsidRDefault="009C4636" w:rsidP="0053539E">
      <w:pPr>
        <w:pStyle w:val="Para"/>
      </w:pPr>
    </w:p>
    <w:p w:rsidR="00FB29A3" w:rsidRDefault="006638D0" w:rsidP="0053539E">
      <w:pPr>
        <w:pStyle w:val="Para"/>
      </w:pPr>
      <w:r>
        <w:t xml:space="preserve">The application can be accessed </w:t>
      </w:r>
      <w:r w:rsidR="00DF1A2F">
        <w:t>at the following link</w:t>
      </w:r>
      <w:r>
        <w:t xml:space="preserve">: </w:t>
      </w:r>
      <w:hyperlink r:id="rId27" w:history="1">
        <w:r w:rsidRPr="00560867">
          <w:rPr>
            <w:rStyle w:val="Hyperlink"/>
          </w:rPr>
          <w:t>https://rbobkoskie3.github.io/</w:t>
        </w:r>
      </w:hyperlink>
      <w:r w:rsidR="00B36CD6">
        <w:t>.</w:t>
      </w:r>
      <w:r w:rsidR="002B0306">
        <w:t xml:space="preserve"> </w:t>
      </w:r>
      <w:r w:rsidR="005859CC">
        <w:t xml:space="preserve">The </w:t>
      </w:r>
      <w:r w:rsidR="00DF1A2F">
        <w:t xml:space="preserve">user interface for the </w:t>
      </w:r>
      <w:r w:rsidR="005859CC">
        <w:t>application</w:t>
      </w:r>
      <w:r w:rsidR="00DF1A2F">
        <w:t xml:space="preserve"> is depicted</w:t>
      </w:r>
      <w:r w:rsidR="00AA4DE3">
        <w:t xml:space="preserve"> with HCS</w:t>
      </w:r>
      <w:r w:rsidR="00DF1A2F">
        <w:t xml:space="preserve"> </w:t>
      </w:r>
      <w:r w:rsidR="002B0306">
        <w:t>Figure 6</w:t>
      </w:r>
      <w:r w:rsidR="00DF1A2F">
        <w:t>.</w:t>
      </w:r>
    </w:p>
    <w:p w:rsidR="00FB29A3" w:rsidRDefault="008C07AC" w:rsidP="0053539E">
      <w:pPr>
        <w:pStyle w:val="Para"/>
      </w:pPr>
      <w:r w:rsidRPr="003C795A">
        <w:rPr>
          <w:noProof/>
        </w:rPr>
        <mc:AlternateContent>
          <mc:Choice Requires="wps">
            <w:drawing>
              <wp:anchor distT="0" distB="0" distL="114300" distR="114300" simplePos="0" relativeHeight="251700224" behindDoc="0" locked="0" layoutInCell="1" allowOverlap="1" wp14:anchorId="1DD408E7" wp14:editId="6A664FDF">
                <wp:simplePos x="0" y="0"/>
                <wp:positionH relativeFrom="column">
                  <wp:posOffset>-91440</wp:posOffset>
                </wp:positionH>
                <wp:positionV relativeFrom="paragraph">
                  <wp:posOffset>103505</wp:posOffset>
                </wp:positionV>
                <wp:extent cx="3048000" cy="51130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113020"/>
                        </a:xfrm>
                        <a:prstGeom prst="rect">
                          <a:avLst/>
                        </a:prstGeom>
                        <a:noFill/>
                        <a:ln w="6350">
                          <a:noFill/>
                        </a:ln>
                      </wps:spPr>
                      <wps:txb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124" name="Picture 12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125" name="Picture 12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126" name="Picture 12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8E7" id="Text Box 68" o:spid="_x0000_s1031" type="#_x0000_t202" style="position:absolute;left:0;text-align:left;margin-left:-7.2pt;margin-top:8.15pt;width:240pt;height:40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" filled="f" stroked="f" strokeweight=".5pt">
                <v:textbo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124" name="Picture 12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125" name="Picture 12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126" name="Picture 12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v:textbox>
              </v:shape>
            </w:pict>
          </mc:Fallback>
        </mc:AlternateContent>
      </w: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AA4DE3" w:rsidRDefault="00AA4DE3" w:rsidP="0053539E">
      <w:pPr>
        <w:pStyle w:val="Para"/>
      </w:pPr>
      <w:r>
        <w:lastRenderedPageBreak/>
        <w:t>Figure 7 shows the same page with standard contrast.</w:t>
      </w:r>
      <w:r w:rsidR="00AA32A5" w:rsidRPr="00AA32A5">
        <w:t xml:space="preserve"> </w:t>
      </w:r>
      <w:r w:rsidR="00AA32A5">
        <w:t>Under either contrast option, the user experiences the same look and feel across the other pages that comprise this application.</w:t>
      </w:r>
    </w:p>
    <w:p w:rsidR="00AA4DE3" w:rsidRDefault="00E36B8D" w:rsidP="0053539E">
      <w:pPr>
        <w:pStyle w:val="Para"/>
      </w:pPr>
      <w:r w:rsidRPr="003C795A">
        <w:rPr>
          <w:noProof/>
        </w:rPr>
        <mc:AlternateContent>
          <mc:Choice Requires="wps">
            <w:drawing>
              <wp:anchor distT="0" distB="0" distL="114300" distR="114300" simplePos="0" relativeHeight="251702272" behindDoc="0" locked="0" layoutInCell="1" allowOverlap="1" wp14:anchorId="18E90143" wp14:editId="3DE2387D">
                <wp:simplePos x="0" y="0"/>
                <wp:positionH relativeFrom="margin">
                  <wp:posOffset>0</wp:posOffset>
                </wp:positionH>
                <wp:positionV relativeFrom="paragraph">
                  <wp:posOffset>60325</wp:posOffset>
                </wp:positionV>
                <wp:extent cx="3048000" cy="5989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989320"/>
                        </a:xfrm>
                        <a:prstGeom prst="rect">
                          <a:avLst/>
                        </a:prstGeom>
                        <a:noFill/>
                        <a:ln w="6350">
                          <a:noFill/>
                        </a:ln>
                      </wps:spPr>
                      <wps:txb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134" name="Picture 13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135" name="Picture 13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136" name="Picture 13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0143" id="Text Box 130" o:spid="_x0000_s1032" type="#_x0000_t202" style="position:absolute;left:0;text-align:left;margin-left:0;margin-top:4.75pt;width:240pt;height:4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" filled="f" stroked="f" strokeweight=".5pt">
                <v:textbo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134" name="Picture 13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135" name="Picture 13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136" name="Picture 13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v:textbox>
                <w10:wrap anchorx="margin"/>
              </v:shape>
            </w:pict>
          </mc:Fallback>
        </mc:AlternateContent>
      </w: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FB29A3" w:rsidRDefault="00FB29A3" w:rsidP="0053539E">
      <w:pPr>
        <w:pStyle w:val="Para"/>
      </w:pPr>
      <w:r>
        <w:t>Dynamic Web Page</w:t>
      </w:r>
    </w:p>
    <w:p w:rsidR="00FB29A3" w:rsidRDefault="00FB29A3" w:rsidP="0053539E">
      <w:pPr>
        <w:pStyle w:val="Para"/>
      </w:pPr>
      <w:r>
        <w:t>The application runs as a client-side dynamic web page, driven by user selection. This approach was chosen based on several factors:</w:t>
      </w:r>
    </w:p>
    <w:p w:rsidR="00FB29A3" w:rsidRDefault="00FB29A3" w:rsidP="0053539E">
      <w:pPr>
        <w:pStyle w:val="Para"/>
      </w:pPr>
    </w:p>
    <w:p w:rsidR="00FB29A3" w:rsidRDefault="00FB29A3" w:rsidP="0007536B">
      <w:pPr>
        <w:pStyle w:val="Para"/>
        <w:numPr>
          <w:ilvl w:val="0"/>
          <w:numId w:val="11"/>
        </w:numPr>
      </w:pPr>
      <w:r>
        <w:t>This approach accomplishes the two goals of this study: the evaluation of both sonification and HCS.</w:t>
      </w:r>
    </w:p>
    <w:p w:rsidR="00FB29A3" w:rsidRDefault="00FB29A3" w:rsidP="0007536B">
      <w:pPr>
        <w:pStyle w:val="Para"/>
        <w:numPr>
          <w:ilvl w:val="0"/>
          <w:numId w:val="11"/>
        </w:numPr>
      </w:pPr>
      <w:r>
        <w:t>Adding additional client-server functionality would be superfluous, and perhaps confusing to the target audience and scope of this study.</w:t>
      </w:r>
    </w:p>
    <w:p w:rsidR="00FB29A3" w:rsidRDefault="00FB29A3" w:rsidP="0007536B">
      <w:pPr>
        <w:pStyle w:val="Para"/>
        <w:numPr>
          <w:ilvl w:val="0"/>
          <w:numId w:val="11"/>
        </w:numPr>
      </w:pPr>
      <w:r>
        <w:t>A strict and well defined timeframe to deliver the application and results of the evaluation.</w:t>
      </w:r>
    </w:p>
    <w:p w:rsidR="00EA0149" w:rsidRDefault="00EA0149" w:rsidP="0053539E">
      <w:pPr>
        <w:pStyle w:val="Para"/>
      </w:pPr>
    </w:p>
    <w:p w:rsidR="005B17BA" w:rsidRPr="003C795A" w:rsidRDefault="00306D85" w:rsidP="0053539E">
      <w:pPr>
        <w:pStyle w:val="Para"/>
      </w:pPr>
      <w:r>
        <w:t>A Standard A</w:t>
      </w:r>
      <w:r w:rsidR="005B17BA" w:rsidRPr="0013145B">
        <w:t>pproach</w:t>
      </w:r>
      <w:r>
        <w:t xml:space="preserve"> for High Contrast S</w:t>
      </w:r>
      <w:r w:rsidR="0013145B">
        <w:t>ettings</w:t>
      </w:r>
    </w:p>
    <w:p w:rsidR="002B0306" w:rsidRDefault="00752058" w:rsidP="0053539E">
      <w:pPr>
        <w:pStyle w:val="Para"/>
      </w:pPr>
      <w:r>
        <w:t>Research has shown the relationship between a compromised retina and</w:t>
      </w:r>
      <w:r w:rsidR="009C4636">
        <w:t xml:space="preserve"> a reduced ability to process light. This implies a reduction </w:t>
      </w:r>
      <w:r>
        <w:t>visual acuity</w:t>
      </w:r>
      <w:r w:rsidR="009C4636">
        <w:t xml:space="preserve"> under light o</w:t>
      </w:r>
      <w:r w:rsidR="00116C4C">
        <w:t xml:space="preserve">f a sufficiently high intensity. Based on this research, </w:t>
      </w:r>
      <w:r w:rsidR="005E6938">
        <w:t>I chose to have an option of displaying the application in high contrast.</w:t>
      </w:r>
      <w:r w:rsidR="002C7F7B">
        <w:t xml:space="preserve"> A</w:t>
      </w:r>
      <w:r w:rsidR="006E57CD">
        <w:t xml:space="preserve"> user can toggle the entire page, including background and all foreground elements (tracer animation, </w:t>
      </w:r>
      <w:r w:rsidR="00531177">
        <w:t xml:space="preserve">buttons, </w:t>
      </w:r>
      <w:r w:rsidR="006E57CD">
        <w:t>images, text) between standard and high contrast (</w:t>
      </w:r>
      <w:r w:rsidR="00F26C85">
        <w:t>see Figures 6 and 7</w:t>
      </w:r>
      <w:r w:rsidR="006E57CD">
        <w:t>).</w:t>
      </w:r>
    </w:p>
    <w:p w:rsidR="006E57CD" w:rsidRDefault="006E57CD" w:rsidP="0053539E">
      <w:pPr>
        <w:pStyle w:val="Para"/>
      </w:pPr>
    </w:p>
    <w:p w:rsidR="004B00C2" w:rsidRPr="003C795A" w:rsidRDefault="004B00C2" w:rsidP="0053539E">
      <w:pPr>
        <w:pStyle w:val="Para"/>
      </w:pPr>
      <w:r>
        <w:t>Auitory Graphing with Sonification</w:t>
      </w:r>
    </w:p>
    <w:p w:rsidR="00814A16" w:rsidRDefault="008078CE" w:rsidP="0053539E">
      <w:pPr>
        <w:pStyle w:val="Para"/>
      </w:pPr>
      <w:r>
        <w:t xml:space="preserve">To achieve auditory graphing, a </w:t>
      </w:r>
      <w:r w:rsidR="003C683A">
        <w:t>unique sound was developed, and applied</w:t>
      </w:r>
      <w:r w:rsidR="00375551">
        <w:t xml:space="preserve"> to</w:t>
      </w:r>
      <w:r w:rsidR="003C683A">
        <w:t xml:space="preserve"> each</w:t>
      </w:r>
      <w:r w:rsidR="00375551">
        <w:t xml:space="preserve"> function</w:t>
      </w:r>
      <w:r w:rsidR="00D31CC0">
        <w:t>.</w:t>
      </w:r>
      <w:r w:rsidR="00375551">
        <w:t xml:space="preserve"> This was accomplished </w:t>
      </w:r>
      <w:r w:rsidR="002E215A">
        <w:t xml:space="preserve">using </w:t>
      </w:r>
      <w:r w:rsidR="00375551">
        <w:t xml:space="preserve">dissimilar </w:t>
      </w:r>
      <w:r w:rsidR="002E215A">
        <w:t>frequencies and</w:t>
      </w:r>
      <w:r w:rsidR="00814A16">
        <w:t xml:space="preserve"> waveforms</w:t>
      </w:r>
      <w:r w:rsidR="00375551">
        <w:t xml:space="preserve"> per plot</w:t>
      </w:r>
      <w:r w:rsidR="00814A16">
        <w:t>:</w:t>
      </w:r>
    </w:p>
    <w:p w:rsidR="002E215A" w:rsidRDefault="002E215A" w:rsidP="0053539E">
      <w:pPr>
        <w:pStyle w:val="Para"/>
      </w:pPr>
    </w:p>
    <w:p w:rsidR="00814A16" w:rsidRDefault="00FC4C1A" w:rsidP="0007536B">
      <w:pPr>
        <w:pStyle w:val="Para"/>
        <w:numPr>
          <w:ilvl w:val="0"/>
          <w:numId w:val="13"/>
        </w:numPr>
      </w:pPr>
      <w:r>
        <w:t xml:space="preserve">lines &lt;=&gt; </w:t>
      </w:r>
      <w:r w:rsidR="00F67CB1">
        <w:t>~3</w:t>
      </w:r>
      <w:r w:rsidR="00831DB0">
        <w:t>00</w:t>
      </w:r>
      <w:r w:rsidR="00F67CB1">
        <w:t xml:space="preserve"> to 500</w:t>
      </w:r>
      <w:r w:rsidR="00831DB0">
        <w:t xml:space="preserve"> Hz. </w:t>
      </w:r>
      <w:r w:rsidR="0053539E">
        <w:t>sine wave</w:t>
      </w:r>
    </w:p>
    <w:p w:rsidR="00814A16" w:rsidRDefault="00814A16" w:rsidP="0007536B">
      <w:pPr>
        <w:pStyle w:val="Para"/>
        <w:numPr>
          <w:ilvl w:val="0"/>
          <w:numId w:val="13"/>
        </w:numPr>
      </w:pPr>
      <w:r>
        <w:t xml:space="preserve">circles &lt;=&gt; ~200 </w:t>
      </w:r>
      <w:r w:rsidR="00F67CB1">
        <w:t xml:space="preserve">to 400 </w:t>
      </w:r>
      <w:r>
        <w:t>Hz. square wave</w:t>
      </w:r>
    </w:p>
    <w:p w:rsidR="00814A16" w:rsidRDefault="00ED748E" w:rsidP="0007536B">
      <w:pPr>
        <w:pStyle w:val="Para"/>
        <w:numPr>
          <w:ilvl w:val="0"/>
          <w:numId w:val="13"/>
        </w:numPr>
      </w:pPr>
      <w:r>
        <w:t>parabo</w:t>
      </w:r>
      <w:r w:rsidR="00FC4C1A">
        <w:t xml:space="preserve">as </w:t>
      </w:r>
      <w:r w:rsidR="00FC4C1A">
        <w:t xml:space="preserve">&lt;=&gt; </w:t>
      </w:r>
      <w:r w:rsidR="00814A16">
        <w:t xml:space="preserve">~400 </w:t>
      </w:r>
      <w:r w:rsidR="00F67CB1">
        <w:t xml:space="preserve">to 600 </w:t>
      </w:r>
      <w:r w:rsidR="00814A16">
        <w:t xml:space="preserve">Hz. </w:t>
      </w:r>
      <w:r w:rsidR="00814A16">
        <w:t>s</w:t>
      </w:r>
      <w:r w:rsidR="00F67CB1">
        <w:t>awtooth wave</w:t>
      </w:r>
    </w:p>
    <w:p w:rsidR="004B00C2" w:rsidRDefault="00FC4C1A" w:rsidP="0007536B">
      <w:pPr>
        <w:pStyle w:val="Para"/>
        <w:numPr>
          <w:ilvl w:val="0"/>
          <w:numId w:val="13"/>
        </w:numPr>
      </w:pPr>
      <w:r>
        <w:t xml:space="preserve">hyperbolas </w:t>
      </w:r>
      <w:r>
        <w:t>&lt;=&gt;</w:t>
      </w:r>
      <w:r>
        <w:t xml:space="preserve"> </w:t>
      </w:r>
      <w:r w:rsidR="0053539E">
        <w:t xml:space="preserve">~400 </w:t>
      </w:r>
      <w:r w:rsidR="00F67CB1">
        <w:t xml:space="preserve">to 600 </w:t>
      </w:r>
      <w:r w:rsidR="0053539E">
        <w:t xml:space="preserve">Hz. </w:t>
      </w:r>
      <w:r w:rsidR="0053539E">
        <w:t>triangle wave</w:t>
      </w:r>
    </w:p>
    <w:p w:rsidR="004B00C2" w:rsidRDefault="004B00C2" w:rsidP="0053539E">
      <w:pPr>
        <w:pStyle w:val="Para"/>
      </w:pPr>
    </w:p>
    <w:p w:rsidR="006C5720" w:rsidRDefault="00E177E9" w:rsidP="0053539E">
      <w:pPr>
        <w:pStyle w:val="Para"/>
      </w:pPr>
      <w:r>
        <w:t xml:space="preserve">Rcall </w:t>
      </w:r>
      <w:r w:rsidR="00667B74">
        <w:t xml:space="preserve">that sonification uses sound: </w:t>
      </w:r>
      <w:r>
        <w:rPr>
          <w:lang w:val="en-GB" w:eastAsia="ja-JP"/>
        </w:rPr>
        <w:t xml:space="preserve">frequency, amplitude, </w:t>
      </w:r>
      <w:r w:rsidRPr="003C795A">
        <w:rPr>
          <w:lang w:val="en-GB" w:eastAsia="ja-JP"/>
        </w:rPr>
        <w:t>timbre</w:t>
      </w:r>
      <w:r>
        <w:rPr>
          <w:lang w:val="en-GB" w:eastAsia="ja-JP"/>
        </w:rPr>
        <w:t xml:space="preserve">, </w:t>
      </w:r>
      <w:r>
        <w:t>pitch, and duration</w:t>
      </w:r>
      <w:r w:rsidR="00667B74">
        <w:t xml:space="preserve"> to visualize object via an</w:t>
      </w:r>
      <w:r w:rsidR="003C0826">
        <w:t xml:space="preserve"> </w:t>
      </w:r>
      <w:r w:rsidR="00667B74">
        <w:t xml:space="preserve">auditory pathway. </w:t>
      </w:r>
      <w:r>
        <w:t xml:space="preserve">To </w:t>
      </w:r>
      <w:r w:rsidR="00667B74">
        <w:t xml:space="preserve">further enhance </w:t>
      </w:r>
      <w:r w:rsidR="003C683A">
        <w:t>sonification, t</w:t>
      </w:r>
      <w:r w:rsidR="00613156">
        <w:t xml:space="preserve">he </w:t>
      </w:r>
      <w:r w:rsidR="000E30EF">
        <w:t>duration</w:t>
      </w:r>
      <w:r w:rsidR="00613156">
        <w:t xml:space="preserve"> and frequency</w:t>
      </w:r>
      <w:r w:rsidR="003C0826">
        <w:t xml:space="preserve"> </w:t>
      </w:r>
      <w:r w:rsidR="00671C61">
        <w:t>were</w:t>
      </w:r>
      <w:r w:rsidR="00515C9C">
        <w:t xml:space="preserve"> </w:t>
      </w:r>
      <w:r w:rsidR="00671C61">
        <w:t>adjusted w</w:t>
      </w:r>
      <w:r w:rsidR="000E30EF">
        <w:t>ithin each</w:t>
      </w:r>
      <w:r w:rsidR="005A3AB7">
        <w:t xml:space="preserve"> graph.</w:t>
      </w:r>
      <w:r w:rsidR="003C0826">
        <w:t xml:space="preserve"> That is, the duration of sonification is longer for a</w:t>
      </w:r>
      <w:r w:rsidR="00F67CB1">
        <w:t xml:space="preserve"> plot that has greater</w:t>
      </w:r>
      <w:r w:rsidR="003C0826">
        <w:t xml:space="preserve"> </w:t>
      </w:r>
      <w:r w:rsidR="0019461E">
        <w:t xml:space="preserve">length or </w:t>
      </w:r>
      <w:r w:rsidR="003C0826">
        <w:t>perimeter.</w:t>
      </w:r>
      <w:r w:rsidR="00515C9C">
        <w:t xml:space="preserve"> Also, depending on the slope or shape of the plot, the frequency may increase or decrease</w:t>
      </w:r>
      <w:r w:rsidR="008A3691">
        <w:t>. For example, a line may have</w:t>
      </w:r>
      <w:r w:rsidR="00621E1A">
        <w:t xml:space="preserve"> positive, negative, zero, infinite slope. I chose to apply sonification to lines having p</w:t>
      </w:r>
      <w:r w:rsidR="00B90EAE">
        <w:t>osttive,</w:t>
      </w:r>
      <w:r w:rsidR="00621E1A">
        <w:t xml:space="preserve"> negative and zero slope by</w:t>
      </w:r>
      <w:r w:rsidR="00B90EAE">
        <w:t xml:space="preserve"> associating an increasing, decreasing or constant frequency respectively.</w:t>
      </w:r>
      <w:bookmarkStart w:id="5" w:name="_GoBack"/>
      <w:bookmarkEnd w:id="5"/>
    </w:p>
    <w:p w:rsidR="006C5720" w:rsidRDefault="006C5720" w:rsidP="0053539E">
      <w:pPr>
        <w:pStyle w:val="Para"/>
      </w:pPr>
    </w:p>
    <w:p w:rsidR="00EA1668" w:rsidRPr="003C795A" w:rsidRDefault="00EA1668" w:rsidP="0053539E">
      <w:pPr>
        <w:pStyle w:val="Para"/>
      </w:pPr>
      <w:r>
        <w:t>IMPLIMENTATION ISSUES</w:t>
      </w:r>
    </w:p>
    <w:p w:rsidR="00EA1668" w:rsidRDefault="00EA1668" w:rsidP="0053539E">
      <w:pPr>
        <w:pStyle w:val="Para"/>
      </w:pPr>
      <w:r>
        <w:t>TBD.</w:t>
      </w:r>
    </w:p>
    <w:p w:rsidR="008A3691" w:rsidRDefault="008A3691" w:rsidP="0007536B">
      <w:pPr>
        <w:pStyle w:val="Para"/>
        <w:numPr>
          <w:ilvl w:val="0"/>
          <w:numId w:val="12"/>
        </w:numPr>
      </w:pPr>
      <w:r>
        <w:t xml:space="preserve">The </w:t>
      </w:r>
      <w:r w:rsidR="009F4FAE">
        <w:t>Coor</w:t>
      </w:r>
      <w:r>
        <w:t>dination of</w:t>
      </w:r>
      <w:r w:rsidR="009F4FAE">
        <w:t xml:space="preserve"> sonification: </w:t>
      </w:r>
      <w:r w:rsidR="00B519EB">
        <w:rPr>
          <w:lang w:val="en-GB" w:eastAsia="ja-JP"/>
        </w:rPr>
        <w:t xml:space="preserve">frequency, amplitude, </w:t>
      </w:r>
      <w:r w:rsidR="00B519EB" w:rsidRPr="003C795A">
        <w:rPr>
          <w:lang w:val="en-GB" w:eastAsia="ja-JP"/>
        </w:rPr>
        <w:t>timbre</w:t>
      </w:r>
      <w:r w:rsidR="00B519EB">
        <w:rPr>
          <w:lang w:val="en-GB" w:eastAsia="ja-JP"/>
        </w:rPr>
        <w:t xml:space="preserve">, </w:t>
      </w:r>
      <w:r w:rsidR="00B519EB">
        <w:t>pitch</w:t>
      </w:r>
      <w:r w:rsidR="009F4FAE">
        <w:t>, and duration with the various math plots, lines, circles, parabolss, hyperbolas.</w:t>
      </w:r>
    </w:p>
    <w:p w:rsidR="00B519EB" w:rsidRDefault="00B519EB" w:rsidP="0007536B">
      <w:pPr>
        <w:pStyle w:val="Para"/>
        <w:numPr>
          <w:ilvl w:val="0"/>
          <w:numId w:val="12"/>
        </w:numPr>
      </w:pPr>
      <w:r>
        <w:t>Creating an animated element to trace the math plots in tandem with sonification.</w:t>
      </w:r>
    </w:p>
    <w:p w:rsidR="00B519EB" w:rsidRDefault="00B519EB" w:rsidP="0007536B">
      <w:pPr>
        <w:pStyle w:val="Para"/>
        <w:numPr>
          <w:ilvl w:val="0"/>
          <w:numId w:val="12"/>
        </w:numPr>
      </w:pPr>
      <w:r>
        <w:t>One click functionality to toggle page display between standard and high contrast.</w:t>
      </w:r>
    </w:p>
    <w:p w:rsidR="00B519EB" w:rsidRDefault="00B519EB" w:rsidP="0007536B">
      <w:pPr>
        <w:pStyle w:val="Para"/>
        <w:numPr>
          <w:ilvl w:val="0"/>
          <w:numId w:val="12"/>
        </w:numPr>
      </w:pPr>
      <w:r>
        <w:lastRenderedPageBreak/>
        <w:t>Creating a web page that scales for device resolution. That is, the application can run on a small screen smart phone, up to a large computer monitor. The time under sonification, and tracer path are dynamic under varying resolution, and needed to be accounted for.</w:t>
      </w:r>
    </w:p>
    <w:p w:rsidR="00EA1668" w:rsidRPr="00BC10B3" w:rsidRDefault="00EA1668" w:rsidP="0053539E">
      <w:pPr>
        <w:pStyle w:val="Para"/>
      </w:pPr>
    </w:p>
    <w:p w:rsidR="00AA117E" w:rsidRPr="003C795A" w:rsidRDefault="00AA117E" w:rsidP="0053539E">
      <w:pPr>
        <w:pStyle w:val="Para"/>
      </w:pPr>
      <w:r>
        <w:t>METHODOLOGY AND SCOPE</w:t>
      </w:r>
    </w:p>
    <w:p w:rsidR="00AA117E" w:rsidRDefault="00AA117E" w:rsidP="0053539E">
      <w:pPr>
        <w:pStyle w:val="Para"/>
      </w:pPr>
      <w:r>
        <w:t>TBD.</w:t>
      </w:r>
    </w:p>
    <w:p w:rsidR="00AA117E" w:rsidRDefault="00AA117E" w:rsidP="0053539E">
      <w:pPr>
        <w:pStyle w:val="Para"/>
      </w:pPr>
      <w:r>
        <w:t xml:space="preserve">METHODOLOGY: </w:t>
      </w:r>
      <w:r w:rsidRPr="00D47FF5">
        <w:t>Discuss your research methodology. Did you employ qualitative or quantitative research methods? Did you administer a questionnaire or interview people? Any field research conducted? How did you collect data? Did you utilize other libraries or archives? And so on.</w:t>
      </w:r>
    </w:p>
    <w:p w:rsidR="00AA117E" w:rsidRDefault="00AA117E" w:rsidP="0053539E">
      <w:pPr>
        <w:pStyle w:val="Para"/>
      </w:pPr>
    </w:p>
    <w:p w:rsidR="00AA117E" w:rsidRDefault="00AA117E" w:rsidP="0053539E">
      <w:pPr>
        <w:pStyle w:val="Para"/>
      </w:pPr>
      <w:r>
        <w:t>SCOPE: I</w:t>
      </w:r>
      <w:r w:rsidRPr="003540E7">
        <w:t>ndicate as soon as possible what you intend to do, and what you are not going to attempt. You may limit the scope of your paper by any number of factors, for example, time, personnel, gender, age, geographic location, nationality, and so on.</w:t>
      </w:r>
    </w:p>
    <w:p w:rsidR="00AA117E" w:rsidRDefault="00AA117E" w:rsidP="0053539E">
      <w:pPr>
        <w:pStyle w:val="Para"/>
      </w:pPr>
    </w:p>
    <w:p w:rsidR="00AA117E" w:rsidRPr="003C795A" w:rsidRDefault="00AA117E" w:rsidP="0053539E">
      <w:pPr>
        <w:pStyle w:val="Para"/>
      </w:pPr>
    </w:p>
    <w:p w:rsidR="0013515E" w:rsidRPr="003C795A" w:rsidRDefault="0013515E" w:rsidP="0053539E">
      <w:pPr>
        <w:pStyle w:val="Para"/>
      </w:pPr>
      <w:r>
        <w:t>RESULTS AND DISCUSSION</w:t>
      </w:r>
    </w:p>
    <w:p w:rsidR="0013515E" w:rsidRDefault="0013515E" w:rsidP="0053539E">
      <w:pPr>
        <w:pStyle w:val="Para"/>
      </w:pPr>
      <w:r>
        <w:t>TBD.</w:t>
      </w:r>
    </w:p>
    <w:p w:rsidR="0013515E" w:rsidRDefault="0013515E" w:rsidP="0053539E">
      <w:pPr>
        <w:pStyle w:val="Para"/>
      </w:pPr>
    </w:p>
    <w:p w:rsidR="00322C77" w:rsidRDefault="00322C77" w:rsidP="0053539E">
      <w:pPr>
        <w:pStyle w:val="Para"/>
      </w:pPr>
    </w:p>
    <w:p w:rsidR="00040AE8" w:rsidRPr="003C795A" w:rsidRDefault="005728BC" w:rsidP="0053539E">
      <w:pPr>
        <w:pStyle w:val="Para"/>
      </w:pPr>
      <w:r w:rsidRPr="003C795A">
        <w:t>FUTURE WORK</w:t>
      </w:r>
    </w:p>
    <w:p w:rsidR="00390D63" w:rsidRDefault="00574D83" w:rsidP="0053539E">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additional research comes in, the section will expand to accommodate it.</w:t>
      </w:r>
    </w:p>
    <w:p w:rsidR="00764084" w:rsidRDefault="00764084" w:rsidP="0053539E">
      <w:pPr>
        <w:pStyle w:val="Para"/>
      </w:pPr>
    </w:p>
    <w:p w:rsidR="00764084" w:rsidRPr="003C795A" w:rsidRDefault="00764084" w:rsidP="0053539E">
      <w:pPr>
        <w:pStyle w:val="Para"/>
      </w:pPr>
      <w:r w:rsidRPr="000370A0">
        <w:t>I’d like to study human factors to evaluate sonification and high contrast settings for the visually impaired population</w:t>
      </w:r>
    </w:p>
    <w:p w:rsidR="00574D83" w:rsidRPr="003C795A" w:rsidRDefault="00574D83" w:rsidP="0053539E">
      <w:pPr>
        <w:pStyle w:val="Para"/>
      </w:pPr>
    </w:p>
    <w:p w:rsidR="0032716F" w:rsidRPr="003C795A" w:rsidRDefault="0032716F" w:rsidP="0053539E">
      <w:pPr>
        <w:pStyle w:val="Para"/>
      </w:pPr>
      <w:r w:rsidRPr="003C795A">
        <w:t>Arrange images to increase size of image.</w:t>
      </w:r>
    </w:p>
    <w:p w:rsidR="0032716F" w:rsidRPr="003C795A" w:rsidRDefault="0032716F" w:rsidP="0053539E">
      <w:pPr>
        <w:pStyle w:val="Para"/>
      </w:pPr>
    </w:p>
    <w:p w:rsidR="008E2AD9" w:rsidRPr="003C795A" w:rsidRDefault="001C6360" w:rsidP="0053539E">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53539E">
      <w:pPr>
        <w:pStyle w:val="Para"/>
      </w:pPr>
    </w:p>
    <w:p w:rsidR="0032716F" w:rsidRPr="003C795A" w:rsidRDefault="0032716F" w:rsidP="0053539E">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53539E">
      <w:pPr>
        <w:pStyle w:val="Para"/>
      </w:pPr>
    </w:p>
    <w:p w:rsidR="000C277E" w:rsidRPr="003C795A" w:rsidRDefault="000C277E" w:rsidP="0053539E">
      <w:pPr>
        <w:pStyle w:val="Para"/>
      </w:pPr>
      <w:r w:rsidRPr="003C795A">
        <w:t>Human Factors Study</w:t>
      </w:r>
    </w:p>
    <w:p w:rsidR="00574D83" w:rsidRPr="003C795A" w:rsidRDefault="00F079FD" w:rsidP="0053539E">
      <w:pPr>
        <w:pStyle w:val="Para"/>
      </w:pPr>
      <w:r w:rsidRPr="003C795A">
        <w:t>F</w:t>
      </w:r>
      <w:r w:rsidR="00574D83" w:rsidRPr="003C795A">
        <w:t xml:space="preserve">ind additional research on sonification, and game development, as I plan a small proof of concept tool that </w:t>
      </w:r>
      <w:r w:rsidR="00574D83" w:rsidRPr="003C795A">
        <w:t>uses sonification for simple graphs on a 2-dimensional plat.</w:t>
      </w:r>
      <w:r w:rsidR="000C277E" w:rsidRPr="003C795A">
        <w:t xml:space="preserve"> The objective is to host this tool, and have students (both sighted and visually impaired) evaluate it. The toll will count the number of times students enable high contrast and sonification. </w:t>
      </w:r>
    </w:p>
    <w:p w:rsidR="00574D83" w:rsidRPr="003C795A" w:rsidRDefault="00574D83" w:rsidP="0053539E">
      <w:pPr>
        <w:pStyle w:val="Para"/>
      </w:pPr>
    </w:p>
    <w:p w:rsidR="00574D83" w:rsidRPr="003C795A" w:rsidRDefault="00F079FD" w:rsidP="0053539E">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53539E">
      <w:pPr>
        <w:pStyle w:val="Para"/>
      </w:pPr>
    </w:p>
    <w:p w:rsidR="00630E02" w:rsidRPr="003C795A" w:rsidRDefault="00630E02" w:rsidP="0053539E">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34" w:history="1">
        <w:r w:rsidR="009226B6" w:rsidRPr="003C795A">
          <w:rPr>
            <w:rStyle w:val="Hyperlink"/>
            <w:color w:val="000000"/>
          </w:rPr>
          <w:t>https://forums.adobe.com/thread/777688</w:t>
        </w:r>
      </w:hyperlink>
    </w:p>
    <w:p w:rsidR="003A6156" w:rsidRPr="003C795A" w:rsidRDefault="003A6156" w:rsidP="0053539E">
      <w:pPr>
        <w:pStyle w:val="Para"/>
      </w:pPr>
    </w:p>
    <w:p w:rsidR="00F522F6" w:rsidRPr="003C795A" w:rsidRDefault="00F522F6" w:rsidP="0053539E">
      <w:pPr>
        <w:pStyle w:val="Para"/>
      </w:pPr>
    </w:p>
    <w:p w:rsidR="00040AE8" w:rsidRPr="003C795A" w:rsidRDefault="00F522F6" w:rsidP="0053539E">
      <w:pPr>
        <w:pStyle w:val="Para"/>
      </w:pPr>
      <w:r w:rsidRPr="003C795A">
        <w:t>CONCLUSIONN</w:t>
      </w:r>
    </w:p>
    <w:p w:rsidR="007C33CB" w:rsidRPr="003C795A" w:rsidRDefault="00DF2AA0" w:rsidP="0053539E">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sonification can fill gaps in existing ADTs, and allow for a more effective and rich educational experience for the visually impaired.</w:t>
      </w:r>
    </w:p>
    <w:p w:rsidR="00F522F6" w:rsidRPr="003C795A" w:rsidRDefault="00F522F6" w:rsidP="0053539E">
      <w:pPr>
        <w:pStyle w:val="Para"/>
      </w:pPr>
    </w:p>
    <w:p w:rsidR="00F522F6" w:rsidRPr="003C795A" w:rsidRDefault="00F522F6" w:rsidP="0053539E">
      <w:pPr>
        <w:pStyle w:val="Para"/>
      </w:pPr>
    </w:p>
    <w:p w:rsidR="00297854" w:rsidRPr="003C795A" w:rsidRDefault="00297854" w:rsidP="0053539E">
      <w:pPr>
        <w:pStyle w:val="Para"/>
      </w:pPr>
    </w:p>
    <w:p w:rsidR="00870FFE" w:rsidRPr="003C795A" w:rsidRDefault="00F522F6" w:rsidP="0053539E">
      <w:pPr>
        <w:pStyle w:val="Para"/>
      </w:pPr>
      <w:r w:rsidRPr="003C795A">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Chieh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Daniel Fok, Janice Miller Polgarb, Lynn Shawb and Jeffrey W. Jutai.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6" w:name="REF_Kramer"/>
            <w:bookmarkEnd w:id="6"/>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G. Kramer (ed), 1994. </w:t>
            </w:r>
            <w:r w:rsidRPr="003C795A">
              <w:rPr>
                <w:rStyle w:val="FirstName"/>
                <w:rFonts w:ascii="Times New Roman" w:hAnsi="Times New Roman" w:cs="Times New Roman"/>
                <w:i/>
                <w:color w:val="000000"/>
                <w:sz w:val="20"/>
                <w:szCs w:val="20"/>
                <w14:ligatures w14:val="standard"/>
              </w:rPr>
              <w:t>Auditory Display: Sonification, Audification,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lastRenderedPageBreak/>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Rabello S, Gasparetto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Rev Panam Salud Publica</w:t>
            </w:r>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Cothran.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30782A">
        <w:tc>
          <w:tcPr>
            <w:tcW w:w="0" w:type="auto"/>
            <w:tcMar>
              <w:right w:w="40" w:type="dxa"/>
            </w:tcMar>
          </w:tcPr>
          <w:p w:rsidR="007909F9" w:rsidRDefault="007909F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G. Kapperman, J. Sticken, and T. Heinze</w:t>
            </w:r>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E122F2"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Lauricella, Ellen Wartella</w:t>
            </w:r>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36B" w:rsidRDefault="0007536B" w:rsidP="00842867">
      <w:r>
        <w:separator/>
      </w:r>
    </w:p>
  </w:endnote>
  <w:endnote w:type="continuationSeparator" w:id="0">
    <w:p w:rsidR="0007536B" w:rsidRDefault="0007536B" w:rsidP="00842867">
      <w:r>
        <w:continuationSeparator/>
      </w:r>
    </w:p>
  </w:endnote>
  <w:endnote w:type="continuationNotice" w:id="1">
    <w:p w:rsidR="0007536B" w:rsidRDefault="000753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B90EAE">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36B" w:rsidRDefault="0007536B" w:rsidP="00C24563">
      <w:r>
        <w:separator/>
      </w:r>
    </w:p>
  </w:footnote>
  <w:footnote w:type="continuationSeparator" w:id="0">
    <w:p w:rsidR="0007536B" w:rsidRDefault="0007536B" w:rsidP="00842867">
      <w:r>
        <w:continuationSeparator/>
      </w:r>
    </w:p>
  </w:footnote>
  <w:footnote w:type="continuationNotice" w:id="1">
    <w:p w:rsidR="0007536B" w:rsidRDefault="000753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3"/>
  </w:num>
  <w:num w:numId="3">
    <w:abstractNumId w:val="1"/>
  </w:num>
  <w:num w:numId="4">
    <w:abstractNumId w:val="10"/>
  </w:num>
  <w:num w:numId="5">
    <w:abstractNumId w:val="5"/>
  </w:num>
  <w:num w:numId="6">
    <w:abstractNumId w:val="4"/>
  </w:num>
  <w:num w:numId="7">
    <w:abstractNumId w:val="9"/>
  </w:num>
  <w:num w:numId="8">
    <w:abstractNumId w:val="7"/>
  </w:num>
  <w:num w:numId="9">
    <w:abstractNumId w:val="8"/>
  </w:num>
  <w:num w:numId="10">
    <w:abstractNumId w:val="11"/>
  </w:num>
  <w:num w:numId="11">
    <w:abstractNumId w:val="0"/>
  </w:num>
  <w:num w:numId="12">
    <w:abstractNumId w:val="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536B"/>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8CD"/>
    <w:rsid w:val="00095C2E"/>
    <w:rsid w:val="00096274"/>
    <w:rsid w:val="00096970"/>
    <w:rsid w:val="00097F6D"/>
    <w:rsid w:val="000A0097"/>
    <w:rsid w:val="000A24C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F5B"/>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022"/>
    <w:rsid w:val="002B0306"/>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357E"/>
    <w:rsid w:val="00304C88"/>
    <w:rsid w:val="00306220"/>
    <w:rsid w:val="003063B5"/>
    <w:rsid w:val="00306D85"/>
    <w:rsid w:val="0030745D"/>
    <w:rsid w:val="00310313"/>
    <w:rsid w:val="003105E2"/>
    <w:rsid w:val="003122DB"/>
    <w:rsid w:val="00312A6C"/>
    <w:rsid w:val="0031302A"/>
    <w:rsid w:val="0031311B"/>
    <w:rsid w:val="00313D82"/>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FBB"/>
    <w:rsid w:val="003D36EA"/>
    <w:rsid w:val="003D45C8"/>
    <w:rsid w:val="003D4721"/>
    <w:rsid w:val="003D4767"/>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079"/>
    <w:rsid w:val="00440D16"/>
    <w:rsid w:val="00440F91"/>
    <w:rsid w:val="0044277F"/>
    <w:rsid w:val="00442E42"/>
    <w:rsid w:val="0044309E"/>
    <w:rsid w:val="00443CF0"/>
    <w:rsid w:val="00445B9E"/>
    <w:rsid w:val="0044776F"/>
    <w:rsid w:val="004514DA"/>
    <w:rsid w:val="004518FB"/>
    <w:rsid w:val="004521DF"/>
    <w:rsid w:val="00452CE4"/>
    <w:rsid w:val="004535C9"/>
    <w:rsid w:val="00453BF4"/>
    <w:rsid w:val="004553AB"/>
    <w:rsid w:val="00456E2A"/>
    <w:rsid w:val="004572B7"/>
    <w:rsid w:val="00457316"/>
    <w:rsid w:val="004608C0"/>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106E"/>
    <w:rsid w:val="0048148D"/>
    <w:rsid w:val="004824F5"/>
    <w:rsid w:val="00483BB6"/>
    <w:rsid w:val="00483F5D"/>
    <w:rsid w:val="004859D5"/>
    <w:rsid w:val="004859DA"/>
    <w:rsid w:val="00485B8E"/>
    <w:rsid w:val="00485CB8"/>
    <w:rsid w:val="004862F7"/>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56E1"/>
    <w:rsid w:val="0061588B"/>
    <w:rsid w:val="00615A33"/>
    <w:rsid w:val="0061601B"/>
    <w:rsid w:val="006160AD"/>
    <w:rsid w:val="006162CD"/>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2EF0"/>
    <w:rsid w:val="00762FAF"/>
    <w:rsid w:val="0076395B"/>
    <w:rsid w:val="0076398D"/>
    <w:rsid w:val="00764084"/>
    <w:rsid w:val="007644C7"/>
    <w:rsid w:val="00764639"/>
    <w:rsid w:val="007651AE"/>
    <w:rsid w:val="007654A7"/>
    <w:rsid w:val="00766477"/>
    <w:rsid w:val="00767C10"/>
    <w:rsid w:val="00770805"/>
    <w:rsid w:val="00771ED9"/>
    <w:rsid w:val="0077209E"/>
    <w:rsid w:val="00773206"/>
    <w:rsid w:val="0077324E"/>
    <w:rsid w:val="00773BEC"/>
    <w:rsid w:val="00774140"/>
    <w:rsid w:val="00775486"/>
    <w:rsid w:val="00780A34"/>
    <w:rsid w:val="00781E9F"/>
    <w:rsid w:val="00782D7D"/>
    <w:rsid w:val="00784BD2"/>
    <w:rsid w:val="0078532D"/>
    <w:rsid w:val="0078619E"/>
    <w:rsid w:val="00786214"/>
    <w:rsid w:val="0078626B"/>
    <w:rsid w:val="00786ACE"/>
    <w:rsid w:val="007909F9"/>
    <w:rsid w:val="00791551"/>
    <w:rsid w:val="00791BBF"/>
    <w:rsid w:val="00792B01"/>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1DB0"/>
    <w:rsid w:val="00833373"/>
    <w:rsid w:val="008337F6"/>
    <w:rsid w:val="00834008"/>
    <w:rsid w:val="00834AFA"/>
    <w:rsid w:val="00835335"/>
    <w:rsid w:val="00835666"/>
    <w:rsid w:val="0083569F"/>
    <w:rsid w:val="00835793"/>
    <w:rsid w:val="00835801"/>
    <w:rsid w:val="00836B1D"/>
    <w:rsid w:val="0084061B"/>
    <w:rsid w:val="00840664"/>
    <w:rsid w:val="00840A66"/>
    <w:rsid w:val="00840BB3"/>
    <w:rsid w:val="00840E6C"/>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2CD7"/>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5373"/>
    <w:rsid w:val="00A25A89"/>
    <w:rsid w:val="00A27DAD"/>
    <w:rsid w:val="00A301E4"/>
    <w:rsid w:val="00A321FD"/>
    <w:rsid w:val="00A33973"/>
    <w:rsid w:val="00A35196"/>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7272"/>
    <w:rsid w:val="00A57640"/>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730"/>
    <w:rsid w:val="00B54020"/>
    <w:rsid w:val="00B5432A"/>
    <w:rsid w:val="00B5618D"/>
    <w:rsid w:val="00B56390"/>
    <w:rsid w:val="00B5731D"/>
    <w:rsid w:val="00B5741A"/>
    <w:rsid w:val="00B62188"/>
    <w:rsid w:val="00B62815"/>
    <w:rsid w:val="00B6323A"/>
    <w:rsid w:val="00B672C7"/>
    <w:rsid w:val="00B7089B"/>
    <w:rsid w:val="00B70F5B"/>
    <w:rsid w:val="00B71D66"/>
    <w:rsid w:val="00B72DFC"/>
    <w:rsid w:val="00B73140"/>
    <w:rsid w:val="00B73561"/>
    <w:rsid w:val="00B742D4"/>
    <w:rsid w:val="00B752B2"/>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7C4"/>
    <w:rsid w:val="00BF3859"/>
    <w:rsid w:val="00BF3946"/>
    <w:rsid w:val="00BF4D00"/>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684D"/>
    <w:rsid w:val="00D47A19"/>
    <w:rsid w:val="00D47BBF"/>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8D7"/>
    <w:rsid w:val="00DF0A7B"/>
    <w:rsid w:val="00DF1A2F"/>
    <w:rsid w:val="00DF1EAF"/>
    <w:rsid w:val="00DF2AA0"/>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177E9"/>
    <w:rsid w:val="00E20355"/>
    <w:rsid w:val="00E2146C"/>
    <w:rsid w:val="00E23368"/>
    <w:rsid w:val="00E255BA"/>
    <w:rsid w:val="00E25FFB"/>
    <w:rsid w:val="00E3003B"/>
    <w:rsid w:val="00E3126A"/>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67CB1"/>
    <w:rsid w:val="00F705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9A3"/>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C1A"/>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FDAD28"/>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556733"/>
    <w:pPr>
      <w:spacing w:before="120" w:after="80"/>
    </w:pPr>
    <w:rPr>
      <w:rFonts w:ascii="Arial" w:eastAsiaTheme="minorHAnsi" w:hAnsi="Arial"/>
      <w:b/>
      <w:bCs/>
      <w:sz w:val="18"/>
      <w:szCs w:val="18"/>
      <w:lang w:val="en-GB" w:eastAsia="ja-JP"/>
      <w14:ligatures w14:val="standard"/>
    </w:rPr>
  </w:style>
  <w:style w:type="character" w:customStyle="1" w:styleId="AbsHeadChar">
    <w:name w:val="AbsHead Char"/>
    <w:basedOn w:val="DefaultParagraphFont"/>
    <w:link w:val="AbsHead"/>
    <w:rsid w:val="00556733"/>
    <w:rPr>
      <w:rFonts w:ascii="Arial" w:eastAsiaTheme="minorHAnsi" w:hAnsi="Arial"/>
      <w:b/>
      <w:bCs/>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5956F3"/>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53539E"/>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forums.adobe.com/thread/777688"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rbobkoskie3.github.io/"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740ACAB-2E72-433D-A58C-E93F39F90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1995</TotalTime>
  <Pages>8</Pages>
  <Words>3474</Words>
  <Characters>19803</Characters>
  <Application>Microsoft Office Word</Application>
  <DocSecurity>0</DocSecurity>
  <Lines>165</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23231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238</cp:revision>
  <cp:lastPrinted>2017-04-24T07:13:00Z</cp:lastPrinted>
  <dcterms:created xsi:type="dcterms:W3CDTF">2017-11-29T22:55:00Z</dcterms:created>
  <dcterms:modified xsi:type="dcterms:W3CDTF">2017-12-07T20:03:00Z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