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B5" w:rsidRPr="00D011B5" w:rsidRDefault="00D011B5" w:rsidP="00D011B5">
      <w:pPr>
        <w:jc w:val="center"/>
        <w:rPr>
          <w:rFonts w:ascii="Times New Roman" w:hAnsi="Times New Roman" w:cs="Times New Roman"/>
          <w:b/>
          <w:sz w:val="32"/>
        </w:rPr>
      </w:pPr>
      <w:r w:rsidRPr="00D011B5">
        <w:rPr>
          <w:rFonts w:ascii="Times New Roman" w:hAnsi="Times New Roman" w:cs="Times New Roman"/>
          <w:b/>
          <w:sz w:val="32"/>
        </w:rPr>
        <w:t>Flag Zero Bylaws</w:t>
      </w:r>
      <w:bookmarkStart w:id="0" w:name="_GoBack"/>
      <w:bookmarkEnd w:id="0"/>
    </w:p>
    <w:tbl>
      <w:tblPr>
        <w:tblW w:w="10170" w:type="dxa"/>
        <w:tblCellSpacing w:w="0" w:type="dxa"/>
        <w:tblInd w:w="-540" w:type="dxa"/>
        <w:tblCellMar>
          <w:left w:w="0" w:type="dxa"/>
          <w:right w:w="0" w:type="dxa"/>
        </w:tblCellMar>
        <w:tblLook w:val="04A0" w:firstRow="1" w:lastRow="0" w:firstColumn="1" w:lastColumn="0" w:noHBand="0" w:noVBand="1"/>
      </w:tblPr>
      <w:tblGrid>
        <w:gridCol w:w="120"/>
        <w:gridCol w:w="2130"/>
        <w:gridCol w:w="7920"/>
      </w:tblGrid>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1" w:name="art1"/>
            <w:bookmarkEnd w:id="1"/>
            <w:r w:rsidRPr="0091770D">
              <w:rPr>
                <w:rFonts w:ascii="Times New Roman" w:eastAsia="Times New Roman" w:hAnsi="Times New Roman" w:cs="Times New Roman"/>
                <w:b/>
                <w:bCs/>
                <w:sz w:val="24"/>
                <w:szCs w:val="24"/>
              </w:rPr>
              <w:t>ARTICLE I</w:t>
            </w:r>
            <w:r w:rsidRPr="0091770D">
              <w:rPr>
                <w:rFonts w:ascii="Times New Roman" w:eastAsia="Times New Roman" w:hAnsi="Times New Roman" w:cs="Times New Roman"/>
                <w:b/>
                <w:bCs/>
                <w:sz w:val="24"/>
                <w:szCs w:val="24"/>
              </w:rPr>
              <w:br/>
              <w:t>Name and Purpose</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(1) This organization shall be "</w:t>
            </w:r>
            <w:r>
              <w:rPr>
                <w:rFonts w:ascii="Times New Roman" w:eastAsia="Times New Roman" w:hAnsi="Times New Roman" w:cs="Times New Roman"/>
                <w:sz w:val="24"/>
                <w:szCs w:val="24"/>
              </w:rPr>
              <w:t>Flag Zero" ("Committee</w:t>
            </w:r>
            <w:r w:rsidRPr="0091770D">
              <w:rPr>
                <w:rFonts w:ascii="Times New Roman" w:eastAsia="Times New Roman" w:hAnsi="Times New Roman" w:cs="Times New Roman"/>
                <w:sz w:val="24"/>
                <w:szCs w:val="24"/>
              </w:rPr>
              <w:t xml:space="preserve">") of the Board of Governors of the Federal Reserve System ("Board"). </w:t>
            </w:r>
          </w:p>
          <w:p w:rsid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The purpose of the Committee is to advise the Staff Director for management and the EEO Programs Director on issues affecting </w:t>
            </w:r>
            <w:r>
              <w:rPr>
                <w:rFonts w:ascii="Times New Roman" w:eastAsia="Times New Roman" w:hAnsi="Times New Roman" w:cs="Times New Roman"/>
                <w:sz w:val="24"/>
                <w:szCs w:val="24"/>
              </w:rPr>
              <w:t>LGBTQQIAAPP (“LGBT”)</w:t>
            </w:r>
            <w:r w:rsidRPr="0091770D">
              <w:rPr>
                <w:rFonts w:ascii="Times New Roman" w:eastAsia="Times New Roman" w:hAnsi="Times New Roman" w:cs="Times New Roman"/>
                <w:sz w:val="24"/>
                <w:szCs w:val="24"/>
              </w:rPr>
              <w:t xml:space="preserve"> employees at the Board. Though the Committee shall focus primarily </w:t>
            </w:r>
            <w:r>
              <w:rPr>
                <w:rFonts w:ascii="Times New Roman" w:eastAsia="Times New Roman" w:hAnsi="Times New Roman" w:cs="Times New Roman"/>
                <w:sz w:val="24"/>
                <w:szCs w:val="24"/>
              </w:rPr>
              <w:t xml:space="preserve">on issues which </w:t>
            </w:r>
            <w:proofErr w:type="gramStart"/>
            <w:r>
              <w:rPr>
                <w:rFonts w:ascii="Times New Roman" w:eastAsia="Times New Roman" w:hAnsi="Times New Roman" w:cs="Times New Roman"/>
                <w:sz w:val="24"/>
                <w:szCs w:val="24"/>
              </w:rPr>
              <w:t>effect</w:t>
            </w:r>
            <w:proofErr w:type="gramEnd"/>
            <w:r>
              <w:rPr>
                <w:rFonts w:ascii="Times New Roman" w:eastAsia="Times New Roman" w:hAnsi="Times New Roman" w:cs="Times New Roman"/>
                <w:sz w:val="24"/>
                <w:szCs w:val="24"/>
              </w:rPr>
              <w:t xml:space="preserve"> all LGBT</w:t>
            </w:r>
            <w:r w:rsidRPr="0091770D">
              <w:rPr>
                <w:rFonts w:ascii="Times New Roman" w:eastAsia="Times New Roman" w:hAnsi="Times New Roman" w:cs="Times New Roman"/>
                <w:sz w:val="24"/>
                <w:szCs w:val="24"/>
              </w:rPr>
              <w:t xml:space="preserve"> employees or subgroups t</w:t>
            </w:r>
            <w:r>
              <w:rPr>
                <w:rFonts w:ascii="Times New Roman" w:eastAsia="Times New Roman" w:hAnsi="Times New Roman" w:cs="Times New Roman"/>
                <w:sz w:val="24"/>
                <w:szCs w:val="24"/>
              </w:rPr>
              <w:t>hereof, all LGBT</w:t>
            </w:r>
            <w:r w:rsidRPr="0091770D">
              <w:rPr>
                <w:rFonts w:ascii="Times New Roman" w:eastAsia="Times New Roman" w:hAnsi="Times New Roman" w:cs="Times New Roman"/>
                <w:sz w:val="24"/>
                <w:szCs w:val="24"/>
              </w:rPr>
              <w:t xml:space="preserve"> employees are within the scope of the Committee if there exists the potential that a particular pro</w:t>
            </w:r>
            <w:r>
              <w:rPr>
                <w:rFonts w:ascii="Times New Roman" w:eastAsia="Times New Roman" w:hAnsi="Times New Roman" w:cs="Times New Roman"/>
                <w:sz w:val="24"/>
                <w:szCs w:val="24"/>
              </w:rPr>
              <w:t>blem may affect a group of LGBT employees or all LGBT</w:t>
            </w:r>
            <w:r w:rsidRPr="0091770D">
              <w:rPr>
                <w:rFonts w:ascii="Times New Roman" w:eastAsia="Times New Roman" w:hAnsi="Times New Roman" w:cs="Times New Roman"/>
                <w:sz w:val="24"/>
                <w:szCs w:val="24"/>
              </w:rPr>
              <w:t xml:space="preserve"> employees. The Committee will work to encourage pride and motivation and to promote their education and professional development through acti</w:t>
            </w:r>
            <w:r>
              <w:rPr>
                <w:rFonts w:ascii="Times New Roman" w:eastAsia="Times New Roman" w:hAnsi="Times New Roman" w:cs="Times New Roman"/>
                <w:sz w:val="24"/>
                <w:szCs w:val="24"/>
              </w:rPr>
              <w:t>vities, programs, and seminars.</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w:t>
            </w:r>
          </w:p>
        </w:tc>
        <w:tc>
          <w:tcPr>
            <w:tcW w:w="2130" w:type="dxa"/>
            <w:hideMark/>
          </w:tcPr>
          <w:p w:rsidR="0091770D" w:rsidRPr="0091770D" w:rsidRDefault="0091770D" w:rsidP="00871888">
            <w:pPr>
              <w:spacing w:before="100" w:beforeAutospacing="1" w:after="100" w:afterAutospacing="1" w:line="240" w:lineRule="auto"/>
              <w:rPr>
                <w:rFonts w:ascii="Times New Roman" w:eastAsia="Times New Roman" w:hAnsi="Times New Roman" w:cs="Times New Roman"/>
                <w:sz w:val="24"/>
                <w:szCs w:val="24"/>
              </w:rPr>
            </w:pPr>
            <w:bookmarkStart w:id="2" w:name="art2"/>
            <w:bookmarkEnd w:id="2"/>
            <w:r w:rsidRPr="0091770D">
              <w:rPr>
                <w:rFonts w:ascii="Times New Roman" w:eastAsia="Times New Roman" w:hAnsi="Times New Roman" w:cs="Times New Roman"/>
                <w:b/>
                <w:bCs/>
                <w:sz w:val="24"/>
                <w:szCs w:val="24"/>
              </w:rPr>
              <w:t>ARTICLE II</w:t>
            </w:r>
            <w:r w:rsidR="00871888">
              <w:rPr>
                <w:rFonts w:ascii="Times New Roman" w:eastAsia="Times New Roman" w:hAnsi="Times New Roman" w:cs="Times New Roman"/>
                <w:b/>
                <w:bCs/>
                <w:sz w:val="24"/>
                <w:szCs w:val="24"/>
              </w:rPr>
              <w:t xml:space="preserve"> </w:t>
            </w:r>
            <w:r w:rsidRPr="0091770D">
              <w:rPr>
                <w:rFonts w:ascii="Times New Roman" w:eastAsia="Times New Roman" w:hAnsi="Times New Roman" w:cs="Times New Roman"/>
                <w:b/>
                <w:bCs/>
                <w:sz w:val="24"/>
                <w:szCs w:val="24"/>
              </w:rPr>
              <w:t>Membership</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pStyle w:val="ListParagraph"/>
              <w:numPr>
                <w:ilvl w:val="0"/>
                <w:numId w:val="4"/>
              </w:numPr>
              <w:spacing w:before="100" w:beforeAutospacing="1" w:after="100" w:afterAutospacing="1" w:line="240" w:lineRule="auto"/>
            </w:pPr>
            <w:r w:rsidRPr="0091770D">
              <w:rPr>
                <w:rFonts w:ascii="Times New Roman" w:eastAsia="Times New Roman" w:hAnsi="Times New Roman" w:cs="Times New Roman"/>
                <w:sz w:val="24"/>
                <w:szCs w:val="24"/>
              </w:rPr>
              <w:t>The Committee shall consist of</w:t>
            </w:r>
            <w:r>
              <w:rPr>
                <w:rFonts w:ascii="Times New Roman" w:eastAsia="Times New Roman" w:hAnsi="Times New Roman" w:cs="Times New Roman"/>
                <w:sz w:val="24"/>
                <w:szCs w:val="24"/>
              </w:rPr>
              <w:t xml:space="preserve"> </w:t>
            </w:r>
            <w:r w:rsidRPr="0091770D">
              <w:rPr>
                <w:rFonts w:ascii="Times New Roman" w:eastAsia="Times New Roman" w:hAnsi="Times New Roman" w:cs="Times New Roman"/>
                <w:sz w:val="24"/>
                <w:szCs w:val="24"/>
              </w:rPr>
              <w:t>one representative and one alternate from each division or group of divisions of the Board. Small divisions may be grouped together for purposes of representation as recommended by the Committee and approved by the Staff Director for Management.</w:t>
            </w:r>
          </w:p>
          <w:p w:rsidR="0091770D" w:rsidRPr="0091770D" w:rsidRDefault="0091770D" w:rsidP="0091770D">
            <w:pPr>
              <w:pStyle w:val="ListParagraph"/>
              <w:spacing w:before="100" w:beforeAutospacing="1" w:after="100" w:afterAutospacing="1" w:line="240" w:lineRule="auto"/>
              <w:ind w:left="600"/>
            </w:pPr>
          </w:p>
          <w:p w:rsidR="0091770D" w:rsidRPr="0091770D" w:rsidRDefault="0091770D" w:rsidP="0091770D">
            <w:pPr>
              <w:pStyle w:val="ListParagraph"/>
              <w:numPr>
                <w:ilvl w:val="0"/>
                <w:numId w:val="4"/>
              </w:numPr>
              <w:spacing w:before="100" w:beforeAutospacing="1" w:after="100" w:afterAutospacing="1" w:line="240" w:lineRule="auto"/>
            </w:pPr>
            <w:r w:rsidRPr="00AF5F14">
              <w:rPr>
                <w:rFonts w:ascii="Times New Roman" w:eastAsia="Times New Roman" w:hAnsi="Times New Roman" w:cs="Times New Roman"/>
                <w:sz w:val="24"/>
                <w:szCs w:val="24"/>
              </w:rPr>
              <w:t>R</w:t>
            </w:r>
            <w:r w:rsidRPr="00AF5F14">
              <w:rPr>
                <w:rFonts w:ascii="Times New Roman" w:eastAsia="Times New Roman" w:hAnsi="Times New Roman" w:cs="Times New Roman"/>
                <w:sz w:val="24"/>
                <w:szCs w:val="24"/>
              </w:rPr>
              <w:t>epresentatives shall be LGBTQQIAAPP</w:t>
            </w:r>
            <w:r w:rsidRPr="00AF5F14">
              <w:rPr>
                <w:rFonts w:ascii="Times New Roman" w:eastAsia="Times New Roman" w:hAnsi="Times New Roman" w:cs="Times New Roman"/>
                <w:sz w:val="24"/>
                <w:szCs w:val="24"/>
              </w:rPr>
              <w:t xml:space="preserve"> employees of the Board. Representatives are entitled to vote and shall be eligible to serve as officers of Executive Committee.</w:t>
            </w:r>
            <w:r>
              <w:br/>
            </w: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3" w:name="art3"/>
            <w:bookmarkEnd w:id="3"/>
            <w:r w:rsidRPr="0091770D">
              <w:rPr>
                <w:rFonts w:ascii="Times New Roman" w:eastAsia="Times New Roman" w:hAnsi="Times New Roman" w:cs="Times New Roman"/>
                <w:b/>
                <w:bCs/>
                <w:sz w:val="24"/>
                <w:szCs w:val="24"/>
              </w:rPr>
              <w:t>ARTICLE III</w:t>
            </w:r>
            <w:r w:rsidRPr="0091770D">
              <w:rPr>
                <w:rFonts w:ascii="Times New Roman" w:eastAsia="Times New Roman" w:hAnsi="Times New Roman" w:cs="Times New Roman"/>
                <w:b/>
                <w:bCs/>
                <w:sz w:val="24"/>
                <w:szCs w:val="24"/>
              </w:rPr>
              <w:br/>
              <w:t>Organization</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The Officers of the Committee shall be Chairperson, Vice Chairperson, Secretary, and Parliamentarian.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There shall be an Executive Committee composed of the Chairperson, Vice Chairperson, Secretary, </w:t>
            </w:r>
            <w:r w:rsidR="00AF5F14">
              <w:rPr>
                <w:rFonts w:ascii="Times New Roman" w:eastAsia="Times New Roman" w:hAnsi="Times New Roman" w:cs="Times New Roman"/>
                <w:sz w:val="24"/>
                <w:szCs w:val="24"/>
              </w:rPr>
              <w:t xml:space="preserve">Budget Chair </w:t>
            </w:r>
            <w:r w:rsidRPr="0091770D">
              <w:rPr>
                <w:rFonts w:ascii="Times New Roman" w:eastAsia="Times New Roman" w:hAnsi="Times New Roman" w:cs="Times New Roman"/>
                <w:sz w:val="24"/>
                <w:szCs w:val="24"/>
              </w:rPr>
              <w:t xml:space="preserve">and </w:t>
            </w:r>
            <w:r w:rsidR="00AF5F14">
              <w:rPr>
                <w:rFonts w:ascii="Times New Roman" w:eastAsia="Times New Roman" w:hAnsi="Times New Roman" w:cs="Times New Roman"/>
                <w:sz w:val="24"/>
                <w:szCs w:val="24"/>
              </w:rPr>
              <w:t>Event Chair</w:t>
            </w:r>
            <w:r w:rsidRPr="0091770D">
              <w:rPr>
                <w:rFonts w:ascii="Times New Roman" w:eastAsia="Times New Roman" w:hAnsi="Times New Roman" w:cs="Times New Roman"/>
                <w:sz w:val="24"/>
                <w:szCs w:val="24"/>
              </w:rPr>
              <w:t xml:space="preserve">. The Executive Committee shall conduct the business of the Committee between regular meetings and shall be responsible for reviewing the progress of subcommittees between regular meetings of the Committee. Any actions taken or activities engaged in by the Executive Committee, or by any individual member(s) of the Executive Committee on behalf of the </w:t>
            </w:r>
            <w:r>
              <w:rPr>
                <w:rFonts w:ascii="Times New Roman" w:eastAsia="Times New Roman" w:hAnsi="Times New Roman" w:cs="Times New Roman"/>
                <w:sz w:val="24"/>
                <w:szCs w:val="24"/>
              </w:rPr>
              <w:t>Committee</w:t>
            </w:r>
            <w:r w:rsidRPr="0091770D">
              <w:rPr>
                <w:rFonts w:ascii="Times New Roman" w:eastAsia="Times New Roman" w:hAnsi="Times New Roman" w:cs="Times New Roman"/>
                <w:sz w:val="24"/>
                <w:szCs w:val="24"/>
              </w:rPr>
              <w:t xml:space="preserve">, between meetings of the full Committee, shall be brought to the attention of all members at the next meeting of the full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The Executive Committee shall have primary responsibility for preparing and reviewing any written material or other communications of the Committee. The Executive Committee shall also prepare the agenda for regular meetings of the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(4) The committee may create subcommittees to investigate issues or to conduct the business of the Committee. Subcommittees shall make regular reports </w:t>
            </w:r>
            <w:r w:rsidRPr="0091770D">
              <w:rPr>
                <w:rFonts w:ascii="Times New Roman" w:eastAsia="Times New Roman" w:hAnsi="Times New Roman" w:cs="Times New Roman"/>
                <w:sz w:val="24"/>
                <w:szCs w:val="24"/>
              </w:rPr>
              <w:lastRenderedPageBreak/>
              <w:t>to the Committee on the task assigned to them and shall cease to exis</w:t>
            </w:r>
            <w:r w:rsidR="00AF5F14">
              <w:rPr>
                <w:rFonts w:ascii="Times New Roman" w:eastAsia="Times New Roman" w:hAnsi="Times New Roman" w:cs="Times New Roman"/>
                <w:sz w:val="24"/>
                <w:szCs w:val="24"/>
              </w:rPr>
              <w:t xml:space="preserve">t when an issue is resolved or </w:t>
            </w:r>
            <w:r w:rsidRPr="0091770D">
              <w:rPr>
                <w:rFonts w:ascii="Times New Roman" w:eastAsia="Times New Roman" w:hAnsi="Times New Roman" w:cs="Times New Roman"/>
                <w:sz w:val="24"/>
                <w:szCs w:val="24"/>
              </w:rPr>
              <w:t>i</w:t>
            </w:r>
            <w:r w:rsidR="00AF5F14">
              <w:rPr>
                <w:rFonts w:ascii="Times New Roman" w:eastAsia="Times New Roman" w:hAnsi="Times New Roman" w:cs="Times New Roman"/>
                <w:sz w:val="24"/>
                <w:szCs w:val="24"/>
              </w:rPr>
              <w:t>t</w:t>
            </w:r>
            <w:r w:rsidRPr="0091770D">
              <w:rPr>
                <w:rFonts w:ascii="Times New Roman" w:eastAsia="Times New Roman" w:hAnsi="Times New Roman" w:cs="Times New Roman"/>
                <w:sz w:val="24"/>
                <w:szCs w:val="24"/>
              </w:rPr>
              <w:t xml:space="preserve"> is determined by the Committee that no further action is necessary.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(5) A subcommittee may include employees who are not members of the Committee if involvement by nonmembers has been approved by the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4" w:name="art4"/>
            <w:bookmarkEnd w:id="4"/>
            <w:r w:rsidRPr="0091770D">
              <w:rPr>
                <w:rFonts w:ascii="Times New Roman" w:eastAsia="Times New Roman" w:hAnsi="Times New Roman" w:cs="Times New Roman"/>
                <w:b/>
                <w:bCs/>
                <w:sz w:val="24"/>
                <w:szCs w:val="24"/>
              </w:rPr>
              <w:t>ARTICLE IV</w:t>
            </w:r>
            <w:r w:rsidRPr="0091770D">
              <w:rPr>
                <w:rFonts w:ascii="Times New Roman" w:eastAsia="Times New Roman" w:hAnsi="Times New Roman" w:cs="Times New Roman"/>
                <w:b/>
                <w:bCs/>
                <w:sz w:val="24"/>
                <w:szCs w:val="24"/>
              </w:rPr>
              <w:br/>
              <w:t>Election, Replacement, and Removal of Members</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The Chairperson of the Committee shall appoint a Nominating committee not less than sixty (60) days prior to the annual election of the Committee. The Nominating Committee shall consist of four (4) employees. The Advisory Committee members of the Nominating Committee are eligible to run for re-election.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The annual election will be held at least five (5) working days prior to the annual meeting.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The annual meeting shall occur in the month of December at a time and place designated by the Executive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(4) The Nominating Committee shall prepare a list of candidates with biographical sketches for distribution to all </w:t>
            </w:r>
            <w:r w:rsidR="00AF5F14">
              <w:rPr>
                <w:rFonts w:ascii="Times New Roman" w:eastAsia="Times New Roman" w:hAnsi="Times New Roman" w:cs="Times New Roman"/>
                <w:sz w:val="24"/>
                <w:szCs w:val="24"/>
              </w:rPr>
              <w:t>LGBT</w:t>
            </w:r>
            <w:r w:rsidRPr="0091770D">
              <w:rPr>
                <w:rFonts w:ascii="Times New Roman" w:eastAsia="Times New Roman" w:hAnsi="Times New Roman" w:cs="Times New Roman"/>
                <w:sz w:val="24"/>
                <w:szCs w:val="24"/>
              </w:rPr>
              <w:t xml:space="preserve"> employees at least twenty-one (21) days prior to the election. The Nominating Committee, subject to approval of the Committee, will define an election procedure that will insure a Committee that is representative of the various job categories and divisions.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(5) The Nominating Committee shall be responsible for the printing of the ballot and for notifying the Secretary of the results.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(6) Prior to the annual election, the Chairperson shall appoint a committee of volunteers to cunt all ballots. No candidate for a position on the committee shall be appointed to count ballots.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(7) The nominee receiving the highest number of</w:t>
            </w:r>
            <w:r w:rsidR="00AF5F14">
              <w:rPr>
                <w:rFonts w:ascii="Times New Roman" w:eastAsia="Times New Roman" w:hAnsi="Times New Roman" w:cs="Times New Roman"/>
                <w:sz w:val="24"/>
                <w:szCs w:val="24"/>
              </w:rPr>
              <w:t xml:space="preserve"> votes cast from his/her divisi</w:t>
            </w:r>
            <w:r w:rsidRPr="0091770D">
              <w:rPr>
                <w:rFonts w:ascii="Times New Roman" w:eastAsia="Times New Roman" w:hAnsi="Times New Roman" w:cs="Times New Roman"/>
                <w:sz w:val="24"/>
                <w:szCs w:val="24"/>
              </w:rPr>
              <w:t xml:space="preserve">on shall be declared elected to that divisional vacancy. The nominee receiving the next highest number of votes in each divisional election shall be the division alternate. If there are no additional nominees, the Committee shall appoint an alternate.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(8) In the event of a tie vote, the tie shall be broken by drawing lots.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(9) The Secretary shall certify the election results.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(10) The newly elected members of the Committee shall assume their duties at the first meeting following the annual meeting.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(11) All vacancies occurring sixty (60) days or more before the annual meeting shall be filled by a majority vote of the regular members at a regular meeting of the Committee or special meeting called for this express purpose. The regular member elected to fill a vacancy shall complete the unexpired portion of the original term. Vacancies occurring less than sixty (60) days before the annual meeting shall be filled at the annual election in accordance with selection procedures described in this article.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(12) Any regular member of the Committee may be removed, with cause, by a two-thirds vote of the regular members of the Committee present at a regular meeting of the Committee or a special meeting called for this express purpose.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(13) Any divisional vacancy created by removal, with cause, should be filled immediately by a special election within the affected division if no duly elected alternate is available to fill the vacancy.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5" w:name="art5"/>
            <w:bookmarkEnd w:id="5"/>
            <w:r w:rsidRPr="0091770D">
              <w:rPr>
                <w:rFonts w:ascii="Times New Roman" w:eastAsia="Times New Roman" w:hAnsi="Times New Roman" w:cs="Times New Roman"/>
                <w:b/>
                <w:bCs/>
                <w:sz w:val="24"/>
                <w:szCs w:val="24"/>
              </w:rPr>
              <w:t>ARTICLE V</w:t>
            </w:r>
            <w:r w:rsidRPr="0091770D">
              <w:rPr>
                <w:rFonts w:ascii="Times New Roman" w:eastAsia="Times New Roman" w:hAnsi="Times New Roman" w:cs="Times New Roman"/>
                <w:b/>
                <w:bCs/>
                <w:sz w:val="24"/>
                <w:szCs w:val="24"/>
              </w:rPr>
              <w:br/>
              <w:t xml:space="preserve">Election and </w:t>
            </w:r>
            <w:r w:rsidRPr="0091770D">
              <w:rPr>
                <w:rFonts w:ascii="Times New Roman" w:eastAsia="Times New Roman" w:hAnsi="Times New Roman" w:cs="Times New Roman"/>
                <w:b/>
                <w:bCs/>
                <w:sz w:val="24"/>
                <w:szCs w:val="24"/>
              </w:rPr>
              <w:br/>
              <w:t xml:space="preserve">Removal of Officers </w:t>
            </w:r>
            <w:r w:rsidRPr="0091770D">
              <w:rPr>
                <w:rFonts w:ascii="Times New Roman" w:eastAsia="Times New Roman" w:hAnsi="Times New Roman" w:cs="Times New Roman"/>
                <w:b/>
                <w:bCs/>
                <w:sz w:val="24"/>
                <w:szCs w:val="24"/>
              </w:rPr>
              <w:br/>
              <w:t>and Executive Committee Members</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All regular members of the Committee shall be eligible to serve as Officers of the Committee and as members of the Executive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The Officers and members of the Executive Committee shall be elected for one year terms by a majority vote of the regular members of the committee at a special meeting of the Committee held as soon as practicable after the annual meeting.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In the event of the inability of the Chairperson to perform the Chairperson's duties due to illness, death, resignation, abandonment, or removal (with cause), the Vice Chairperson shall immediately succeed the Chairperson for the remainder of the unexpired term or in the case of illness, until the Chairperson is able to perform the duties of that office.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(4) Vacancies occurring in other Executive Committee positions shall be filled by a majority vote of the regular members of the Committee at a regular meeting of the committee or a special meeting called for this express purpose.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(5) Any officer or member of the Executive Committee may be removed from Office with cause, by two-thirds (2/3) vote of the regular member of the Committee present at a special meeting of the Committee called for this express purpose.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6" w:name="art6"/>
            <w:bookmarkEnd w:id="6"/>
            <w:r w:rsidRPr="0091770D">
              <w:rPr>
                <w:rFonts w:ascii="Times New Roman" w:eastAsia="Times New Roman" w:hAnsi="Times New Roman" w:cs="Times New Roman"/>
                <w:b/>
                <w:bCs/>
                <w:sz w:val="24"/>
                <w:szCs w:val="24"/>
              </w:rPr>
              <w:t>ARTICLE VI</w:t>
            </w:r>
            <w:r w:rsidRPr="0091770D">
              <w:rPr>
                <w:rFonts w:ascii="Times New Roman" w:eastAsia="Times New Roman" w:hAnsi="Times New Roman" w:cs="Times New Roman"/>
                <w:b/>
                <w:bCs/>
                <w:sz w:val="24"/>
                <w:szCs w:val="24"/>
              </w:rPr>
              <w:br/>
              <w:t>Duties of Officers</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(1) The Chairperson shall:</w:t>
            </w:r>
          </w:p>
          <w:p w:rsidR="0091770D" w:rsidRPr="0091770D" w:rsidRDefault="0091770D" w:rsidP="009177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call</w:t>
            </w:r>
            <w:proofErr w:type="gramEnd"/>
            <w:r w:rsidRPr="0091770D">
              <w:rPr>
                <w:rFonts w:ascii="Times New Roman" w:eastAsia="Times New Roman" w:hAnsi="Times New Roman" w:cs="Times New Roman"/>
                <w:sz w:val="24"/>
                <w:szCs w:val="24"/>
              </w:rPr>
              <w:t xml:space="preserve"> meetings of the Committee or the Executive Committee as prescribed in Article VII. Sections 2 through 4, or as deemed necessary for the conduct of business. </w:t>
            </w:r>
          </w:p>
          <w:p w:rsidR="0091770D" w:rsidRPr="0091770D" w:rsidRDefault="0091770D" w:rsidP="009177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lastRenderedPageBreak/>
              <w:t>preside</w:t>
            </w:r>
            <w:proofErr w:type="gramEnd"/>
            <w:r w:rsidRPr="0091770D">
              <w:rPr>
                <w:rFonts w:ascii="Times New Roman" w:eastAsia="Times New Roman" w:hAnsi="Times New Roman" w:cs="Times New Roman"/>
                <w:sz w:val="24"/>
                <w:szCs w:val="24"/>
              </w:rPr>
              <w:t xml:space="preserve"> at meeting of the Committee and Executive Committee. </w:t>
            </w:r>
          </w:p>
          <w:p w:rsidR="0091770D" w:rsidRPr="0091770D" w:rsidRDefault="0091770D" w:rsidP="009177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serve</w:t>
            </w:r>
            <w:proofErr w:type="gramEnd"/>
            <w:r w:rsidRPr="0091770D">
              <w:rPr>
                <w:rFonts w:ascii="Times New Roman" w:eastAsia="Times New Roman" w:hAnsi="Times New Roman" w:cs="Times New Roman"/>
                <w:sz w:val="24"/>
                <w:szCs w:val="24"/>
              </w:rPr>
              <w:t xml:space="preserve"> as the official representative of the Committee on all matters of interest to the Committee, after due consultation with the Executive Committee. </w:t>
            </w:r>
          </w:p>
          <w:p w:rsidR="0091770D" w:rsidRPr="0091770D" w:rsidRDefault="0091770D" w:rsidP="009177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serve</w:t>
            </w:r>
            <w:proofErr w:type="gramEnd"/>
            <w:r w:rsidRPr="0091770D">
              <w:rPr>
                <w:rFonts w:ascii="Times New Roman" w:eastAsia="Times New Roman" w:hAnsi="Times New Roman" w:cs="Times New Roman"/>
                <w:sz w:val="24"/>
                <w:szCs w:val="24"/>
              </w:rPr>
              <w:t xml:space="preserve"> as an ex-officio member of all committees, except the Nominating Committee and any ad hoc balloting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(2) The Vice Chairperson shall:</w:t>
            </w:r>
          </w:p>
          <w:p w:rsidR="0091770D" w:rsidRPr="0091770D" w:rsidRDefault="0091770D" w:rsidP="0091770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assume</w:t>
            </w:r>
            <w:proofErr w:type="gramEnd"/>
            <w:r w:rsidRPr="0091770D">
              <w:rPr>
                <w:rFonts w:ascii="Times New Roman" w:eastAsia="Times New Roman" w:hAnsi="Times New Roman" w:cs="Times New Roman"/>
                <w:sz w:val="24"/>
                <w:szCs w:val="24"/>
              </w:rPr>
              <w:t xml:space="preserve"> the duties of the Chairperson in the absence of the latter. </w:t>
            </w:r>
          </w:p>
          <w:p w:rsidR="0091770D" w:rsidRPr="0091770D" w:rsidRDefault="0091770D" w:rsidP="0091770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execute</w:t>
            </w:r>
            <w:proofErr w:type="gramEnd"/>
            <w:r w:rsidRPr="0091770D">
              <w:rPr>
                <w:rFonts w:ascii="Times New Roman" w:eastAsia="Times New Roman" w:hAnsi="Times New Roman" w:cs="Times New Roman"/>
                <w:sz w:val="24"/>
                <w:szCs w:val="24"/>
              </w:rPr>
              <w:t xml:space="preserve"> any other duties assigned by the Chairperson.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(3)</w:t>
            </w:r>
            <w:r w:rsidR="00AF5F14">
              <w:rPr>
                <w:rFonts w:ascii="Times New Roman" w:eastAsia="Times New Roman" w:hAnsi="Times New Roman" w:cs="Times New Roman"/>
                <w:sz w:val="24"/>
                <w:szCs w:val="24"/>
              </w:rPr>
              <w:t xml:space="preserve"> The Secretary</w:t>
            </w:r>
            <w:r w:rsidRPr="0091770D">
              <w:rPr>
                <w:rFonts w:ascii="Times New Roman" w:eastAsia="Times New Roman" w:hAnsi="Times New Roman" w:cs="Times New Roman"/>
                <w:sz w:val="24"/>
                <w:szCs w:val="24"/>
              </w:rPr>
              <w:t xml:space="preserve"> shall:</w:t>
            </w:r>
          </w:p>
          <w:p w:rsidR="0091770D" w:rsidRPr="0091770D" w:rsidRDefault="0091770D" w:rsidP="0091770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conduct</w:t>
            </w:r>
            <w:proofErr w:type="gramEnd"/>
            <w:r w:rsidRPr="0091770D">
              <w:rPr>
                <w:rFonts w:ascii="Times New Roman" w:eastAsia="Times New Roman" w:hAnsi="Times New Roman" w:cs="Times New Roman"/>
                <w:sz w:val="24"/>
                <w:szCs w:val="24"/>
              </w:rPr>
              <w:t xml:space="preserve"> the correspondence of the Executive Committee and the Committee, and maintain records of all transactions made by or on behalf of the Committee. </w:t>
            </w:r>
          </w:p>
          <w:p w:rsidR="0091770D" w:rsidRPr="0091770D" w:rsidRDefault="0091770D" w:rsidP="0091770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maintain</w:t>
            </w:r>
            <w:proofErr w:type="gramEnd"/>
            <w:r w:rsidRPr="0091770D">
              <w:rPr>
                <w:rFonts w:ascii="Times New Roman" w:eastAsia="Times New Roman" w:hAnsi="Times New Roman" w:cs="Times New Roman"/>
                <w:sz w:val="24"/>
                <w:szCs w:val="24"/>
              </w:rPr>
              <w:t xml:space="preserve"> a current membership roster of the Committee. </w:t>
            </w:r>
          </w:p>
          <w:p w:rsidR="0091770D" w:rsidRPr="0091770D" w:rsidRDefault="0091770D" w:rsidP="0091770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maintain</w:t>
            </w:r>
            <w:proofErr w:type="gramEnd"/>
            <w:r w:rsidRPr="0091770D">
              <w:rPr>
                <w:rFonts w:ascii="Times New Roman" w:eastAsia="Times New Roman" w:hAnsi="Times New Roman" w:cs="Times New Roman"/>
                <w:sz w:val="24"/>
                <w:szCs w:val="24"/>
              </w:rPr>
              <w:t xml:space="preserve"> adequate minutes of the proceedings of the Executive Committee and the Committee and distribute them to members of the committee prior to the next meeting. </w:t>
            </w:r>
          </w:p>
          <w:p w:rsidR="0091770D" w:rsidRPr="0091770D" w:rsidRDefault="0091770D" w:rsidP="0091770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give</w:t>
            </w:r>
            <w:proofErr w:type="gramEnd"/>
            <w:r w:rsidRPr="0091770D">
              <w:rPr>
                <w:rFonts w:ascii="Times New Roman" w:eastAsia="Times New Roman" w:hAnsi="Times New Roman" w:cs="Times New Roman"/>
                <w:sz w:val="24"/>
                <w:szCs w:val="24"/>
              </w:rPr>
              <w:t xml:space="preserve"> notice to the members of the Executive Committee, the Committee, or members of subcommittees of all orders, resolutions, or proceedings affecting them or pertaining to their respective duties. </w:t>
            </w:r>
          </w:p>
          <w:p w:rsidR="0091770D" w:rsidRPr="0091770D" w:rsidRDefault="0091770D" w:rsidP="00AF5F1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770D">
              <w:rPr>
                <w:rFonts w:ascii="Times New Roman" w:eastAsia="Times New Roman" w:hAnsi="Times New Roman" w:cs="Times New Roman"/>
                <w:sz w:val="24"/>
                <w:szCs w:val="24"/>
              </w:rPr>
              <w:t>notify</w:t>
            </w:r>
            <w:proofErr w:type="gramEnd"/>
            <w:r w:rsidRPr="0091770D">
              <w:rPr>
                <w:rFonts w:ascii="Times New Roman" w:eastAsia="Times New Roman" w:hAnsi="Times New Roman" w:cs="Times New Roman"/>
                <w:sz w:val="24"/>
                <w:szCs w:val="24"/>
              </w:rPr>
              <w:t xml:space="preserve"> committee members of special meetings of the Executive Committee and the Committee as provided for in these bylaws. </w:t>
            </w:r>
          </w:p>
          <w:p w:rsidR="00AF5F14" w:rsidRP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F5F14">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Budget Chair shall</w:t>
            </w:r>
            <w:r w:rsidRPr="00AF5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rsidR="00AF5F14" w:rsidRDefault="00AF5F14" w:rsidP="00AF5F14">
            <w:pPr>
              <w:spacing w:before="100" w:beforeAutospacing="1" w:after="100" w:afterAutospacing="1" w:line="240" w:lineRule="auto"/>
              <w:ind w:left="576"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F5F14">
              <w:rPr>
                <w:rFonts w:ascii="Times New Roman" w:eastAsia="Times New Roman" w:hAnsi="Times New Roman" w:cs="Times New Roman"/>
                <w:sz w:val="24"/>
                <w:szCs w:val="24"/>
              </w:rPr>
              <w:t>a</w:t>
            </w:r>
            <w:proofErr w:type="gramEnd"/>
            <w:r w:rsidRPr="00AF5F14">
              <w:rPr>
                <w:rFonts w:ascii="Times New Roman" w:eastAsia="Times New Roman" w:hAnsi="Times New Roman" w:cs="Times New Roman"/>
                <w:sz w:val="24"/>
                <w:szCs w:val="24"/>
              </w:rPr>
              <w:t xml:space="preserve">. </w:t>
            </w:r>
            <w:r w:rsidR="00A67BE3">
              <w:rPr>
                <w:rFonts w:ascii="Times New Roman" w:eastAsia="Times New Roman" w:hAnsi="Times New Roman" w:cs="Times New Roman"/>
                <w:sz w:val="24"/>
                <w:szCs w:val="24"/>
              </w:rPr>
              <w:t>m</w:t>
            </w:r>
            <w:r w:rsidRPr="00AF5F14">
              <w:rPr>
                <w:rFonts w:ascii="Times New Roman" w:eastAsia="Times New Roman" w:hAnsi="Times New Roman" w:cs="Times New Roman"/>
                <w:sz w:val="24"/>
                <w:szCs w:val="24"/>
              </w:rPr>
              <w:t>anage the food, entertainment, grap</w:t>
            </w:r>
            <w:r>
              <w:rPr>
                <w:rFonts w:ascii="Times New Roman" w:eastAsia="Times New Roman" w:hAnsi="Times New Roman" w:cs="Times New Roman"/>
                <w:sz w:val="24"/>
                <w:szCs w:val="24"/>
              </w:rPr>
              <w:t>hics and other functions budget.</w:t>
            </w:r>
          </w:p>
          <w:p w:rsidR="00AF5F14" w:rsidRP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F5F14">
              <w:rPr>
                <w:rFonts w:ascii="Times New Roman" w:eastAsia="Times New Roman" w:hAnsi="Times New Roman" w:cs="Times New Roman"/>
                <w:sz w:val="24"/>
                <w:szCs w:val="24"/>
              </w:rPr>
              <w:t>b</w:t>
            </w:r>
            <w:proofErr w:type="gramEnd"/>
            <w:r w:rsidRPr="00AF5F14">
              <w:rPr>
                <w:rFonts w:ascii="Times New Roman" w:eastAsia="Times New Roman" w:hAnsi="Times New Roman" w:cs="Times New Roman"/>
                <w:sz w:val="24"/>
                <w:szCs w:val="24"/>
              </w:rPr>
              <w:t>.</w:t>
            </w:r>
            <w:r w:rsidR="00A67BE3">
              <w:rPr>
                <w:rFonts w:ascii="Times New Roman" w:eastAsia="Times New Roman" w:hAnsi="Times New Roman" w:cs="Times New Roman"/>
                <w:sz w:val="24"/>
                <w:szCs w:val="24"/>
              </w:rPr>
              <w:t xml:space="preserve"> p</w:t>
            </w:r>
            <w:r w:rsidRPr="00AF5F14">
              <w:rPr>
                <w:rFonts w:ascii="Times New Roman" w:eastAsia="Times New Roman" w:hAnsi="Times New Roman" w:cs="Times New Roman"/>
                <w:sz w:val="24"/>
                <w:szCs w:val="24"/>
              </w:rPr>
              <w:t>repare two-year budget projections.</w:t>
            </w:r>
          </w:p>
          <w:p w:rsidR="00AF5F14" w:rsidRPr="00AF5F14" w:rsidRDefault="00AF5F14" w:rsidP="00AF5F14">
            <w:pPr>
              <w:spacing w:before="100" w:beforeAutospacing="1" w:after="100" w:afterAutospacing="1" w:line="240" w:lineRule="auto"/>
              <w:ind w:left="576"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F5F14">
              <w:rPr>
                <w:rFonts w:ascii="Times New Roman" w:eastAsia="Times New Roman" w:hAnsi="Times New Roman" w:cs="Times New Roman"/>
                <w:sz w:val="24"/>
                <w:szCs w:val="24"/>
              </w:rPr>
              <w:t>c</w:t>
            </w:r>
            <w:proofErr w:type="gramEnd"/>
            <w:r w:rsidRPr="00AF5F14">
              <w:rPr>
                <w:rFonts w:ascii="Times New Roman" w:eastAsia="Times New Roman" w:hAnsi="Times New Roman" w:cs="Times New Roman"/>
                <w:sz w:val="24"/>
                <w:szCs w:val="24"/>
              </w:rPr>
              <w:t>.</w:t>
            </w:r>
            <w:r w:rsidR="00A67BE3">
              <w:rPr>
                <w:rFonts w:ascii="Times New Roman" w:eastAsia="Times New Roman" w:hAnsi="Times New Roman" w:cs="Times New Roman"/>
                <w:sz w:val="24"/>
                <w:szCs w:val="24"/>
              </w:rPr>
              <w:t xml:space="preserve"> c</w:t>
            </w:r>
            <w:r w:rsidRPr="00AF5F14">
              <w:rPr>
                <w:rFonts w:ascii="Times New Roman" w:eastAsia="Times New Roman" w:hAnsi="Times New Roman" w:cs="Times New Roman"/>
                <w:sz w:val="24"/>
                <w:szCs w:val="24"/>
              </w:rPr>
              <w:t>ollect and provide receipts to the EEO Office and oversee all disbursements.</w:t>
            </w:r>
          </w:p>
          <w:p w:rsidR="00AF5F14" w:rsidRP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F5F14">
              <w:rPr>
                <w:rFonts w:ascii="Times New Roman" w:eastAsia="Times New Roman" w:hAnsi="Times New Roman" w:cs="Times New Roman"/>
                <w:sz w:val="24"/>
                <w:szCs w:val="24"/>
              </w:rPr>
              <w:t>d</w:t>
            </w:r>
            <w:proofErr w:type="gramEnd"/>
            <w:r w:rsidRPr="00AF5F14">
              <w:rPr>
                <w:rFonts w:ascii="Times New Roman" w:eastAsia="Times New Roman" w:hAnsi="Times New Roman" w:cs="Times New Roman"/>
                <w:sz w:val="24"/>
                <w:szCs w:val="24"/>
              </w:rPr>
              <w:t>.</w:t>
            </w:r>
            <w:r w:rsidR="00A67BE3">
              <w:rPr>
                <w:rFonts w:ascii="Times New Roman" w:eastAsia="Times New Roman" w:hAnsi="Times New Roman" w:cs="Times New Roman"/>
                <w:sz w:val="24"/>
                <w:szCs w:val="24"/>
              </w:rPr>
              <w:t xml:space="preserve"> p</w:t>
            </w:r>
            <w:r w:rsidRPr="00AF5F14">
              <w:rPr>
                <w:rFonts w:ascii="Times New Roman" w:eastAsia="Times New Roman" w:hAnsi="Times New Roman" w:cs="Times New Roman"/>
                <w:sz w:val="24"/>
                <w:szCs w:val="24"/>
              </w:rPr>
              <w:t>rovide quarterly comparative financial analysis statements.</w:t>
            </w:r>
          </w:p>
          <w:p w:rsid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F5F14">
              <w:rPr>
                <w:rFonts w:ascii="Times New Roman" w:eastAsia="Times New Roman" w:hAnsi="Times New Roman" w:cs="Times New Roman"/>
                <w:sz w:val="24"/>
                <w:szCs w:val="24"/>
              </w:rPr>
              <w:t>e</w:t>
            </w:r>
            <w:proofErr w:type="gramEnd"/>
            <w:r w:rsidRPr="00AF5F14">
              <w:rPr>
                <w:rFonts w:ascii="Times New Roman" w:eastAsia="Times New Roman" w:hAnsi="Times New Roman" w:cs="Times New Roman"/>
                <w:sz w:val="24"/>
                <w:szCs w:val="24"/>
              </w:rPr>
              <w:t>.</w:t>
            </w:r>
            <w:r w:rsidR="00A67BE3">
              <w:rPr>
                <w:rFonts w:ascii="Times New Roman" w:eastAsia="Times New Roman" w:hAnsi="Times New Roman" w:cs="Times New Roman"/>
                <w:sz w:val="24"/>
                <w:szCs w:val="24"/>
              </w:rPr>
              <w:t xml:space="preserve"> p</w:t>
            </w:r>
            <w:r w:rsidRPr="00AF5F14">
              <w:rPr>
                <w:rFonts w:ascii="Times New Roman" w:eastAsia="Times New Roman" w:hAnsi="Times New Roman" w:cs="Times New Roman"/>
                <w:sz w:val="24"/>
                <w:szCs w:val="24"/>
              </w:rPr>
              <w:t>rovide financial recommendations to the Executive Committee.</w:t>
            </w:r>
            <w:r>
              <w:rPr>
                <w:rFonts w:ascii="Times New Roman" w:eastAsia="Times New Roman" w:hAnsi="Times New Roman" w:cs="Times New Roman"/>
                <w:sz w:val="24"/>
                <w:szCs w:val="24"/>
              </w:rPr>
              <w:br/>
            </w:r>
          </w:p>
          <w:p w:rsid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The Event Chair shall:</w:t>
            </w:r>
            <w:r w:rsidR="00A67BE3">
              <w:rPr>
                <w:rFonts w:ascii="Times New Roman" w:eastAsia="Times New Roman" w:hAnsi="Times New Roman" w:cs="Times New Roman"/>
                <w:sz w:val="24"/>
                <w:szCs w:val="24"/>
              </w:rPr>
              <w:br/>
            </w:r>
          </w:p>
          <w:p w:rsid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67B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organize outreach, educational and social events.</w:t>
            </w:r>
          </w:p>
          <w:p w:rsidR="00AF5F14" w:rsidRDefault="00AF5F14" w:rsidP="00AF5F14">
            <w:pPr>
              <w:spacing w:before="100" w:beforeAutospacing="1" w:after="100" w:afterAutospacing="1" w:line="240" w:lineRule="auto"/>
              <w:ind w:left="576"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67B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work with the Budget Chair to ensure fiscal responsibility and sustainability of the Committee.</w:t>
            </w:r>
          </w:p>
          <w:p w:rsidR="00AF5F14" w:rsidRPr="00AF5F14" w:rsidRDefault="00AF5F14" w:rsidP="00AF5F14">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67B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undertake and/or delegate any special tasks for particular events.</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7" w:name="art7"/>
            <w:bookmarkEnd w:id="7"/>
            <w:r w:rsidRPr="0091770D">
              <w:rPr>
                <w:rFonts w:ascii="Times New Roman" w:eastAsia="Times New Roman" w:hAnsi="Times New Roman" w:cs="Times New Roman"/>
                <w:b/>
                <w:bCs/>
                <w:sz w:val="24"/>
                <w:szCs w:val="24"/>
              </w:rPr>
              <w:t>ARTICLE VII</w:t>
            </w:r>
            <w:r w:rsidRPr="0091770D">
              <w:rPr>
                <w:rFonts w:ascii="Times New Roman" w:eastAsia="Times New Roman" w:hAnsi="Times New Roman" w:cs="Times New Roman"/>
                <w:b/>
                <w:bCs/>
                <w:sz w:val="24"/>
                <w:szCs w:val="24"/>
              </w:rPr>
              <w:br/>
              <w:t>Meetings</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The annual meeting of the Committee shall be held at a time and place designated by the Executive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(2) Regular meetings of the Committee shall be held at least monthly and shall be open to all employees except when such meetings (or portions thereof) are closed by a two-thirds (2/3) majority vote of the regular and alternate members present.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Special meetings of the committee shall be at the call of the Chairperson or may be called by a petition submitted to the Secretary by the majority of the regular members of the Committee. Special meetings of the Committee shall be open to all employees of the Committee, except when such meetings (or portions thereof) are closed by a two-thirds majority vote of the regular and alternate members present.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(4) Special meetings of the committee with the EEO Programs Director shall be called by a majority of the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(5) All decisions at meetings of the Executive Committee and the Committee shall be by majority vote of the regular and alternate members present and voting, unless otherwise provided for in the bylaws.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8" w:name="art8"/>
            <w:bookmarkEnd w:id="8"/>
            <w:r w:rsidRPr="0091770D">
              <w:rPr>
                <w:rFonts w:ascii="Times New Roman" w:eastAsia="Times New Roman" w:hAnsi="Times New Roman" w:cs="Times New Roman"/>
                <w:b/>
                <w:bCs/>
                <w:sz w:val="24"/>
                <w:szCs w:val="24"/>
              </w:rPr>
              <w:t>ARTICLE VIII</w:t>
            </w:r>
            <w:r w:rsidRPr="0091770D">
              <w:rPr>
                <w:rFonts w:ascii="Times New Roman" w:eastAsia="Times New Roman" w:hAnsi="Times New Roman" w:cs="Times New Roman"/>
                <w:b/>
                <w:bCs/>
                <w:sz w:val="24"/>
                <w:szCs w:val="24"/>
              </w:rPr>
              <w:br/>
              <w:t>Quorum</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Majority regular and alternate members shall constitute a quorum for the purpose of conducting business. No action may be taken on behalf of the committee unless a quorum is present.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Notwithstanding paragraph 1 of Article VIII, votes to expel regular members or officers or to amend the bylaws of the Committee may be taken only at meetings at which a majority of the regular members are present. </w:t>
            </w:r>
          </w:p>
          <w:p w:rsidR="0091770D" w:rsidRPr="0091770D" w:rsidRDefault="00A67BE3" w:rsidP="009177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 A</w:t>
            </w:r>
            <w:r w:rsidR="0091770D" w:rsidRPr="0091770D">
              <w:rPr>
                <w:rFonts w:ascii="Times New Roman" w:eastAsia="Times New Roman" w:hAnsi="Times New Roman" w:cs="Times New Roman"/>
                <w:sz w:val="24"/>
                <w:szCs w:val="24"/>
              </w:rPr>
              <w:t xml:space="preserve"> majority of the members of the Executive Committee shall constitute a quorum for Executive Committee meetings.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9" w:name="art9"/>
            <w:bookmarkEnd w:id="9"/>
            <w:r w:rsidRPr="0091770D">
              <w:rPr>
                <w:rFonts w:ascii="Times New Roman" w:eastAsia="Times New Roman" w:hAnsi="Times New Roman" w:cs="Times New Roman"/>
                <w:b/>
                <w:bCs/>
                <w:sz w:val="24"/>
                <w:szCs w:val="24"/>
              </w:rPr>
              <w:t>ARTICLE IX</w:t>
            </w:r>
            <w:r w:rsidRPr="0091770D">
              <w:rPr>
                <w:rFonts w:ascii="Times New Roman" w:eastAsia="Times New Roman" w:hAnsi="Times New Roman" w:cs="Times New Roman"/>
                <w:b/>
                <w:bCs/>
                <w:sz w:val="24"/>
                <w:szCs w:val="24"/>
              </w:rPr>
              <w:br/>
              <w:t>Rules of Order</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If any member of the Executive Committee, or regular member of the Committee shall be absent without cause from 3 consecutive regularly scheduled meetings or any 5 regularly scheduled meetings, also without cause, after having prior notice of such meetings, such person shall be presumed to have abandoned his position as member of the Executive Committee, or member of the Committee. Thereafter, the secretary of the Committee, acting on behalf of the Committee, shall send a notice of presumed abandonment. If after two weeks from the effective date of such notice, the Secretary or his designate has not received a written response from the member of the Executive Committee, or regular member, the position of such member of the Executive Committee, or regular member shall be deemed to be conclusively abandoned.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145"/>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10" w:name="art10"/>
            <w:bookmarkEnd w:id="10"/>
            <w:r w:rsidRPr="0091770D">
              <w:rPr>
                <w:rFonts w:ascii="Times New Roman" w:eastAsia="Times New Roman" w:hAnsi="Times New Roman" w:cs="Times New Roman"/>
                <w:b/>
                <w:bCs/>
                <w:sz w:val="24"/>
                <w:szCs w:val="24"/>
              </w:rPr>
              <w:t>ARTICLE X</w:t>
            </w:r>
            <w:r w:rsidRPr="0091770D">
              <w:rPr>
                <w:rFonts w:ascii="Times New Roman" w:eastAsia="Times New Roman" w:hAnsi="Times New Roman" w:cs="Times New Roman"/>
                <w:b/>
                <w:bCs/>
                <w:sz w:val="24"/>
                <w:szCs w:val="24"/>
              </w:rPr>
              <w:br/>
            </w:r>
            <w:r w:rsidRPr="0091770D">
              <w:rPr>
                <w:rFonts w:ascii="Times New Roman" w:eastAsia="Times New Roman" w:hAnsi="Times New Roman" w:cs="Times New Roman"/>
                <w:b/>
                <w:bCs/>
                <w:sz w:val="24"/>
                <w:szCs w:val="24"/>
              </w:rPr>
              <w:lastRenderedPageBreak/>
              <w:t>Annual Report</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(1) The Committee shall issue a report annually ("Annual Report") which shall </w:t>
            </w:r>
            <w:r w:rsidRPr="0091770D">
              <w:rPr>
                <w:rFonts w:ascii="Times New Roman" w:eastAsia="Times New Roman" w:hAnsi="Times New Roman" w:cs="Times New Roman"/>
                <w:sz w:val="24"/>
                <w:szCs w:val="24"/>
              </w:rPr>
              <w:lastRenderedPageBreak/>
              <w:t xml:space="preserve">be available to all employees of the Board at the annual meeting.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The Annual Report shall contain a roster of Committee members, summaries of business transacted during the year, vacancies resulting from expulsions and resignations, and a discussion of pending business for the coming year.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Preparation of the Annual Report shall be the responsibility primarily of the Executive Committee, which may solicit assistance as may be required from other members.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(4) The Annual report shall be discussed at a regular meeting of the Committee and must be approved by a majority of the members prior to distribution.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w:t>
            </w:r>
          </w:p>
        </w:tc>
      </w:tr>
      <w:tr w:rsidR="0091770D" w:rsidRPr="0091770D" w:rsidTr="00E05C55">
        <w:trPr>
          <w:trHeight w:val="2511"/>
          <w:tblCellSpacing w:w="0" w:type="dxa"/>
        </w:trPr>
        <w:tc>
          <w:tcPr>
            <w:tcW w:w="120" w:type="dxa"/>
            <w:hideMark/>
          </w:tcPr>
          <w:p w:rsidR="0091770D" w:rsidRPr="0091770D" w:rsidRDefault="0091770D" w:rsidP="0091770D">
            <w:pPr>
              <w:spacing w:after="0"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lastRenderedPageBreak/>
              <w:t xml:space="preserve">   </w:t>
            </w:r>
          </w:p>
        </w:tc>
        <w:tc>
          <w:tcPr>
            <w:tcW w:w="213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bookmarkStart w:id="11" w:name="art11"/>
            <w:bookmarkEnd w:id="11"/>
            <w:r w:rsidRPr="0091770D">
              <w:rPr>
                <w:rFonts w:ascii="Times New Roman" w:eastAsia="Times New Roman" w:hAnsi="Times New Roman" w:cs="Times New Roman"/>
                <w:b/>
                <w:bCs/>
                <w:sz w:val="24"/>
                <w:szCs w:val="24"/>
              </w:rPr>
              <w:t>ARTICLE XI</w:t>
            </w:r>
            <w:r w:rsidRPr="0091770D">
              <w:rPr>
                <w:rFonts w:ascii="Times New Roman" w:eastAsia="Times New Roman" w:hAnsi="Times New Roman" w:cs="Times New Roman"/>
                <w:b/>
                <w:bCs/>
                <w:sz w:val="24"/>
                <w:szCs w:val="24"/>
              </w:rPr>
              <w:br/>
              <w:t>Amendments</w:t>
            </w:r>
            <w:r w:rsidRPr="0091770D">
              <w:rPr>
                <w:rFonts w:ascii="Times New Roman" w:eastAsia="Times New Roman" w:hAnsi="Times New Roman" w:cs="Times New Roman"/>
                <w:sz w:val="24"/>
                <w:szCs w:val="24"/>
              </w:rPr>
              <w:t xml:space="preserve"> </w:t>
            </w:r>
          </w:p>
        </w:tc>
        <w:tc>
          <w:tcPr>
            <w:tcW w:w="7920" w:type="dxa"/>
            <w:hideMark/>
          </w:tcPr>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(1) Amendments to the bylaws require a two-thirds (2/3) majority vote of the regular members at a meeting of the committee following the meeting at which the amendments were discussed.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(2) On approval by the Committee, the amendments will be submitted by the Chairperson to the EEO Programs Director for his or her consideration.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r w:rsidRPr="0091770D">
              <w:rPr>
                <w:rFonts w:ascii="Times New Roman" w:eastAsia="Times New Roman" w:hAnsi="Times New Roman" w:cs="Times New Roman"/>
                <w:sz w:val="24"/>
                <w:szCs w:val="24"/>
              </w:rPr>
              <w:t xml:space="preserve">    (3) Amendments shall become effective upon approval by the EEO Programs Director and adoption by the Committee. </w:t>
            </w:r>
          </w:p>
          <w:p w:rsidR="0091770D" w:rsidRPr="0091770D" w:rsidRDefault="0091770D" w:rsidP="0091770D">
            <w:pPr>
              <w:spacing w:before="100" w:beforeAutospacing="1" w:after="100" w:afterAutospacing="1" w:line="240" w:lineRule="auto"/>
              <w:rPr>
                <w:rFonts w:ascii="Times New Roman" w:eastAsia="Times New Roman" w:hAnsi="Times New Roman" w:cs="Times New Roman"/>
                <w:sz w:val="24"/>
                <w:szCs w:val="24"/>
              </w:rPr>
            </w:pPr>
          </w:p>
        </w:tc>
      </w:tr>
    </w:tbl>
    <w:p w:rsidR="004548F6" w:rsidRDefault="004548F6"/>
    <w:sectPr w:rsidR="0045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6883"/>
    <w:multiLevelType w:val="multilevel"/>
    <w:tmpl w:val="8A6CE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39547BC"/>
    <w:multiLevelType w:val="multilevel"/>
    <w:tmpl w:val="918E5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320066F"/>
    <w:multiLevelType w:val="hybridMultilevel"/>
    <w:tmpl w:val="7D4EBB6C"/>
    <w:lvl w:ilvl="0" w:tplc="44AE1560">
      <w:start w:val="1"/>
      <w:numFmt w:val="decimal"/>
      <w:lvlText w:val="(%1)"/>
      <w:lvlJc w:val="left"/>
      <w:pPr>
        <w:ind w:left="600" w:hanging="360"/>
      </w:pPr>
      <w:rPr>
        <w:rFonts w:ascii="Times New Roman" w:eastAsia="Times New Roman" w:hAnsi="Times New Roman" w:cs="Times New Roman" w:hint="default"/>
        <w:sz w:val="24"/>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3A3E16DE"/>
    <w:multiLevelType w:val="multilevel"/>
    <w:tmpl w:val="EEA4AA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F6F113D"/>
    <w:multiLevelType w:val="multilevel"/>
    <w:tmpl w:val="E4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0D"/>
    <w:rsid w:val="000253D2"/>
    <w:rsid w:val="003476CE"/>
    <w:rsid w:val="004548F6"/>
    <w:rsid w:val="00871888"/>
    <w:rsid w:val="0091770D"/>
    <w:rsid w:val="0098738B"/>
    <w:rsid w:val="00A67BE3"/>
    <w:rsid w:val="00AF5F14"/>
    <w:rsid w:val="00D011B5"/>
    <w:rsid w:val="00E0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70D"/>
    <w:rPr>
      <w:b/>
      <w:bCs/>
    </w:rPr>
  </w:style>
  <w:style w:type="paragraph" w:customStyle="1" w:styleId="small">
    <w:name w:val="small"/>
    <w:basedOn w:val="Normal"/>
    <w:rsid w:val="00917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70D"/>
    <w:rPr>
      <w:color w:val="0000FF"/>
      <w:u w:val="single"/>
    </w:rPr>
  </w:style>
  <w:style w:type="paragraph" w:styleId="ListParagraph">
    <w:name w:val="List Paragraph"/>
    <w:basedOn w:val="Normal"/>
    <w:uiPriority w:val="34"/>
    <w:qFormat/>
    <w:rsid w:val="009177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70D"/>
    <w:rPr>
      <w:b/>
      <w:bCs/>
    </w:rPr>
  </w:style>
  <w:style w:type="paragraph" w:customStyle="1" w:styleId="small">
    <w:name w:val="small"/>
    <w:basedOn w:val="Normal"/>
    <w:rsid w:val="00917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70D"/>
    <w:rPr>
      <w:color w:val="0000FF"/>
      <w:u w:val="single"/>
    </w:rPr>
  </w:style>
  <w:style w:type="paragraph" w:styleId="ListParagraph">
    <w:name w:val="List Paragraph"/>
    <w:basedOn w:val="Normal"/>
    <w:uiPriority w:val="34"/>
    <w:qFormat/>
    <w:rsid w:val="0091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421642">
      <w:bodyDiv w:val="1"/>
      <w:marLeft w:val="0"/>
      <w:marRight w:val="0"/>
      <w:marTop w:val="0"/>
      <w:marBottom w:val="0"/>
      <w:divBdr>
        <w:top w:val="none" w:sz="0" w:space="0" w:color="auto"/>
        <w:left w:val="none" w:sz="0" w:space="0" w:color="auto"/>
        <w:bottom w:val="none" w:sz="0" w:space="0" w:color="auto"/>
        <w:right w:val="none" w:sz="0" w:space="0" w:color="auto"/>
      </w:divBdr>
    </w:div>
    <w:div w:id="152747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624DD541</Template>
  <TotalTime>29</TotalTime>
  <Pages>6</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4</cp:revision>
  <dcterms:created xsi:type="dcterms:W3CDTF">2013-08-06T15:37:00Z</dcterms:created>
  <dcterms:modified xsi:type="dcterms:W3CDTF">2013-08-06T16:06:00Z</dcterms:modified>
</cp:coreProperties>
</file>