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4195046"/>
        <w:docPartObj>
          <w:docPartGallery w:val="Cover Pages"/>
          <w:docPartUnique/>
        </w:docPartObj>
      </w:sdtPr>
      <w:sdtEndPr>
        <w:rPr>
          <w:rFonts w:cs="Times New Roman"/>
          <w:b/>
          <w:szCs w:val="24"/>
        </w:rPr>
      </w:sdtEndPr>
      <w:sdtContent>
        <w:p w:rsidR="00285F52" w:rsidRDefault="00285F52" w:rsidP="00285F52">
          <w:pPr>
            <w:jc w:val="center"/>
          </w:pPr>
        </w:p>
        <w:p w:rsidR="00285F52" w:rsidRPr="00285F52" w:rsidRDefault="00285F52" w:rsidP="00285F52">
          <w:pPr>
            <w:jc w:val="center"/>
            <w:rPr>
              <w:rFonts w:cs="Times New Roman"/>
              <w:noProof/>
              <w:sz w:val="44"/>
              <w:szCs w:val="44"/>
            </w:rPr>
          </w:pPr>
          <w:r w:rsidRPr="00285F52">
            <w:rPr>
              <w:rFonts w:cs="Times New Roman"/>
              <w:sz w:val="52"/>
              <w:szCs w:val="44"/>
            </w:rPr>
            <w:t>Se</w:t>
          </w:r>
          <w:r w:rsidRPr="00285F52">
            <w:rPr>
              <w:rFonts w:cs="Times New Roman"/>
              <w:noProof/>
              <w:sz w:val="52"/>
              <w:szCs w:val="44"/>
            </w:rPr>
            <w:t xml:space="preserve">xual Violence Against Women in Conflict Zones: </w:t>
          </w:r>
          <w:r>
            <w:rPr>
              <w:rFonts w:cs="Times New Roman"/>
              <w:noProof/>
              <w:sz w:val="40"/>
              <w:szCs w:val="44"/>
            </w:rPr>
            <w:br/>
          </w:r>
          <w:r w:rsidRPr="00285F52">
            <w:rPr>
              <w:rFonts w:cs="Times New Roman"/>
              <w:noProof/>
              <w:sz w:val="40"/>
              <w:szCs w:val="44"/>
            </w:rPr>
            <w:t>A content analysis of World War II, the Vietnam War, the Former Yugoslavian War and</w:t>
          </w:r>
          <w:r w:rsidR="00AB064F">
            <w:rPr>
              <w:rFonts w:cs="Times New Roman"/>
              <w:noProof/>
              <w:sz w:val="40"/>
              <w:szCs w:val="44"/>
            </w:rPr>
            <w:t xml:space="preserve"> </w:t>
          </w:r>
          <w:r w:rsidRPr="00285F52">
            <w:rPr>
              <w:rFonts w:cs="Times New Roman"/>
              <w:noProof/>
              <w:sz w:val="40"/>
              <w:szCs w:val="44"/>
            </w:rPr>
            <w:t>the ongoing conflict in the Democratic Republic of Congo</w:t>
          </w:r>
        </w:p>
        <w:p w:rsidR="00D616F0" w:rsidRDefault="00D616F0"/>
        <w:p w:rsidR="00D616F0" w:rsidRPr="00285F52" w:rsidRDefault="00285F52" w:rsidP="00285F52">
          <w:pPr>
            <w:rPr>
              <w:rFonts w:asciiTheme="majorHAnsi" w:hAnsiTheme="majorHAnsi"/>
              <w:noProof/>
              <w:sz w:val="72"/>
              <w:szCs w:val="68"/>
            </w:rPr>
          </w:pPr>
          <w:r>
            <w:rPr>
              <w:noProof/>
            </w:rPr>
            <mc:AlternateContent>
              <mc:Choice Requires="wps">
                <w:drawing>
                  <wp:anchor distT="0" distB="0" distL="114300" distR="114300" simplePos="0" relativeHeight="251669504" behindDoc="0" locked="0" layoutInCell="1" allowOverlap="1" wp14:anchorId="3F56A429" wp14:editId="79E48312">
                    <wp:simplePos x="0" y="0"/>
                    <wp:positionH relativeFrom="margin">
                      <wp:align>center</wp:align>
                    </wp:positionH>
                    <wp:positionV relativeFrom="page">
                      <wp:posOffset>5608320</wp:posOffset>
                    </wp:positionV>
                    <wp:extent cx="604266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6042660" cy="268605"/>
                            </a:xfrm>
                            <a:prstGeom prst="rect">
                              <a:avLst/>
                            </a:prstGeom>
                            <a:noFill/>
                            <a:ln w="6350">
                              <a:noFill/>
                            </a:ln>
                            <a:effectLst/>
                          </wps:spPr>
                          <wps:txbx>
                            <w:txbxContent>
                              <w:p w:rsidR="00BE4036" w:rsidRPr="00285F52" w:rsidRDefault="00417A80" w:rsidP="00285F52">
                                <w:pPr>
                                  <w:pStyle w:val="NoSpacing"/>
                                  <w:jc w:val="center"/>
                                  <w:rPr>
                                    <w:noProof/>
                                    <w:sz w:val="48"/>
                                  </w:rPr>
                                </w:pPr>
                                <w:sdt>
                                  <w:sdtPr>
                                    <w:rPr>
                                      <w:noProof/>
                                      <w:sz w:val="48"/>
                                    </w:rPr>
                                    <w:alias w:val="Author"/>
                                    <w:id w:val="331034049"/>
                                    <w:dataBinding w:prefixMappings="xmlns:ns0='http://schemas.openxmlformats.org/package/2006/metadata/core-properties' xmlns:ns1='http://purl.org/dc/elements/1.1/'" w:xpath="/ns0:coreProperties[1]/ns1:creator[1]" w:storeItemID="{6C3C8BC8-F283-45AE-878A-BAB7291924A1}"/>
                                    <w:text/>
                                  </w:sdtPr>
                                  <w:sdtEndPr/>
                                  <w:sdtContent>
                                    <w:r w:rsidR="00BE4036" w:rsidRPr="00285F52">
                                      <w:rPr>
                                        <w:noProof/>
                                        <w:sz w:val="48"/>
                                      </w:rPr>
                                      <w:t>Rachel</w:t>
                                    </w:r>
                                  </w:sdtContent>
                                </w:sdt>
                                <w:r w:rsidR="00BE4036" w:rsidRPr="00285F52">
                                  <w:rPr>
                                    <w:noProof/>
                                    <w:sz w:val="48"/>
                                  </w:rPr>
                                  <w:t xml:space="preserve"> E. Boenigk</w:t>
                                </w:r>
                                <w:r w:rsidR="00285F52">
                                  <w:rPr>
                                    <w:noProof/>
                                    <w:sz w:val="48"/>
                                  </w:rPr>
                                  <w:br/>
                                </w:r>
                                <w:r w:rsidR="00285F52" w:rsidRPr="00285F52">
                                  <w:rPr>
                                    <w:noProof/>
                                    <w:sz w:val="40"/>
                                  </w:rPr>
                                  <w:t>Research Assistant</w:t>
                                </w:r>
                                <w:r w:rsidR="00285F52" w:rsidRPr="00285F52">
                                  <w:rPr>
                                    <w:noProof/>
                                    <w:sz w:val="40"/>
                                  </w:rPr>
                                  <w:br/>
                                  <w:t>The Board of Governors of the Federal Reserve System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441.6pt;width:475.8pt;height:21.1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" filled="f" stroked="f" strokeweight=".5pt">
                    <v:textbox style="mso-fit-shape-to-text:t">
                      <w:txbxContent>
                        <w:p w:rsidR="00BE4036" w:rsidRPr="00285F52" w:rsidRDefault="00417A80" w:rsidP="00285F52">
                          <w:pPr>
                            <w:pStyle w:val="NoSpacing"/>
                            <w:jc w:val="center"/>
                            <w:rPr>
                              <w:noProof/>
                              <w:sz w:val="48"/>
                            </w:rPr>
                          </w:pPr>
                          <w:sdt>
                            <w:sdtPr>
                              <w:rPr>
                                <w:noProof/>
                                <w:sz w:val="48"/>
                              </w:rPr>
                              <w:alias w:val="Author"/>
                              <w:id w:val="331034049"/>
                              <w:dataBinding w:prefixMappings="xmlns:ns0='http://schemas.openxmlformats.org/package/2006/metadata/core-properties' xmlns:ns1='http://purl.org/dc/elements/1.1/'" w:xpath="/ns0:coreProperties[1]/ns1:creator[1]" w:storeItemID="{6C3C8BC8-F283-45AE-878A-BAB7291924A1}"/>
                              <w:text/>
                            </w:sdtPr>
                            <w:sdtEndPr/>
                            <w:sdtContent>
                              <w:r w:rsidR="00BE4036" w:rsidRPr="00285F52">
                                <w:rPr>
                                  <w:noProof/>
                                  <w:sz w:val="48"/>
                                </w:rPr>
                                <w:t>Rachel</w:t>
                              </w:r>
                            </w:sdtContent>
                          </w:sdt>
                          <w:r w:rsidR="00BE4036" w:rsidRPr="00285F52">
                            <w:rPr>
                              <w:noProof/>
                              <w:sz w:val="48"/>
                            </w:rPr>
                            <w:t xml:space="preserve"> E. Boenigk</w:t>
                          </w:r>
                          <w:r w:rsidR="00285F52">
                            <w:rPr>
                              <w:noProof/>
                              <w:sz w:val="48"/>
                            </w:rPr>
                            <w:br/>
                          </w:r>
                          <w:r w:rsidR="00285F52" w:rsidRPr="00285F52">
                            <w:rPr>
                              <w:noProof/>
                              <w:sz w:val="40"/>
                            </w:rPr>
                            <w:t>Research Assistant</w:t>
                          </w:r>
                          <w:r w:rsidR="00285F52" w:rsidRPr="00285F52">
                            <w:rPr>
                              <w:noProof/>
                              <w:sz w:val="40"/>
                            </w:rPr>
                            <w:br/>
                            <w:t>The Board of Governors of the Federal Reserve System</w:t>
                          </w:r>
                        </w:p>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4E8542FF" wp14:editId="69681B68">
                    <wp:simplePos x="0" y="0"/>
                    <wp:positionH relativeFrom="margin">
                      <wp:align>center</wp:align>
                    </wp:positionH>
                    <wp:positionV relativeFrom="page">
                      <wp:posOffset>7801610</wp:posOffset>
                    </wp:positionV>
                    <wp:extent cx="5494020" cy="105156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5494020" cy="1051560"/>
                            </a:xfrm>
                            <a:prstGeom prst="rect">
                              <a:avLst/>
                            </a:prstGeom>
                            <a:noFill/>
                            <a:ln w="6350">
                              <a:noFill/>
                            </a:ln>
                            <a:effectLst/>
                          </wps:spPr>
                          <wps:txbx>
                            <w:txbxContent>
                              <w:p w:rsidR="00BE4036" w:rsidRPr="004960C0" w:rsidRDefault="00417A80" w:rsidP="00285F52">
                                <w:pPr>
                                  <w:rPr>
                                    <w:rFonts w:asciiTheme="majorHAnsi" w:hAnsiTheme="majorHAnsi"/>
                                    <w:noProof/>
                                    <w:color w:val="1F497D" w:themeColor="text2"/>
                                    <w:szCs w:val="40"/>
                                  </w:rPr>
                                </w:pPr>
                                <w:sdt>
                                  <w:sdtPr>
                                    <w:rPr>
                                      <w:sz w:val="22"/>
                                    </w:rPr>
                                    <w:alias w:val="Abstract"/>
                                    <w:id w:val="1001399043"/>
                                    <w:dataBinding w:prefixMappings="xmlns:ns0='http://schemas.microsoft.com/office/2006/coverPageProps'" w:xpath="/ns0:CoverPageProperties[1]/ns0:Abstract[1]" w:storeItemID="{55AF091B-3C7A-41E3-B477-F2FDAA23CFDA}"/>
                                    <w:text/>
                                  </w:sdtPr>
                                  <w:sdtEndPr/>
                                  <w:sdtContent>
                                    <w:r w:rsidR="00285F52" w:rsidRPr="004960C0">
                                      <w:rPr>
                                        <w:sz w:val="22"/>
                                      </w:rPr>
                                      <w:t>This paper explores four hypotheses regarding the potential causes of sexual violence against women in conflict zones. A literature review frames the problem and a content analysis and discussion deliver the results of this study. This paper also explores several implications of the study.</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9" o:spid="_x0000_s1027" type="#_x0000_t202" style="position:absolute;margin-left:0;margin-top:614.3pt;width:432.6pt;height:82.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" filled="f" stroked="f" strokeweight=".5pt">
                    <v:textbox>
                      <w:txbxContent>
                        <w:p w:rsidR="00BE4036" w:rsidRPr="004960C0" w:rsidRDefault="00417A80" w:rsidP="00285F52">
                          <w:pPr>
                            <w:rPr>
                              <w:rFonts w:asciiTheme="majorHAnsi" w:hAnsiTheme="majorHAnsi"/>
                              <w:noProof/>
                              <w:color w:val="1F497D" w:themeColor="text2"/>
                              <w:szCs w:val="40"/>
                            </w:rPr>
                          </w:pPr>
                          <w:sdt>
                            <w:sdtPr>
                              <w:rPr>
                                <w:sz w:val="22"/>
                              </w:rPr>
                              <w:alias w:val="Abstract"/>
                              <w:id w:val="1001399043"/>
                              <w:dataBinding w:prefixMappings="xmlns:ns0='http://schemas.microsoft.com/office/2006/coverPageProps'" w:xpath="/ns0:CoverPageProperties[1]/ns0:Abstract[1]" w:storeItemID="{55AF091B-3C7A-41E3-B477-F2FDAA23CFDA}"/>
                              <w:text/>
                            </w:sdtPr>
                            <w:sdtEndPr/>
                            <w:sdtContent>
                              <w:r w:rsidR="00285F52" w:rsidRPr="004960C0">
                                <w:rPr>
                                  <w:sz w:val="22"/>
                                </w:rPr>
                                <w:t>This paper explores four hypotheses regarding the potential causes of sexual violence against women in conflict zones. A literature review frames the problem and a content analysis and discussion deliver the results of this study. This paper also explores several implications of the study.</w:t>
                              </w:r>
                            </w:sdtContent>
                          </w:sdt>
                        </w:p>
                      </w:txbxContent>
                    </v:textbox>
                    <w10:wrap type="square" anchorx="margin" anchory="page"/>
                  </v:shape>
                </w:pict>
              </mc:Fallback>
            </mc:AlternateContent>
          </w:r>
          <w:r w:rsidRPr="00285F52">
            <w:rPr>
              <w:noProof/>
            </w:rPr>
            <w:t xml:space="preserve"> </w:t>
          </w:r>
          <w:r w:rsidR="00D616F0">
            <w:rPr>
              <w:rFonts w:cs="Times New Roman"/>
              <w:b/>
              <w:szCs w:val="24"/>
            </w:rPr>
            <w:br w:type="page"/>
          </w:r>
        </w:p>
      </w:sdtContent>
    </w:sdt>
    <w:p w:rsidR="0024649D" w:rsidRPr="004960C0" w:rsidRDefault="0024649D" w:rsidP="004960C0">
      <w:pPr>
        <w:spacing w:before="240" w:after="240" w:line="240" w:lineRule="auto"/>
        <w:rPr>
          <w:rFonts w:cs="Times New Roman"/>
          <w:b/>
          <w:sz w:val="22"/>
        </w:rPr>
      </w:pPr>
      <w:r w:rsidRPr="004960C0">
        <w:rPr>
          <w:rFonts w:cs="Times New Roman"/>
          <w:b/>
          <w:sz w:val="22"/>
        </w:rPr>
        <w:lastRenderedPageBreak/>
        <w:t>Introduction</w:t>
      </w:r>
      <w:r w:rsidR="001520B8" w:rsidRPr="004960C0">
        <w:rPr>
          <w:rFonts w:cs="Times New Roman"/>
          <w:b/>
          <w:sz w:val="22"/>
        </w:rPr>
        <w:t>: Setting the Scene</w:t>
      </w:r>
    </w:p>
    <w:p w:rsidR="001520B8" w:rsidRPr="004960C0" w:rsidRDefault="00AB0996" w:rsidP="004960C0">
      <w:pPr>
        <w:spacing w:before="240" w:after="240" w:line="240" w:lineRule="auto"/>
        <w:ind w:firstLine="720"/>
        <w:rPr>
          <w:rFonts w:cs="Times New Roman"/>
          <w:sz w:val="22"/>
        </w:rPr>
      </w:pPr>
      <w:r w:rsidRPr="004960C0">
        <w:rPr>
          <w:rFonts w:cs="Times New Roman"/>
          <w:sz w:val="22"/>
        </w:rPr>
        <w:t>Sexual violence against women</w:t>
      </w:r>
      <w:r w:rsidR="00960308" w:rsidRPr="004960C0">
        <w:rPr>
          <w:rFonts w:cs="Times New Roman"/>
          <w:sz w:val="22"/>
        </w:rPr>
        <w:t xml:space="preserve"> was used as a weapon</w:t>
      </w:r>
      <w:r w:rsidR="001520B8" w:rsidRPr="004960C0">
        <w:rPr>
          <w:rFonts w:cs="Times New Roman"/>
          <w:sz w:val="22"/>
        </w:rPr>
        <w:t xml:space="preserve"> of war</w:t>
      </w:r>
      <w:r w:rsidR="00960308" w:rsidRPr="004960C0">
        <w:rPr>
          <w:rFonts w:cs="Times New Roman"/>
          <w:sz w:val="22"/>
        </w:rPr>
        <w:t xml:space="preserve"> even in early human </w:t>
      </w:r>
      <w:proofErr w:type="gramStart"/>
      <w:r w:rsidR="00960308" w:rsidRPr="004960C0">
        <w:rPr>
          <w:rFonts w:cs="Times New Roman"/>
          <w:sz w:val="22"/>
        </w:rPr>
        <w:t>history.</w:t>
      </w:r>
      <w:r w:rsidR="00960308" w:rsidRPr="004960C0">
        <w:rPr>
          <w:rStyle w:val="EndnoteReference"/>
          <w:rFonts w:cs="Times New Roman"/>
          <w:sz w:val="22"/>
        </w:rPr>
        <w:endnoteReference w:id="1"/>
      </w:r>
      <w:r w:rsidR="00960308" w:rsidRPr="004960C0">
        <w:rPr>
          <w:rFonts w:cs="Times New Roman"/>
          <w:sz w:val="22"/>
          <w:vertAlign w:val="superscript"/>
        </w:rPr>
        <w:t>,</w:t>
      </w:r>
      <w:r w:rsidR="00960308" w:rsidRPr="004960C0">
        <w:rPr>
          <w:rStyle w:val="EndnoteReference"/>
          <w:rFonts w:cs="Times New Roman"/>
          <w:sz w:val="22"/>
        </w:rPr>
        <w:endnoteReference w:id="2"/>
      </w:r>
      <w:r w:rsidR="00960308" w:rsidRPr="004960C0">
        <w:rPr>
          <w:rFonts w:cs="Times New Roman"/>
          <w:sz w:val="22"/>
          <w:vertAlign w:val="superscript"/>
        </w:rPr>
        <w:t>,</w:t>
      </w:r>
      <w:proofErr w:type="gramEnd"/>
      <w:r w:rsidR="00960308" w:rsidRPr="004960C0">
        <w:rPr>
          <w:rStyle w:val="EndnoteReference"/>
          <w:rFonts w:cs="Times New Roman"/>
          <w:sz w:val="22"/>
        </w:rPr>
        <w:endnoteReference w:id="3"/>
      </w:r>
      <w:r w:rsidR="00960308" w:rsidRPr="004960C0">
        <w:rPr>
          <w:rFonts w:cs="Times New Roman"/>
          <w:sz w:val="22"/>
        </w:rPr>
        <w:t xml:space="preserve"> As early as the Seventh Century BCE, The Bible tells stories of wars between Jews and their enemies that involved mass rapes. Evidence of these atrocities is found in Deuteronomy 21, Isaiah 13:16, Lamentations 5:11 and Zechariah 14:2. From ancient Rome and the conquests of Alexander the Great to Ancient Chinese chronicles and the German Rape of Belgium during World War I, mass rape claimed countless victims.</w:t>
      </w:r>
      <w:r w:rsidR="00960308" w:rsidRPr="004960C0">
        <w:rPr>
          <w:rStyle w:val="EndnoteReference"/>
          <w:rFonts w:cs="Times New Roman"/>
          <w:sz w:val="22"/>
        </w:rPr>
        <w:endnoteReference w:id="4"/>
      </w:r>
      <w:r w:rsidR="001520B8" w:rsidRPr="004960C0">
        <w:rPr>
          <w:rFonts w:cs="Times New Roman"/>
          <w:sz w:val="22"/>
        </w:rPr>
        <w:t xml:space="preserve"> </w:t>
      </w:r>
      <w:r w:rsidR="00960308" w:rsidRPr="004960C0">
        <w:rPr>
          <w:rFonts w:cs="Times New Roman"/>
          <w:sz w:val="22"/>
        </w:rPr>
        <w:t xml:space="preserve">In just the Twentieth Century, militaries or paramilitary forces used mass rapes as a weapon of war in Belgium and Russia during World War I; Russia, Japan, Italy, Korea, China, the Philippines, and Germany during World War II; and since World War II, during conflicts in Afghanistan, Algeria, Argentina, Bangladesh, Brazil, Burma, Bosnia, Cambodia, the Republic of Congo, Croatia, Cyprus, East Timor, El Salvador, Guatemala, Haiti, India, Indonesia, Kuwait, Kosovo, Liberia, Mozambique, Nicaragua, Peru, Pakistan, Rwanda, Serbia, Sierra Leone, Somalia, Turkey, Uganda, Vietnam, the </w:t>
      </w:r>
      <w:r w:rsidR="001520B8" w:rsidRPr="004960C0">
        <w:rPr>
          <w:rFonts w:cs="Times New Roman"/>
          <w:sz w:val="22"/>
        </w:rPr>
        <w:t>Democratic Republic of Congo</w:t>
      </w:r>
      <w:r w:rsidR="009D7ABF" w:rsidRPr="004960C0">
        <w:rPr>
          <w:rFonts w:cs="Times New Roman"/>
          <w:sz w:val="22"/>
        </w:rPr>
        <w:t xml:space="preserve"> (DRC)</w:t>
      </w:r>
      <w:r w:rsidR="00960308" w:rsidRPr="004960C0">
        <w:rPr>
          <w:rFonts w:cs="Times New Roman"/>
          <w:sz w:val="22"/>
        </w:rPr>
        <w:t>, and Zimbabwe.</w:t>
      </w:r>
      <w:r w:rsidR="00960308" w:rsidRPr="004960C0">
        <w:rPr>
          <w:rStyle w:val="EndnoteReference"/>
          <w:rFonts w:cs="Times New Roman"/>
          <w:sz w:val="22"/>
        </w:rPr>
        <w:endnoteReference w:id="5"/>
      </w:r>
      <w:r w:rsidR="00960308" w:rsidRPr="004960C0">
        <w:rPr>
          <w:rFonts w:cs="Times New Roman"/>
          <w:sz w:val="22"/>
        </w:rPr>
        <w:t xml:space="preserve"> </w:t>
      </w:r>
      <w:r w:rsidR="001520B8" w:rsidRPr="004960C0">
        <w:rPr>
          <w:rFonts w:cs="Times New Roman"/>
          <w:sz w:val="22"/>
        </w:rPr>
        <w:t xml:space="preserve">Clearly, rape as a weapon of war has decimated societies </w:t>
      </w:r>
      <w:r w:rsidR="009D7ABF" w:rsidRPr="004960C0">
        <w:rPr>
          <w:rFonts w:cs="Times New Roman"/>
          <w:sz w:val="22"/>
        </w:rPr>
        <w:t>and claimed countless female</w:t>
      </w:r>
      <w:r w:rsidR="009D7ABF" w:rsidRPr="004960C0">
        <w:rPr>
          <w:rStyle w:val="FootnoteReference"/>
          <w:rFonts w:cs="Times New Roman"/>
          <w:sz w:val="22"/>
        </w:rPr>
        <w:footnoteReference w:id="1"/>
      </w:r>
      <w:r w:rsidR="009D7ABF" w:rsidRPr="004960C0">
        <w:rPr>
          <w:rFonts w:cs="Times New Roman"/>
          <w:sz w:val="22"/>
        </w:rPr>
        <w:t xml:space="preserve"> victims </w:t>
      </w:r>
      <w:r w:rsidR="001520B8" w:rsidRPr="004960C0">
        <w:rPr>
          <w:rFonts w:cs="Times New Roman"/>
          <w:sz w:val="22"/>
        </w:rPr>
        <w:t xml:space="preserve">throughout history. </w:t>
      </w:r>
    </w:p>
    <w:p w:rsidR="001520B8" w:rsidRPr="004960C0" w:rsidRDefault="001520B8" w:rsidP="004960C0">
      <w:pPr>
        <w:spacing w:before="240" w:after="240" w:line="240" w:lineRule="auto"/>
        <w:ind w:firstLine="720"/>
        <w:rPr>
          <w:rFonts w:cs="Times New Roman"/>
          <w:sz w:val="22"/>
        </w:rPr>
      </w:pPr>
      <w:r w:rsidRPr="004960C0">
        <w:rPr>
          <w:rFonts w:cs="Times New Roman"/>
          <w:sz w:val="22"/>
        </w:rPr>
        <w:t xml:space="preserve">This paper specifically analyzes potential causes of sexual violence against women in a limited number of conflicts: World War II, the Vietnam War, the civil war in the Former Yugoslavia and the ongoing conflict in the DRC. </w:t>
      </w:r>
      <w:r w:rsidR="00B813E2" w:rsidRPr="004960C0">
        <w:rPr>
          <w:rFonts w:cs="Times New Roman"/>
          <w:sz w:val="22"/>
        </w:rPr>
        <w:t>My hope is that by studying this issue, we can better direct resources for the prevention and treatment of sexual violence. In order to do so,</w:t>
      </w:r>
      <w:r w:rsidRPr="004960C0">
        <w:rPr>
          <w:rFonts w:cs="Times New Roman"/>
          <w:sz w:val="22"/>
        </w:rPr>
        <w:t xml:space="preserve"> I seek to draw correlations </w:t>
      </w:r>
      <w:r w:rsidR="00F2636B" w:rsidRPr="004960C0">
        <w:rPr>
          <w:rFonts w:cs="Times New Roman"/>
          <w:sz w:val="22"/>
        </w:rPr>
        <w:t xml:space="preserve">on the potential causes of sexual violence against women </w:t>
      </w:r>
      <w:r w:rsidRPr="004960C0">
        <w:rPr>
          <w:rFonts w:cs="Times New Roman"/>
          <w:sz w:val="22"/>
        </w:rPr>
        <w:t>across conflicts, decades and cultures through a content analysis supported by a literature review.</w:t>
      </w:r>
    </w:p>
    <w:p w:rsidR="00FB1AE5" w:rsidRPr="004960C0" w:rsidRDefault="00E426AF" w:rsidP="004960C0">
      <w:pPr>
        <w:spacing w:before="240" w:after="240" w:line="240" w:lineRule="auto"/>
        <w:ind w:firstLine="720"/>
        <w:rPr>
          <w:rFonts w:cs="Times New Roman"/>
          <w:sz w:val="22"/>
        </w:rPr>
      </w:pPr>
      <w:r w:rsidRPr="004960C0">
        <w:rPr>
          <w:rFonts w:cs="Times New Roman"/>
          <w:sz w:val="22"/>
        </w:rPr>
        <w:t>This paper is organized as follow</w:t>
      </w:r>
      <w:r w:rsidR="00CB77BA" w:rsidRPr="004960C0">
        <w:rPr>
          <w:rFonts w:cs="Times New Roman"/>
          <w:sz w:val="22"/>
        </w:rPr>
        <w:t>s</w:t>
      </w:r>
      <w:r w:rsidRPr="004960C0">
        <w:rPr>
          <w:rFonts w:cs="Times New Roman"/>
          <w:sz w:val="22"/>
        </w:rPr>
        <w:t>. The next section</w:t>
      </w:r>
      <w:r w:rsidR="00B65620" w:rsidRPr="004960C0">
        <w:rPr>
          <w:rFonts w:cs="Times New Roman"/>
          <w:sz w:val="22"/>
        </w:rPr>
        <w:t xml:space="preserve"> delivers</w:t>
      </w:r>
      <w:r w:rsidR="00F2636B" w:rsidRPr="004960C0">
        <w:rPr>
          <w:rFonts w:cs="Times New Roman"/>
          <w:sz w:val="22"/>
        </w:rPr>
        <w:t xml:space="preserve"> a background on the conflicts of this study</w:t>
      </w:r>
      <w:r w:rsidR="00B65620" w:rsidRPr="004960C0">
        <w:rPr>
          <w:rFonts w:cs="Times New Roman"/>
          <w:sz w:val="22"/>
        </w:rPr>
        <w:t xml:space="preserve">. </w:t>
      </w:r>
      <w:r w:rsidR="00F2636B" w:rsidRPr="004960C0">
        <w:rPr>
          <w:rFonts w:cs="Times New Roman"/>
          <w:sz w:val="22"/>
        </w:rPr>
        <w:t xml:space="preserve">I then provide a review of </w:t>
      </w:r>
      <w:r w:rsidR="00FB1AE5" w:rsidRPr="004960C0">
        <w:rPr>
          <w:rFonts w:cs="Times New Roman"/>
          <w:sz w:val="22"/>
        </w:rPr>
        <w:t>the li</w:t>
      </w:r>
      <w:r w:rsidR="00B65620" w:rsidRPr="004960C0">
        <w:rPr>
          <w:rFonts w:cs="Times New Roman"/>
          <w:sz w:val="22"/>
        </w:rPr>
        <w:t>terature</w:t>
      </w:r>
      <w:r w:rsidR="00FB1AE5" w:rsidRPr="004960C0">
        <w:rPr>
          <w:rFonts w:cs="Times New Roman"/>
          <w:sz w:val="22"/>
        </w:rPr>
        <w:t xml:space="preserve"> </w:t>
      </w:r>
      <w:r w:rsidR="00B65620" w:rsidRPr="004960C0">
        <w:rPr>
          <w:rFonts w:cs="Times New Roman"/>
          <w:sz w:val="22"/>
        </w:rPr>
        <w:t xml:space="preserve">to </w:t>
      </w:r>
      <w:r w:rsidR="00F2636B" w:rsidRPr="004960C0">
        <w:rPr>
          <w:rFonts w:cs="Times New Roman"/>
          <w:sz w:val="22"/>
        </w:rPr>
        <w:t>explain my selection of rape as a weapon of war to focus on for this study. Also in the literature review, I</w:t>
      </w:r>
      <w:r w:rsidR="00B65620" w:rsidRPr="004960C0">
        <w:rPr>
          <w:rFonts w:cs="Times New Roman"/>
          <w:sz w:val="22"/>
        </w:rPr>
        <w:t xml:space="preserve"> frame the causes of</w:t>
      </w:r>
      <w:r w:rsidR="00FB1AE5" w:rsidRPr="004960C0">
        <w:rPr>
          <w:rFonts w:cs="Times New Roman"/>
          <w:sz w:val="22"/>
        </w:rPr>
        <w:t xml:space="preserve"> sexual violence</w:t>
      </w:r>
      <w:r w:rsidR="00F2636B" w:rsidRPr="004960C0">
        <w:rPr>
          <w:rFonts w:cs="Times New Roman"/>
          <w:sz w:val="22"/>
        </w:rPr>
        <w:t xml:space="preserve"> for the reader</w:t>
      </w:r>
      <w:r w:rsidR="00B65620" w:rsidRPr="004960C0">
        <w:rPr>
          <w:rFonts w:cs="Times New Roman"/>
          <w:sz w:val="22"/>
        </w:rPr>
        <w:t xml:space="preserve">. </w:t>
      </w:r>
      <w:r w:rsidR="00FB1AE5" w:rsidRPr="004960C0">
        <w:rPr>
          <w:rFonts w:cs="Times New Roman"/>
          <w:sz w:val="22"/>
        </w:rPr>
        <w:t>Then</w:t>
      </w:r>
      <w:r w:rsidR="00F2636B" w:rsidRPr="004960C0">
        <w:rPr>
          <w:rFonts w:cs="Times New Roman"/>
          <w:sz w:val="22"/>
        </w:rPr>
        <w:t>,</w:t>
      </w:r>
      <w:r w:rsidR="00FB1AE5" w:rsidRPr="004960C0">
        <w:rPr>
          <w:rFonts w:cs="Times New Roman"/>
          <w:sz w:val="22"/>
        </w:rPr>
        <w:t xml:space="preserve"> discussions of methods for selection of sources for the content analysis as well as limitations </w:t>
      </w:r>
      <w:r w:rsidR="00F2636B" w:rsidRPr="004960C0">
        <w:rPr>
          <w:rFonts w:cs="Times New Roman"/>
          <w:sz w:val="22"/>
        </w:rPr>
        <w:t xml:space="preserve">of my analysis </w:t>
      </w:r>
      <w:r w:rsidR="00FB1AE5" w:rsidRPr="004960C0">
        <w:rPr>
          <w:rFonts w:cs="Times New Roman"/>
          <w:sz w:val="22"/>
        </w:rPr>
        <w:t>follow</w:t>
      </w:r>
      <w:r w:rsidR="00B24886" w:rsidRPr="004960C0">
        <w:rPr>
          <w:rFonts w:cs="Times New Roman"/>
          <w:sz w:val="22"/>
        </w:rPr>
        <w:t>.</w:t>
      </w:r>
      <w:r w:rsidR="00B65620" w:rsidRPr="004960C0">
        <w:rPr>
          <w:rFonts w:cs="Times New Roman"/>
          <w:sz w:val="22"/>
        </w:rPr>
        <w:t xml:space="preserve"> </w:t>
      </w:r>
      <w:r w:rsidR="00B24886" w:rsidRPr="004960C0">
        <w:rPr>
          <w:rFonts w:cs="Times New Roman"/>
          <w:sz w:val="22"/>
        </w:rPr>
        <w:t>I then give an</w:t>
      </w:r>
      <w:r w:rsidR="00B65620" w:rsidRPr="004960C0">
        <w:rPr>
          <w:rFonts w:cs="Times New Roman"/>
          <w:sz w:val="22"/>
        </w:rPr>
        <w:t xml:space="preserve"> introduction</w:t>
      </w:r>
      <w:r w:rsidR="00B24886" w:rsidRPr="004960C0">
        <w:rPr>
          <w:rFonts w:cs="Times New Roman"/>
          <w:sz w:val="22"/>
        </w:rPr>
        <w:t xml:space="preserve"> to the content analysis. Next, I</w:t>
      </w:r>
      <w:r w:rsidR="00B65620" w:rsidRPr="004960C0">
        <w:rPr>
          <w:rFonts w:cs="Times New Roman"/>
          <w:sz w:val="22"/>
        </w:rPr>
        <w:t xml:space="preserve"> discuss my hypotheses and relay my results. An analysis by conflict follows</w:t>
      </w:r>
      <w:r w:rsidR="00F2636B" w:rsidRPr="004960C0">
        <w:rPr>
          <w:rFonts w:cs="Times New Roman"/>
          <w:sz w:val="22"/>
        </w:rPr>
        <w:t>,</w:t>
      </w:r>
      <w:r w:rsidR="00B65620" w:rsidRPr="004960C0">
        <w:rPr>
          <w:rFonts w:cs="Times New Roman"/>
          <w:sz w:val="22"/>
        </w:rPr>
        <w:t xml:space="preserve"> in which I attempt to draw out </w:t>
      </w:r>
      <w:r w:rsidR="00F2636B" w:rsidRPr="004960C0">
        <w:rPr>
          <w:rFonts w:cs="Times New Roman"/>
          <w:sz w:val="22"/>
        </w:rPr>
        <w:t>correlations</w:t>
      </w:r>
      <w:r w:rsidR="00B65620" w:rsidRPr="004960C0">
        <w:rPr>
          <w:rFonts w:cs="Times New Roman"/>
          <w:sz w:val="22"/>
        </w:rPr>
        <w:t xml:space="preserve"> between the conflicts and the </w:t>
      </w:r>
      <w:r w:rsidR="00F2636B" w:rsidRPr="004960C0">
        <w:rPr>
          <w:rFonts w:cs="Times New Roman"/>
          <w:sz w:val="22"/>
        </w:rPr>
        <w:t xml:space="preserve">potential </w:t>
      </w:r>
      <w:r w:rsidR="00B65620" w:rsidRPr="004960C0">
        <w:rPr>
          <w:rFonts w:cs="Times New Roman"/>
          <w:sz w:val="22"/>
        </w:rPr>
        <w:t xml:space="preserve">causes of sexual violence in each respective conflict. </w:t>
      </w:r>
      <w:r w:rsidR="00F2636B" w:rsidRPr="004960C0">
        <w:rPr>
          <w:rFonts w:cs="Times New Roman"/>
          <w:sz w:val="22"/>
        </w:rPr>
        <w:t>Finally, I</w:t>
      </w:r>
      <w:r w:rsidR="00FB1AE5" w:rsidRPr="004960C0">
        <w:rPr>
          <w:rFonts w:cs="Times New Roman"/>
          <w:sz w:val="22"/>
        </w:rPr>
        <w:t xml:space="preserve"> discuss</w:t>
      </w:r>
      <w:r w:rsidR="00F2636B" w:rsidRPr="004960C0">
        <w:rPr>
          <w:rFonts w:cs="Times New Roman"/>
          <w:sz w:val="22"/>
        </w:rPr>
        <w:t xml:space="preserve"> my findings and</w:t>
      </w:r>
      <w:r w:rsidR="00B65620" w:rsidRPr="004960C0">
        <w:rPr>
          <w:rFonts w:cs="Times New Roman"/>
          <w:sz w:val="22"/>
        </w:rPr>
        <w:t xml:space="preserve"> provide </w:t>
      </w:r>
      <w:r w:rsidR="00F2636B" w:rsidRPr="004960C0">
        <w:rPr>
          <w:rFonts w:cs="Times New Roman"/>
          <w:sz w:val="22"/>
        </w:rPr>
        <w:t>policy</w:t>
      </w:r>
      <w:r w:rsidR="00CB77BA" w:rsidRPr="004960C0">
        <w:rPr>
          <w:rFonts w:cs="Times New Roman"/>
          <w:sz w:val="22"/>
        </w:rPr>
        <w:t xml:space="preserve"> </w:t>
      </w:r>
      <w:r w:rsidR="00B65620" w:rsidRPr="004960C0">
        <w:rPr>
          <w:rFonts w:cs="Times New Roman"/>
          <w:sz w:val="22"/>
        </w:rPr>
        <w:t xml:space="preserve">implications </w:t>
      </w:r>
      <w:r w:rsidR="00CB77BA" w:rsidRPr="004960C0">
        <w:rPr>
          <w:rFonts w:cs="Times New Roman"/>
          <w:sz w:val="22"/>
        </w:rPr>
        <w:t>and conclusions</w:t>
      </w:r>
      <w:r w:rsidR="00FB1AE5" w:rsidRPr="004960C0">
        <w:rPr>
          <w:rFonts w:cs="Times New Roman"/>
          <w:sz w:val="22"/>
        </w:rPr>
        <w:t>.</w:t>
      </w:r>
    </w:p>
    <w:p w:rsidR="00B65620" w:rsidRPr="004960C0" w:rsidRDefault="00B65620" w:rsidP="004960C0">
      <w:pPr>
        <w:spacing w:line="240" w:lineRule="auto"/>
        <w:rPr>
          <w:rFonts w:cs="Times New Roman"/>
          <w:b/>
          <w:sz w:val="22"/>
        </w:rPr>
      </w:pPr>
      <w:r w:rsidRPr="004960C0">
        <w:rPr>
          <w:rFonts w:cs="Times New Roman"/>
          <w:b/>
          <w:sz w:val="22"/>
        </w:rPr>
        <w:t>Background</w:t>
      </w:r>
      <w:r w:rsidR="001520B8" w:rsidRPr="004960C0">
        <w:rPr>
          <w:rFonts w:cs="Times New Roman"/>
          <w:b/>
          <w:sz w:val="22"/>
        </w:rPr>
        <w:t>:</w:t>
      </w:r>
      <w:r w:rsidR="00960308" w:rsidRPr="004960C0">
        <w:rPr>
          <w:rFonts w:cs="Times New Roman"/>
          <w:b/>
          <w:sz w:val="22"/>
        </w:rPr>
        <w:t xml:space="preserve"> </w:t>
      </w:r>
      <w:r w:rsidR="00F008E7" w:rsidRPr="004960C0">
        <w:rPr>
          <w:rFonts w:cs="Times New Roman"/>
          <w:b/>
          <w:sz w:val="22"/>
        </w:rPr>
        <w:t>Conflicts of Study</w:t>
      </w:r>
    </w:p>
    <w:p w:rsidR="00B65620" w:rsidRPr="004960C0" w:rsidRDefault="00B65620" w:rsidP="004960C0">
      <w:pPr>
        <w:spacing w:before="240" w:after="240" w:line="240" w:lineRule="auto"/>
        <w:rPr>
          <w:rFonts w:cs="Times New Roman"/>
          <w:i/>
          <w:sz w:val="22"/>
        </w:rPr>
      </w:pPr>
      <w:r w:rsidRPr="004960C0">
        <w:rPr>
          <w:rFonts w:cs="Times New Roman"/>
          <w:i/>
          <w:sz w:val="22"/>
        </w:rPr>
        <w:t>World War II</w:t>
      </w:r>
    </w:p>
    <w:p w:rsidR="009D7ABF" w:rsidRPr="004960C0" w:rsidRDefault="00B65620" w:rsidP="004960C0">
      <w:pPr>
        <w:spacing w:before="240" w:after="240" w:line="240" w:lineRule="auto"/>
        <w:ind w:firstLine="720"/>
        <w:rPr>
          <w:rFonts w:cs="Times New Roman"/>
          <w:sz w:val="22"/>
        </w:rPr>
      </w:pPr>
      <w:r w:rsidRPr="004960C0">
        <w:rPr>
          <w:rFonts w:cs="Times New Roman"/>
          <w:sz w:val="22"/>
        </w:rPr>
        <w:t xml:space="preserve">World War II began with the invasion of Poland by German in 1939. The war evolved into a world war, pitting the Allies (most commonly known as England, France, the United States and </w:t>
      </w:r>
      <w:r w:rsidR="009D7ABF" w:rsidRPr="004960C0">
        <w:rPr>
          <w:rFonts w:cs="Times New Roman"/>
          <w:sz w:val="22"/>
        </w:rPr>
        <w:t>the Soviet Union</w:t>
      </w:r>
      <w:r w:rsidRPr="004960C0">
        <w:rPr>
          <w:rFonts w:cs="Times New Roman"/>
          <w:sz w:val="22"/>
        </w:rPr>
        <w:t xml:space="preserve">) against the Axis Powers (most commonly known as Germany, Italy and Japan). </w:t>
      </w:r>
    </w:p>
    <w:p w:rsidR="00B65620" w:rsidRPr="004960C0" w:rsidRDefault="00B65620" w:rsidP="004960C0">
      <w:pPr>
        <w:spacing w:before="240" w:after="240" w:line="240" w:lineRule="auto"/>
        <w:ind w:firstLine="720"/>
        <w:rPr>
          <w:rFonts w:cs="Times New Roman"/>
          <w:sz w:val="22"/>
        </w:rPr>
      </w:pPr>
      <w:r w:rsidRPr="004960C0">
        <w:rPr>
          <w:rFonts w:cs="Times New Roman"/>
          <w:sz w:val="22"/>
        </w:rPr>
        <w:t xml:space="preserve">While many know of the tragedies of the Holocaust, those acts of genocide were not the only violations of human rights during this war. Rape was seen by many military officers from all sides as a necessary evil during World War II. In some cases, </w:t>
      </w:r>
      <w:r w:rsidR="00F008E7" w:rsidRPr="004960C0">
        <w:rPr>
          <w:rFonts w:cs="Times New Roman"/>
          <w:sz w:val="22"/>
        </w:rPr>
        <w:t xml:space="preserve">military leaders </w:t>
      </w:r>
      <w:r w:rsidRPr="004960C0">
        <w:rPr>
          <w:rFonts w:cs="Times New Roman"/>
          <w:sz w:val="22"/>
        </w:rPr>
        <w:t xml:space="preserve">sanctioned </w:t>
      </w:r>
      <w:r w:rsidR="00F008E7" w:rsidRPr="004960C0">
        <w:rPr>
          <w:rFonts w:cs="Times New Roman"/>
          <w:sz w:val="22"/>
        </w:rPr>
        <w:t>rape and the use of comfort women or brothels</w:t>
      </w:r>
      <w:r w:rsidRPr="004960C0">
        <w:rPr>
          <w:rFonts w:cs="Times New Roman"/>
          <w:sz w:val="22"/>
        </w:rPr>
        <w:t>. Estimates of the number of comfort women in Japanese camps during the war surpass 200,000.</w:t>
      </w:r>
      <w:r w:rsidRPr="004960C0">
        <w:rPr>
          <w:rStyle w:val="EndnoteReference"/>
          <w:rFonts w:cs="Times New Roman"/>
          <w:sz w:val="22"/>
        </w:rPr>
        <w:endnoteReference w:id="6"/>
      </w:r>
      <w:r w:rsidRPr="004960C0">
        <w:rPr>
          <w:rFonts w:cs="Times New Roman"/>
          <w:sz w:val="22"/>
        </w:rPr>
        <w:t xml:space="preserve"> In Germany, an estimated 34,140 women </w:t>
      </w:r>
      <w:r w:rsidR="00CB77BA" w:rsidRPr="004960C0">
        <w:rPr>
          <w:rFonts w:cs="Times New Roman"/>
          <w:sz w:val="22"/>
        </w:rPr>
        <w:t>were forced to work in brothels;</w:t>
      </w:r>
      <w:r w:rsidRPr="004960C0">
        <w:rPr>
          <w:rFonts w:cs="Times New Roman"/>
          <w:sz w:val="22"/>
        </w:rPr>
        <w:t xml:space="preserve"> </w:t>
      </w:r>
      <w:r w:rsidR="00CB77BA" w:rsidRPr="004960C0">
        <w:rPr>
          <w:rFonts w:cs="Times New Roman"/>
          <w:sz w:val="22"/>
        </w:rPr>
        <w:t xml:space="preserve">there were also </w:t>
      </w:r>
      <w:r w:rsidRPr="004960C0">
        <w:rPr>
          <w:rFonts w:cs="Times New Roman"/>
          <w:sz w:val="22"/>
        </w:rPr>
        <w:t>countless women who were raped before their executions in concentration camps.</w:t>
      </w:r>
      <w:r w:rsidRPr="004960C0">
        <w:rPr>
          <w:rStyle w:val="EndnoteReference"/>
          <w:rFonts w:cs="Times New Roman"/>
          <w:sz w:val="22"/>
        </w:rPr>
        <w:endnoteReference w:id="7"/>
      </w:r>
      <w:r w:rsidR="009D7ABF" w:rsidRPr="004960C0">
        <w:rPr>
          <w:rFonts w:cs="Times New Roman"/>
          <w:sz w:val="22"/>
        </w:rPr>
        <w:t xml:space="preserve"> Additionally, Soviet</w:t>
      </w:r>
      <w:r w:rsidRPr="004960C0">
        <w:rPr>
          <w:rFonts w:cs="Times New Roman"/>
          <w:sz w:val="22"/>
        </w:rPr>
        <w:t xml:space="preserve"> soldiers were responsible for the rapes of an estimated 2,000,000 German women and girls.</w:t>
      </w:r>
      <w:r w:rsidRPr="004960C0">
        <w:rPr>
          <w:rStyle w:val="EndnoteReference"/>
          <w:rFonts w:cs="Times New Roman"/>
          <w:sz w:val="22"/>
        </w:rPr>
        <w:endnoteReference w:id="8"/>
      </w:r>
      <w:r w:rsidRPr="004960C0">
        <w:rPr>
          <w:rFonts w:cs="Times New Roman"/>
          <w:sz w:val="22"/>
        </w:rPr>
        <w:t xml:space="preserve"> American soldiers raped more than 10,000 women in Okinawa and at least another 14,000 in Western Europe.</w:t>
      </w:r>
      <w:r w:rsidRPr="004960C0">
        <w:rPr>
          <w:rStyle w:val="EndnoteReference"/>
          <w:rFonts w:cs="Times New Roman"/>
          <w:sz w:val="22"/>
        </w:rPr>
        <w:endnoteReference w:id="9"/>
      </w:r>
      <w:proofErr w:type="gramStart"/>
      <w:r w:rsidRPr="004960C0">
        <w:rPr>
          <w:rFonts w:cs="Times New Roman"/>
          <w:sz w:val="22"/>
          <w:vertAlign w:val="superscript"/>
        </w:rPr>
        <w:t>,</w:t>
      </w:r>
      <w:proofErr w:type="gramEnd"/>
      <w:r w:rsidRPr="004960C0">
        <w:rPr>
          <w:rStyle w:val="EndnoteReference"/>
          <w:rFonts w:cs="Times New Roman"/>
          <w:sz w:val="22"/>
        </w:rPr>
        <w:endnoteReference w:id="10"/>
      </w:r>
      <w:r w:rsidRPr="004960C0">
        <w:rPr>
          <w:rFonts w:cs="Times New Roman"/>
          <w:sz w:val="22"/>
        </w:rPr>
        <w:t xml:space="preserve"> This is not an exhaustive list of sexual violence during World War II. It is simply an attempt to show that all sides perpetrated sexual violence against women.</w:t>
      </w:r>
    </w:p>
    <w:p w:rsidR="00B65620" w:rsidRPr="004960C0" w:rsidRDefault="00B65620" w:rsidP="004960C0">
      <w:pPr>
        <w:spacing w:before="240" w:after="240" w:line="240" w:lineRule="auto"/>
        <w:rPr>
          <w:rFonts w:cs="Times New Roman"/>
          <w:i/>
          <w:sz w:val="22"/>
        </w:rPr>
      </w:pPr>
      <w:r w:rsidRPr="004960C0">
        <w:rPr>
          <w:rFonts w:cs="Times New Roman"/>
          <w:i/>
          <w:sz w:val="22"/>
        </w:rPr>
        <w:t>The Vietnam War</w:t>
      </w:r>
    </w:p>
    <w:p w:rsidR="00B65620" w:rsidRPr="004960C0" w:rsidRDefault="00B65620" w:rsidP="004960C0">
      <w:pPr>
        <w:spacing w:before="240" w:after="240" w:line="240" w:lineRule="auto"/>
        <w:ind w:firstLine="720"/>
        <w:rPr>
          <w:rFonts w:cs="Times New Roman"/>
          <w:sz w:val="22"/>
        </w:rPr>
      </w:pPr>
      <w:r w:rsidRPr="004960C0">
        <w:rPr>
          <w:rFonts w:cs="Times New Roman"/>
          <w:sz w:val="22"/>
        </w:rPr>
        <w:t>The Vietnam War was fought by American soldiers against North Vietnamese forces from 1955 to 1975. The war ended with the withdrawal of American troops from Saigon in 1975. Over the course of the twenty year conflict, 2.59 million U.S. troops fought in Vietnam.</w:t>
      </w:r>
      <w:r w:rsidRPr="004960C0">
        <w:rPr>
          <w:rStyle w:val="EndnoteReference"/>
          <w:rFonts w:cs="Times New Roman"/>
          <w:sz w:val="22"/>
        </w:rPr>
        <w:endnoteReference w:id="11"/>
      </w:r>
      <w:r w:rsidRPr="004960C0">
        <w:rPr>
          <w:rFonts w:cs="Times New Roman"/>
          <w:sz w:val="22"/>
        </w:rPr>
        <w:t xml:space="preserve"> </w:t>
      </w:r>
      <w:r w:rsidR="008B452F" w:rsidRPr="004960C0">
        <w:rPr>
          <w:rFonts w:cs="Times New Roman"/>
          <w:sz w:val="22"/>
        </w:rPr>
        <w:t>Sexual violence against women undoubtedly occurred during the Vietnam War</w:t>
      </w:r>
      <w:r w:rsidR="009D7ABF" w:rsidRPr="004960C0">
        <w:rPr>
          <w:rFonts w:cs="Times New Roman"/>
          <w:sz w:val="22"/>
        </w:rPr>
        <w:t xml:space="preserve">, </w:t>
      </w:r>
      <w:r w:rsidR="009D7ABF" w:rsidRPr="004960C0">
        <w:rPr>
          <w:rFonts w:cs="Times New Roman"/>
          <w:sz w:val="22"/>
        </w:rPr>
        <w:lastRenderedPageBreak/>
        <w:t>as verified by first hand accounts</w:t>
      </w:r>
      <w:r w:rsidR="008B452F" w:rsidRPr="004960C0">
        <w:rPr>
          <w:rFonts w:cs="Times New Roman"/>
          <w:sz w:val="22"/>
        </w:rPr>
        <w:t xml:space="preserve">. At the time of this paper, I could not find an accurate estimate for the number of women raped by U.S. </w:t>
      </w:r>
      <w:r w:rsidR="009D7ABF" w:rsidRPr="004960C0">
        <w:rPr>
          <w:rFonts w:cs="Times New Roman"/>
          <w:sz w:val="22"/>
        </w:rPr>
        <w:t xml:space="preserve">or North Vietnamese </w:t>
      </w:r>
      <w:r w:rsidR="008B452F" w:rsidRPr="004960C0">
        <w:rPr>
          <w:rFonts w:cs="Times New Roman"/>
          <w:sz w:val="22"/>
        </w:rPr>
        <w:t>troops during the occupation of Vietnam</w:t>
      </w:r>
      <w:r w:rsidRPr="004960C0">
        <w:rPr>
          <w:rFonts w:cs="Times New Roman"/>
          <w:sz w:val="22"/>
        </w:rPr>
        <w:t>.</w:t>
      </w:r>
      <w:r w:rsidR="008B452F" w:rsidRPr="004960C0">
        <w:rPr>
          <w:rFonts w:cs="Times New Roman"/>
          <w:sz w:val="22"/>
        </w:rPr>
        <w:t xml:space="preserve"> </w:t>
      </w:r>
    </w:p>
    <w:p w:rsidR="00B65620" w:rsidRPr="004960C0" w:rsidRDefault="00B65620" w:rsidP="004960C0">
      <w:pPr>
        <w:spacing w:before="240" w:after="240" w:line="240" w:lineRule="auto"/>
        <w:rPr>
          <w:rFonts w:cs="Times New Roman"/>
          <w:i/>
          <w:sz w:val="22"/>
        </w:rPr>
      </w:pPr>
      <w:r w:rsidRPr="004960C0">
        <w:rPr>
          <w:rFonts w:cs="Times New Roman"/>
          <w:i/>
          <w:sz w:val="22"/>
        </w:rPr>
        <w:t>War in the Former Yugoslavia</w:t>
      </w:r>
    </w:p>
    <w:p w:rsidR="00B65620" w:rsidRPr="004960C0" w:rsidRDefault="00B65620" w:rsidP="004960C0">
      <w:pPr>
        <w:spacing w:before="240" w:after="240" w:line="240" w:lineRule="auto"/>
        <w:ind w:firstLine="720"/>
        <w:rPr>
          <w:rFonts w:cs="Times New Roman"/>
          <w:i/>
          <w:sz w:val="22"/>
        </w:rPr>
      </w:pPr>
      <w:r w:rsidRPr="004960C0">
        <w:rPr>
          <w:rFonts w:cs="Times New Roman"/>
          <w:sz w:val="22"/>
        </w:rPr>
        <w:t>Slovenia seceded from Yugoslavia on June 25, 1991. Fighting between Serbians and Bo</w:t>
      </w:r>
      <w:r w:rsidR="009D7ABF" w:rsidRPr="004960C0">
        <w:rPr>
          <w:rFonts w:cs="Times New Roman"/>
          <w:sz w:val="22"/>
        </w:rPr>
        <w:t>snians continued on</w:t>
      </w:r>
      <w:r w:rsidR="00CB77BA" w:rsidRPr="004960C0">
        <w:rPr>
          <w:rFonts w:cs="Times New Roman"/>
          <w:sz w:val="22"/>
        </w:rPr>
        <w:t xml:space="preserve"> and </w:t>
      </w:r>
      <w:r w:rsidR="009D7ABF" w:rsidRPr="004960C0">
        <w:rPr>
          <w:rFonts w:cs="Times New Roman"/>
          <w:sz w:val="22"/>
        </w:rPr>
        <w:t xml:space="preserve">off </w:t>
      </w:r>
      <w:r w:rsidRPr="004960C0">
        <w:rPr>
          <w:rFonts w:cs="Times New Roman"/>
          <w:sz w:val="22"/>
        </w:rPr>
        <w:t>until 1999. Sexu</w:t>
      </w:r>
      <w:r w:rsidR="009D7ABF" w:rsidRPr="004960C0">
        <w:rPr>
          <w:rFonts w:cs="Times New Roman"/>
          <w:sz w:val="22"/>
        </w:rPr>
        <w:t>al violence was an integral weapon</w:t>
      </w:r>
      <w:r w:rsidRPr="004960C0">
        <w:rPr>
          <w:rFonts w:cs="Times New Roman"/>
          <w:sz w:val="22"/>
        </w:rPr>
        <w:t xml:space="preserve"> of this civil war. Serbians </w:t>
      </w:r>
      <w:r w:rsidR="008B452F" w:rsidRPr="004960C0">
        <w:rPr>
          <w:rFonts w:cs="Times New Roman"/>
          <w:sz w:val="22"/>
        </w:rPr>
        <w:t>followed patrilineal customs</w:t>
      </w:r>
      <w:r w:rsidRPr="004960C0">
        <w:rPr>
          <w:rFonts w:cs="Times New Roman"/>
          <w:sz w:val="22"/>
        </w:rPr>
        <w:t xml:space="preserve"> in which a father’s ethnicity determined t</w:t>
      </w:r>
      <w:r w:rsidR="008B452F" w:rsidRPr="004960C0">
        <w:rPr>
          <w:rFonts w:cs="Times New Roman"/>
          <w:sz w:val="22"/>
        </w:rPr>
        <w:t>he ethnicity of the child.</w:t>
      </w:r>
      <w:r w:rsidRPr="004960C0">
        <w:rPr>
          <w:rFonts w:cs="Times New Roman"/>
          <w:sz w:val="22"/>
        </w:rPr>
        <w:t xml:space="preserve"> Because of this ideology, rape was used as a weapon of not just war, but ethnic cleansing, or genocide.</w:t>
      </w:r>
      <w:r w:rsidRPr="004960C0">
        <w:rPr>
          <w:rStyle w:val="EndnoteReference"/>
          <w:rFonts w:cs="Times New Roman"/>
          <w:sz w:val="22"/>
        </w:rPr>
        <w:endnoteReference w:id="12"/>
      </w:r>
      <w:r w:rsidRPr="004960C0">
        <w:rPr>
          <w:rFonts w:cs="Times New Roman"/>
          <w:sz w:val="22"/>
        </w:rPr>
        <w:t xml:space="preserve"> It is estimated that soldiers raped between 20,000 and 50,000 women, many of whom were Muslim</w:t>
      </w:r>
      <w:r w:rsidR="00656D51" w:rsidRPr="004960C0">
        <w:rPr>
          <w:rFonts w:cs="Times New Roman"/>
          <w:sz w:val="22"/>
        </w:rPr>
        <w:t>, not Serbian</w:t>
      </w:r>
      <w:r w:rsidRPr="004960C0">
        <w:rPr>
          <w:rFonts w:cs="Times New Roman"/>
          <w:sz w:val="22"/>
        </w:rPr>
        <w:t>.</w:t>
      </w:r>
      <w:r w:rsidRPr="004960C0">
        <w:rPr>
          <w:rStyle w:val="EndnoteReference"/>
          <w:rFonts w:cs="Times New Roman"/>
          <w:sz w:val="22"/>
        </w:rPr>
        <w:endnoteReference w:id="13"/>
      </w:r>
    </w:p>
    <w:p w:rsidR="00B65620" w:rsidRPr="004960C0" w:rsidRDefault="009D7ABF" w:rsidP="004960C0">
      <w:pPr>
        <w:spacing w:before="240" w:after="240" w:line="240" w:lineRule="auto"/>
        <w:rPr>
          <w:rFonts w:cs="Times New Roman"/>
          <w:i/>
          <w:sz w:val="22"/>
        </w:rPr>
      </w:pPr>
      <w:r w:rsidRPr="004960C0">
        <w:rPr>
          <w:rFonts w:cs="Times New Roman"/>
          <w:i/>
          <w:sz w:val="22"/>
        </w:rPr>
        <w:t>The Ongoing</w:t>
      </w:r>
      <w:r w:rsidR="00B65620" w:rsidRPr="004960C0">
        <w:rPr>
          <w:rFonts w:cs="Times New Roman"/>
          <w:i/>
          <w:sz w:val="22"/>
        </w:rPr>
        <w:t xml:space="preserve"> Conflict in the Democratic Republic of Congo</w:t>
      </w:r>
    </w:p>
    <w:p w:rsidR="00F14551" w:rsidRPr="004960C0" w:rsidRDefault="008B452F" w:rsidP="004960C0">
      <w:pPr>
        <w:spacing w:before="240" w:after="240" w:line="240" w:lineRule="auto"/>
        <w:ind w:firstLine="720"/>
        <w:rPr>
          <w:rFonts w:cs="Times New Roman"/>
          <w:sz w:val="22"/>
        </w:rPr>
      </w:pPr>
      <w:r w:rsidRPr="004960C0">
        <w:rPr>
          <w:rFonts w:cs="Times New Roman"/>
          <w:sz w:val="22"/>
        </w:rPr>
        <w:t>Armed conflict</w:t>
      </w:r>
      <w:r w:rsidR="00B65620" w:rsidRPr="004960C0">
        <w:rPr>
          <w:rFonts w:cs="Times New Roman"/>
          <w:sz w:val="22"/>
        </w:rPr>
        <w:t xml:space="preserve"> in the </w:t>
      </w:r>
      <w:r w:rsidRPr="004960C0">
        <w:rPr>
          <w:rFonts w:cs="Times New Roman"/>
          <w:sz w:val="22"/>
        </w:rPr>
        <w:t>DRC has claimed countless lives</w:t>
      </w:r>
      <w:r w:rsidR="00B65620" w:rsidRPr="004960C0">
        <w:rPr>
          <w:rFonts w:cs="Times New Roman"/>
          <w:sz w:val="22"/>
        </w:rPr>
        <w:t>. Since the beginning of the conflict</w:t>
      </w:r>
      <w:r w:rsidRPr="004960C0">
        <w:rPr>
          <w:rFonts w:cs="Times New Roman"/>
          <w:sz w:val="22"/>
        </w:rPr>
        <w:t xml:space="preserve"> (1998)</w:t>
      </w:r>
      <w:r w:rsidR="00B65620" w:rsidRPr="004960C0">
        <w:rPr>
          <w:rFonts w:cs="Times New Roman"/>
          <w:sz w:val="22"/>
        </w:rPr>
        <w:t xml:space="preserve"> in the </w:t>
      </w:r>
      <w:r w:rsidRPr="004960C0">
        <w:rPr>
          <w:rFonts w:cs="Times New Roman"/>
          <w:sz w:val="22"/>
        </w:rPr>
        <w:t>DRC</w:t>
      </w:r>
      <w:r w:rsidR="00B65620" w:rsidRPr="004960C0">
        <w:rPr>
          <w:rFonts w:cs="Times New Roman"/>
          <w:sz w:val="22"/>
        </w:rPr>
        <w:t>, more than 200,000 women and children have fallen victim to sexual violence at least once.</w:t>
      </w:r>
      <w:r w:rsidR="00B65620" w:rsidRPr="004960C0">
        <w:rPr>
          <w:rStyle w:val="EndnoteReference"/>
          <w:rFonts w:cs="Times New Roman"/>
          <w:sz w:val="22"/>
        </w:rPr>
        <w:endnoteReference w:id="14"/>
      </w:r>
      <w:r w:rsidR="00B65620" w:rsidRPr="004960C0">
        <w:rPr>
          <w:rFonts w:cs="Times New Roman"/>
          <w:sz w:val="22"/>
        </w:rPr>
        <w:t xml:space="preserve"> And today, like every day in the </w:t>
      </w:r>
      <w:r w:rsidRPr="004960C0">
        <w:rPr>
          <w:rFonts w:cs="Times New Roman"/>
          <w:sz w:val="22"/>
        </w:rPr>
        <w:t>DRC</w:t>
      </w:r>
      <w:r w:rsidR="00B65620" w:rsidRPr="004960C0">
        <w:rPr>
          <w:rFonts w:cs="Times New Roman"/>
          <w:sz w:val="22"/>
        </w:rPr>
        <w:t xml:space="preserve">, another 1,100 women and children will </w:t>
      </w:r>
      <w:r w:rsidR="009D7ABF" w:rsidRPr="004960C0">
        <w:rPr>
          <w:rFonts w:cs="Times New Roman"/>
          <w:sz w:val="22"/>
        </w:rPr>
        <w:t>experience heinous acts</w:t>
      </w:r>
      <w:r w:rsidR="00B65620" w:rsidRPr="004960C0">
        <w:rPr>
          <w:rFonts w:cs="Times New Roman"/>
          <w:sz w:val="22"/>
        </w:rPr>
        <w:t xml:space="preserve"> of sexual violence.</w:t>
      </w:r>
      <w:r w:rsidR="00B65620" w:rsidRPr="004960C0">
        <w:rPr>
          <w:rStyle w:val="EndnoteReference"/>
          <w:rFonts w:cs="Times New Roman"/>
          <w:sz w:val="22"/>
        </w:rPr>
        <w:endnoteReference w:id="15"/>
      </w:r>
    </w:p>
    <w:p w:rsidR="00B65620" w:rsidRPr="004960C0" w:rsidRDefault="00B65620" w:rsidP="004960C0">
      <w:pPr>
        <w:spacing w:line="240" w:lineRule="auto"/>
        <w:rPr>
          <w:rFonts w:cs="Times New Roman"/>
          <w:b/>
          <w:sz w:val="22"/>
        </w:rPr>
      </w:pPr>
      <w:r w:rsidRPr="004960C0">
        <w:rPr>
          <w:rFonts w:cs="Times New Roman"/>
          <w:b/>
          <w:sz w:val="22"/>
        </w:rPr>
        <w:t>Causes of Sexual Violence in Conflict Zones</w:t>
      </w:r>
      <w:r w:rsidR="004960C0" w:rsidRPr="004960C0">
        <w:rPr>
          <w:rStyle w:val="FootnoteReference"/>
          <w:rFonts w:cs="Times New Roman"/>
          <w:b/>
          <w:sz w:val="22"/>
        </w:rPr>
        <w:footnoteReference w:id="2"/>
      </w:r>
    </w:p>
    <w:p w:rsidR="00F14551" w:rsidRPr="004960C0" w:rsidRDefault="00B65620" w:rsidP="004960C0">
      <w:pPr>
        <w:pStyle w:val="Default"/>
        <w:spacing w:before="240" w:after="240"/>
        <w:rPr>
          <w:rFonts w:ascii="Times New Roman" w:hAnsi="Times New Roman" w:cs="Times New Roman"/>
          <w:color w:val="auto"/>
          <w:sz w:val="22"/>
          <w:szCs w:val="22"/>
        </w:rPr>
      </w:pPr>
      <w:r w:rsidRPr="004960C0">
        <w:rPr>
          <w:rFonts w:ascii="Times New Roman" w:hAnsi="Times New Roman" w:cs="Times New Roman"/>
          <w:color w:val="auto"/>
          <w:sz w:val="22"/>
          <w:szCs w:val="22"/>
        </w:rPr>
        <w:tab/>
        <w:t xml:space="preserve">Many scholars </w:t>
      </w:r>
      <w:r w:rsidR="00B62884" w:rsidRPr="004960C0">
        <w:rPr>
          <w:rFonts w:ascii="Times New Roman" w:hAnsi="Times New Roman" w:cs="Times New Roman"/>
          <w:color w:val="auto"/>
          <w:sz w:val="22"/>
          <w:szCs w:val="22"/>
        </w:rPr>
        <w:t>propose</w:t>
      </w:r>
      <w:r w:rsidRPr="004960C0">
        <w:rPr>
          <w:rFonts w:ascii="Times New Roman" w:hAnsi="Times New Roman" w:cs="Times New Roman"/>
          <w:color w:val="auto"/>
          <w:sz w:val="22"/>
          <w:szCs w:val="22"/>
        </w:rPr>
        <w:t xml:space="preserve"> different causes of sexual violence in conflict zones. Below is a literature review of</w:t>
      </w:r>
      <w:r w:rsidR="006A180F" w:rsidRPr="004960C0">
        <w:rPr>
          <w:rFonts w:ascii="Times New Roman" w:hAnsi="Times New Roman" w:cs="Times New Roman"/>
          <w:color w:val="auto"/>
          <w:sz w:val="22"/>
          <w:szCs w:val="22"/>
        </w:rPr>
        <w:t xml:space="preserve"> those causes. This section</w:t>
      </w:r>
      <w:r w:rsidRPr="004960C0">
        <w:rPr>
          <w:rFonts w:ascii="Times New Roman" w:hAnsi="Times New Roman" w:cs="Times New Roman"/>
          <w:color w:val="auto"/>
          <w:sz w:val="22"/>
          <w:szCs w:val="22"/>
        </w:rPr>
        <w:t xml:space="preserve"> focus</w:t>
      </w:r>
      <w:r w:rsidR="006A180F" w:rsidRPr="004960C0">
        <w:rPr>
          <w:rFonts w:ascii="Times New Roman" w:hAnsi="Times New Roman" w:cs="Times New Roman"/>
          <w:color w:val="auto"/>
          <w:sz w:val="22"/>
          <w:szCs w:val="22"/>
        </w:rPr>
        <w:t>es</w:t>
      </w:r>
      <w:r w:rsidRPr="004960C0">
        <w:rPr>
          <w:rFonts w:ascii="Times New Roman" w:hAnsi="Times New Roman" w:cs="Times New Roman"/>
          <w:color w:val="auto"/>
          <w:sz w:val="22"/>
          <w:szCs w:val="22"/>
        </w:rPr>
        <w:t xml:space="preserve"> on four causes of sexual violence as identified in the literature: aggression, ethnicity, gender inequality and weapon of war.</w:t>
      </w:r>
    </w:p>
    <w:p w:rsidR="00B65620" w:rsidRPr="004960C0" w:rsidRDefault="00B65620" w:rsidP="004960C0">
      <w:pPr>
        <w:pStyle w:val="Default"/>
        <w:spacing w:before="240" w:after="240"/>
        <w:rPr>
          <w:rFonts w:ascii="Times New Roman" w:hAnsi="Times New Roman" w:cs="Times New Roman"/>
          <w:i/>
          <w:color w:val="auto"/>
          <w:sz w:val="22"/>
          <w:szCs w:val="22"/>
        </w:rPr>
      </w:pPr>
      <w:r w:rsidRPr="004960C0">
        <w:rPr>
          <w:rFonts w:ascii="Times New Roman" w:hAnsi="Times New Roman" w:cs="Times New Roman"/>
          <w:i/>
          <w:color w:val="auto"/>
          <w:sz w:val="22"/>
          <w:szCs w:val="22"/>
        </w:rPr>
        <w:t>Aggression</w:t>
      </w:r>
    </w:p>
    <w:p w:rsidR="00B65620" w:rsidRPr="004960C0" w:rsidRDefault="00B65620" w:rsidP="004960C0">
      <w:pPr>
        <w:pStyle w:val="Default"/>
        <w:spacing w:before="240" w:after="240"/>
        <w:rPr>
          <w:rFonts w:ascii="Times New Roman" w:hAnsi="Times New Roman" w:cs="Times New Roman"/>
          <w:color w:val="auto"/>
          <w:sz w:val="22"/>
          <w:szCs w:val="22"/>
        </w:rPr>
      </w:pPr>
      <w:r w:rsidRPr="004960C0">
        <w:rPr>
          <w:rFonts w:ascii="Times New Roman" w:hAnsi="Times New Roman" w:cs="Times New Roman"/>
          <w:color w:val="auto"/>
          <w:sz w:val="22"/>
          <w:szCs w:val="22"/>
        </w:rPr>
        <w:tab/>
        <w:t xml:space="preserve">Aggression plays an important role in understanding the causes of sexual violence. </w:t>
      </w:r>
      <w:proofErr w:type="spellStart"/>
      <w:r w:rsidRPr="004960C0">
        <w:rPr>
          <w:rFonts w:ascii="Times New Roman" w:hAnsi="Times New Roman" w:cs="Times New Roman"/>
          <w:color w:val="auto"/>
          <w:sz w:val="22"/>
          <w:szCs w:val="22"/>
        </w:rPr>
        <w:t>Seifter</w:t>
      </w:r>
      <w:proofErr w:type="spellEnd"/>
      <w:r w:rsidRPr="004960C0">
        <w:rPr>
          <w:rFonts w:ascii="Times New Roman" w:hAnsi="Times New Roman" w:cs="Times New Roman"/>
          <w:color w:val="auto"/>
          <w:sz w:val="22"/>
          <w:szCs w:val="22"/>
        </w:rPr>
        <w:t xml:space="preserve"> comments, “Rape is not an aggressive expression of sexuality, but a sexual expression of aggression.”</w:t>
      </w:r>
      <w:r w:rsidRPr="004960C0">
        <w:rPr>
          <w:rStyle w:val="EndnoteReference"/>
          <w:rFonts w:ascii="Times New Roman" w:hAnsi="Times New Roman" w:cs="Times New Roman"/>
          <w:color w:val="auto"/>
          <w:sz w:val="22"/>
          <w:szCs w:val="22"/>
        </w:rPr>
        <w:endnoteReference w:id="16"/>
      </w:r>
      <w:r w:rsidRPr="004960C0">
        <w:rPr>
          <w:rFonts w:ascii="Times New Roman" w:hAnsi="Times New Roman" w:cs="Times New Roman"/>
          <w:color w:val="auto"/>
          <w:sz w:val="22"/>
          <w:szCs w:val="22"/>
        </w:rPr>
        <w:t xml:space="preserve"> In conflict zones, aggression towards an individual because of ethnic divides, gender differences or simply pure anger provides a catalyst for sexually violent behavior. Moreover, both extremes of the power balance incite additional aggression in males.</w:t>
      </w:r>
      <w:r w:rsidRPr="004960C0">
        <w:rPr>
          <w:rStyle w:val="EndnoteReference"/>
          <w:rFonts w:ascii="Times New Roman" w:hAnsi="Times New Roman" w:cs="Times New Roman"/>
          <w:color w:val="auto"/>
          <w:sz w:val="22"/>
          <w:szCs w:val="22"/>
        </w:rPr>
        <w:endnoteReference w:id="17"/>
      </w:r>
      <w:r w:rsidRPr="004960C0">
        <w:rPr>
          <w:rFonts w:ascii="Times New Roman" w:hAnsi="Times New Roman" w:cs="Times New Roman"/>
          <w:color w:val="auto"/>
          <w:sz w:val="22"/>
          <w:szCs w:val="22"/>
        </w:rPr>
        <w:t xml:space="preserve"> Males with both high and low amounts of power and control are more likely to have aggressive tendencies. This type of atmosphere prospers in the military structure.</w:t>
      </w:r>
      <w:r w:rsidRPr="004960C0">
        <w:rPr>
          <w:rStyle w:val="EndnoteReference"/>
          <w:rFonts w:ascii="Times New Roman" w:hAnsi="Times New Roman" w:cs="Times New Roman"/>
          <w:color w:val="auto"/>
          <w:sz w:val="22"/>
          <w:szCs w:val="22"/>
        </w:rPr>
        <w:endnoteReference w:id="18"/>
      </w:r>
      <w:r w:rsidRPr="004960C0">
        <w:rPr>
          <w:rFonts w:ascii="Times New Roman" w:hAnsi="Times New Roman" w:cs="Times New Roman"/>
          <w:color w:val="auto"/>
          <w:sz w:val="22"/>
          <w:szCs w:val="22"/>
        </w:rPr>
        <w:t xml:space="preserve"> Some men, generally officers, have a monopoly on control and power in military settings which leads to aggression in both the officers and the enlisted men, who have little to no power at all. Aggression and a military structure which further breeds aggression both contribute to the sexual violence in conflict zones.</w:t>
      </w:r>
    </w:p>
    <w:p w:rsidR="00B65620" w:rsidRPr="004960C0" w:rsidRDefault="00B65620" w:rsidP="004960C0">
      <w:pPr>
        <w:pStyle w:val="Default"/>
        <w:spacing w:before="240" w:after="240"/>
        <w:rPr>
          <w:rFonts w:ascii="Times New Roman" w:hAnsi="Times New Roman" w:cs="Times New Roman"/>
          <w:i/>
          <w:color w:val="auto"/>
          <w:sz w:val="22"/>
          <w:szCs w:val="22"/>
        </w:rPr>
      </w:pPr>
      <w:r w:rsidRPr="004960C0">
        <w:rPr>
          <w:rFonts w:ascii="Times New Roman" w:hAnsi="Times New Roman" w:cs="Times New Roman"/>
          <w:i/>
          <w:color w:val="auto"/>
          <w:sz w:val="22"/>
          <w:szCs w:val="22"/>
        </w:rPr>
        <w:t>Ethnicity</w:t>
      </w:r>
    </w:p>
    <w:p w:rsidR="00F14551" w:rsidRPr="004960C0" w:rsidRDefault="00B65620" w:rsidP="004960C0">
      <w:pPr>
        <w:pStyle w:val="Default"/>
        <w:spacing w:before="240" w:after="240"/>
        <w:rPr>
          <w:rFonts w:ascii="Times New Roman" w:hAnsi="Times New Roman" w:cs="Times New Roman"/>
          <w:color w:val="auto"/>
          <w:sz w:val="22"/>
          <w:szCs w:val="22"/>
        </w:rPr>
      </w:pPr>
      <w:r w:rsidRPr="004960C0">
        <w:rPr>
          <w:rFonts w:ascii="Times New Roman" w:hAnsi="Times New Roman" w:cs="Times New Roman"/>
          <w:color w:val="auto"/>
          <w:sz w:val="22"/>
          <w:szCs w:val="22"/>
        </w:rPr>
        <w:tab/>
      </w:r>
      <w:r w:rsidR="006A180F" w:rsidRPr="004960C0">
        <w:rPr>
          <w:rFonts w:ascii="Times New Roman" w:hAnsi="Times New Roman" w:cs="Times New Roman"/>
          <w:color w:val="auto"/>
          <w:sz w:val="22"/>
          <w:szCs w:val="22"/>
        </w:rPr>
        <w:t>Scholars widely recognize e</w:t>
      </w:r>
      <w:r w:rsidR="009D7ABF" w:rsidRPr="004960C0">
        <w:rPr>
          <w:rFonts w:ascii="Times New Roman" w:hAnsi="Times New Roman" w:cs="Times New Roman"/>
          <w:color w:val="auto"/>
          <w:sz w:val="22"/>
          <w:szCs w:val="22"/>
        </w:rPr>
        <w:t xml:space="preserve">thnic divisiveness </w:t>
      </w:r>
      <w:r w:rsidRPr="004960C0">
        <w:rPr>
          <w:rFonts w:ascii="Times New Roman" w:hAnsi="Times New Roman" w:cs="Times New Roman"/>
          <w:color w:val="auto"/>
          <w:sz w:val="22"/>
          <w:szCs w:val="22"/>
        </w:rPr>
        <w:t xml:space="preserve">as having a positive correlation with sexual violence in conflict. Rape allows for the militant group to humiliate and decimate a population </w:t>
      </w:r>
      <w:r w:rsidR="00825DEF" w:rsidRPr="004960C0">
        <w:rPr>
          <w:rFonts w:ascii="Times New Roman" w:hAnsi="Times New Roman" w:cs="Times New Roman"/>
          <w:color w:val="auto"/>
          <w:sz w:val="22"/>
          <w:szCs w:val="22"/>
        </w:rPr>
        <w:t xml:space="preserve">and </w:t>
      </w:r>
      <w:r w:rsidRPr="004960C0">
        <w:rPr>
          <w:rFonts w:ascii="Times New Roman" w:hAnsi="Times New Roman" w:cs="Times New Roman"/>
          <w:color w:val="auto"/>
          <w:sz w:val="22"/>
          <w:szCs w:val="22"/>
        </w:rPr>
        <w:t>at the same time</w:t>
      </w:r>
      <w:r w:rsidR="00825DEF" w:rsidRPr="004960C0">
        <w:rPr>
          <w:rFonts w:ascii="Times New Roman" w:hAnsi="Times New Roman" w:cs="Times New Roman"/>
          <w:color w:val="auto"/>
          <w:sz w:val="22"/>
          <w:szCs w:val="22"/>
        </w:rPr>
        <w:t xml:space="preserve"> blur ethnic lines through forced</w:t>
      </w:r>
      <w:r w:rsidRPr="004960C0">
        <w:rPr>
          <w:rFonts w:ascii="Times New Roman" w:hAnsi="Times New Roman" w:cs="Times New Roman"/>
          <w:color w:val="auto"/>
          <w:sz w:val="22"/>
          <w:szCs w:val="22"/>
        </w:rPr>
        <w:t xml:space="preserve"> pregnancy.</w:t>
      </w:r>
      <w:r w:rsidRPr="004960C0">
        <w:rPr>
          <w:rStyle w:val="EndnoteReference"/>
          <w:rFonts w:ascii="Times New Roman" w:hAnsi="Times New Roman" w:cs="Times New Roman"/>
          <w:color w:val="auto"/>
          <w:sz w:val="22"/>
          <w:szCs w:val="22"/>
        </w:rPr>
        <w:endnoteReference w:id="19"/>
      </w:r>
      <w:r w:rsidRPr="004960C0">
        <w:rPr>
          <w:rFonts w:ascii="Times New Roman" w:hAnsi="Times New Roman" w:cs="Times New Roman"/>
          <w:color w:val="auto"/>
          <w:sz w:val="22"/>
          <w:szCs w:val="22"/>
        </w:rPr>
        <w:t xml:space="preserve"> Ethnic conflicts are much more likely to include sexual violence than non-ethnic conflicts.</w:t>
      </w:r>
      <w:r w:rsidRPr="004960C0">
        <w:rPr>
          <w:rStyle w:val="EndnoteReference"/>
          <w:rFonts w:ascii="Times New Roman" w:hAnsi="Times New Roman" w:cs="Times New Roman"/>
          <w:color w:val="auto"/>
          <w:sz w:val="22"/>
          <w:szCs w:val="22"/>
        </w:rPr>
        <w:endnoteReference w:id="20"/>
      </w:r>
      <w:r w:rsidRPr="004960C0">
        <w:rPr>
          <w:rFonts w:ascii="Times New Roman" w:hAnsi="Times New Roman" w:cs="Times New Roman"/>
          <w:color w:val="auto"/>
          <w:sz w:val="22"/>
          <w:szCs w:val="22"/>
        </w:rPr>
        <w:t xml:space="preserve"> Moreover, Hagen and </w:t>
      </w:r>
      <w:proofErr w:type="spellStart"/>
      <w:r w:rsidRPr="004960C0">
        <w:rPr>
          <w:rFonts w:ascii="Times New Roman" w:hAnsi="Times New Roman" w:cs="Times New Roman"/>
          <w:color w:val="auto"/>
          <w:sz w:val="22"/>
          <w:szCs w:val="22"/>
        </w:rPr>
        <w:t>Yohani</w:t>
      </w:r>
      <w:proofErr w:type="spellEnd"/>
      <w:r w:rsidRPr="004960C0">
        <w:rPr>
          <w:rFonts w:ascii="Times New Roman" w:hAnsi="Times New Roman" w:cs="Times New Roman"/>
          <w:color w:val="auto"/>
          <w:sz w:val="22"/>
          <w:szCs w:val="22"/>
        </w:rPr>
        <w:t xml:space="preserve"> establish that a goal of sexual violence can be an attempt to, “annihilate a cultural group by severing a woman’s ties to her community.”</w:t>
      </w:r>
      <w:r w:rsidRPr="004960C0">
        <w:rPr>
          <w:rStyle w:val="EndnoteReference"/>
          <w:rFonts w:ascii="Times New Roman" w:hAnsi="Times New Roman" w:cs="Times New Roman"/>
          <w:color w:val="auto"/>
          <w:sz w:val="22"/>
          <w:szCs w:val="22"/>
        </w:rPr>
        <w:endnoteReference w:id="21"/>
      </w:r>
      <w:r w:rsidRPr="004960C0">
        <w:rPr>
          <w:rFonts w:ascii="Times New Roman" w:hAnsi="Times New Roman" w:cs="Times New Roman"/>
          <w:color w:val="auto"/>
          <w:sz w:val="22"/>
          <w:szCs w:val="22"/>
        </w:rPr>
        <w:t xml:space="preserve"> Clearly, studies suppor</w:t>
      </w:r>
      <w:r w:rsidR="00171B24" w:rsidRPr="004960C0">
        <w:rPr>
          <w:rFonts w:ascii="Times New Roman" w:hAnsi="Times New Roman" w:cs="Times New Roman"/>
          <w:color w:val="auto"/>
          <w:sz w:val="22"/>
          <w:szCs w:val="22"/>
        </w:rPr>
        <w:t xml:space="preserve">t the claim that ethnic </w:t>
      </w:r>
      <w:proofErr w:type="spellStart"/>
      <w:r w:rsidR="00171B24" w:rsidRPr="004960C0">
        <w:rPr>
          <w:rFonts w:ascii="Times New Roman" w:hAnsi="Times New Roman" w:cs="Times New Roman"/>
          <w:color w:val="auto"/>
          <w:sz w:val="22"/>
          <w:szCs w:val="22"/>
        </w:rPr>
        <w:t>divissiveness</w:t>
      </w:r>
      <w:proofErr w:type="spellEnd"/>
      <w:r w:rsidRPr="004960C0">
        <w:rPr>
          <w:rFonts w:ascii="Times New Roman" w:hAnsi="Times New Roman" w:cs="Times New Roman"/>
          <w:color w:val="auto"/>
          <w:sz w:val="22"/>
          <w:szCs w:val="22"/>
        </w:rPr>
        <w:t xml:space="preserve"> increases the chances of the conflict involving sexual violence.</w:t>
      </w:r>
    </w:p>
    <w:p w:rsidR="00B65620" w:rsidRPr="004960C0" w:rsidRDefault="00B65620" w:rsidP="004960C0">
      <w:pPr>
        <w:pStyle w:val="Default"/>
        <w:spacing w:before="240" w:after="240"/>
        <w:rPr>
          <w:rFonts w:ascii="Times New Roman" w:hAnsi="Times New Roman" w:cs="Times New Roman"/>
          <w:i/>
          <w:color w:val="auto"/>
          <w:sz w:val="22"/>
          <w:szCs w:val="22"/>
        </w:rPr>
      </w:pPr>
      <w:r w:rsidRPr="004960C0">
        <w:rPr>
          <w:rFonts w:ascii="Times New Roman" w:hAnsi="Times New Roman" w:cs="Times New Roman"/>
          <w:i/>
          <w:color w:val="auto"/>
          <w:sz w:val="22"/>
          <w:szCs w:val="22"/>
        </w:rPr>
        <w:t>Gender Inequality</w:t>
      </w:r>
    </w:p>
    <w:p w:rsidR="00924BE2" w:rsidRPr="004960C0" w:rsidRDefault="00B65620" w:rsidP="004960C0">
      <w:pPr>
        <w:pStyle w:val="Default"/>
        <w:spacing w:before="240" w:after="240"/>
        <w:rPr>
          <w:rFonts w:ascii="Times New Roman" w:hAnsi="Times New Roman" w:cs="Times New Roman"/>
          <w:color w:val="auto"/>
          <w:sz w:val="22"/>
          <w:szCs w:val="22"/>
        </w:rPr>
      </w:pPr>
      <w:r w:rsidRPr="004960C0">
        <w:rPr>
          <w:rFonts w:ascii="Times New Roman" w:hAnsi="Times New Roman" w:cs="Times New Roman"/>
          <w:color w:val="auto"/>
          <w:sz w:val="22"/>
          <w:szCs w:val="22"/>
        </w:rPr>
        <w:tab/>
        <w:t>Conflicts in patriarchal societies in which women are subordinates</w:t>
      </w:r>
      <w:r w:rsidR="00171B24" w:rsidRPr="004960C0">
        <w:rPr>
          <w:rFonts w:ascii="Times New Roman" w:hAnsi="Times New Roman" w:cs="Times New Roman"/>
          <w:color w:val="auto"/>
          <w:sz w:val="22"/>
          <w:szCs w:val="22"/>
        </w:rPr>
        <w:t xml:space="preserve"> to men</w:t>
      </w:r>
      <w:r w:rsidRPr="004960C0">
        <w:rPr>
          <w:rFonts w:ascii="Times New Roman" w:hAnsi="Times New Roman" w:cs="Times New Roman"/>
          <w:color w:val="auto"/>
          <w:sz w:val="22"/>
          <w:szCs w:val="22"/>
        </w:rPr>
        <w:t xml:space="preserve"> are much more likely to include sexual violence.</w:t>
      </w:r>
      <w:r w:rsidRPr="004960C0">
        <w:rPr>
          <w:rStyle w:val="EndnoteReference"/>
          <w:rFonts w:ascii="Times New Roman" w:hAnsi="Times New Roman" w:cs="Times New Roman"/>
          <w:color w:val="auto"/>
          <w:sz w:val="22"/>
          <w:szCs w:val="22"/>
        </w:rPr>
        <w:endnoteReference w:id="22"/>
      </w:r>
      <w:r w:rsidRPr="004960C0">
        <w:rPr>
          <w:rFonts w:ascii="Times New Roman" w:hAnsi="Times New Roman" w:cs="Times New Roman"/>
          <w:color w:val="auto"/>
          <w:sz w:val="22"/>
          <w:szCs w:val="22"/>
        </w:rPr>
        <w:t xml:space="preserve"> Even in cases of single offender rape in non-conflict areas, men who see women as beneath them are much more likely to exhibit sexually violent behavior.</w:t>
      </w:r>
      <w:r w:rsidRPr="004960C0">
        <w:rPr>
          <w:rStyle w:val="EndnoteReference"/>
          <w:rFonts w:ascii="Times New Roman" w:hAnsi="Times New Roman" w:cs="Times New Roman"/>
          <w:color w:val="auto"/>
          <w:sz w:val="22"/>
          <w:szCs w:val="22"/>
        </w:rPr>
        <w:endnoteReference w:id="23"/>
      </w:r>
      <w:r w:rsidRPr="004960C0">
        <w:rPr>
          <w:rFonts w:ascii="Times New Roman" w:hAnsi="Times New Roman" w:cs="Times New Roman"/>
          <w:color w:val="auto"/>
          <w:sz w:val="22"/>
          <w:szCs w:val="22"/>
        </w:rPr>
        <w:t xml:space="preserve"> Additionally, Seifert defines a rape-prone society as having the following qualities: “a) male power has been destabilized, b) women have a subordinate status and are held in low esteem, and c) rigid definitions of ‘masculine’ and ‘feminine’ prevail and determine the relative positions of power and the hierarchy of values.”</w:t>
      </w:r>
      <w:r w:rsidRPr="004960C0">
        <w:rPr>
          <w:rStyle w:val="EndnoteReference"/>
          <w:rFonts w:ascii="Times New Roman" w:hAnsi="Times New Roman" w:cs="Times New Roman"/>
          <w:color w:val="auto"/>
          <w:sz w:val="22"/>
          <w:szCs w:val="22"/>
        </w:rPr>
        <w:endnoteReference w:id="24"/>
      </w:r>
      <w:r w:rsidRPr="004960C0">
        <w:rPr>
          <w:rFonts w:ascii="Times New Roman" w:hAnsi="Times New Roman" w:cs="Times New Roman"/>
          <w:color w:val="auto"/>
          <w:sz w:val="22"/>
          <w:szCs w:val="22"/>
        </w:rPr>
        <w:t xml:space="preserve"> </w:t>
      </w:r>
      <w:r w:rsidR="00171B24" w:rsidRPr="004960C0">
        <w:rPr>
          <w:rFonts w:ascii="Times New Roman" w:hAnsi="Times New Roman" w:cs="Times New Roman"/>
          <w:color w:val="auto"/>
          <w:sz w:val="22"/>
          <w:szCs w:val="22"/>
        </w:rPr>
        <w:t xml:space="preserve">As shown in the content analysis below, conflicts exacerbate these qualities within a society. Men are force to serve in the military and paramilitary forces; women are left to care for the home; and this separation of </w:t>
      </w:r>
      <w:r w:rsidR="00171B24" w:rsidRPr="004960C0">
        <w:rPr>
          <w:rFonts w:ascii="Times New Roman" w:hAnsi="Times New Roman" w:cs="Times New Roman"/>
          <w:color w:val="auto"/>
          <w:sz w:val="22"/>
          <w:szCs w:val="22"/>
        </w:rPr>
        <w:lastRenderedPageBreak/>
        <w:t xml:space="preserve">genders based on societal duties fosters an atmosphere in which sexual violence prospers. </w:t>
      </w:r>
      <w:r w:rsidRPr="004960C0">
        <w:rPr>
          <w:rFonts w:ascii="Times New Roman" w:hAnsi="Times New Roman" w:cs="Times New Roman"/>
          <w:color w:val="auto"/>
          <w:sz w:val="22"/>
          <w:szCs w:val="22"/>
        </w:rPr>
        <w:t>As confirmed by numerous studies, gender inequality undoubtedly plays a role in promoting sexual violence.</w:t>
      </w:r>
    </w:p>
    <w:p w:rsidR="00B65620" w:rsidRPr="004960C0" w:rsidRDefault="00B65620" w:rsidP="004960C0">
      <w:pPr>
        <w:pStyle w:val="Default"/>
        <w:spacing w:before="240" w:after="240"/>
        <w:rPr>
          <w:rFonts w:ascii="Times New Roman" w:hAnsi="Times New Roman" w:cs="Times New Roman"/>
          <w:i/>
          <w:color w:val="auto"/>
          <w:sz w:val="22"/>
          <w:szCs w:val="22"/>
        </w:rPr>
      </w:pPr>
      <w:r w:rsidRPr="004960C0">
        <w:rPr>
          <w:rFonts w:ascii="Times New Roman" w:hAnsi="Times New Roman" w:cs="Times New Roman"/>
          <w:i/>
          <w:color w:val="auto"/>
          <w:sz w:val="22"/>
          <w:szCs w:val="22"/>
        </w:rPr>
        <w:t>Weapon of War</w:t>
      </w:r>
    </w:p>
    <w:p w:rsidR="00B65620" w:rsidRPr="004960C0" w:rsidRDefault="00B65620" w:rsidP="004960C0">
      <w:pPr>
        <w:pStyle w:val="Default"/>
        <w:spacing w:before="240" w:after="240"/>
        <w:rPr>
          <w:rFonts w:ascii="Times New Roman" w:hAnsi="Times New Roman" w:cs="Times New Roman"/>
          <w:color w:val="auto"/>
          <w:sz w:val="22"/>
          <w:szCs w:val="22"/>
        </w:rPr>
      </w:pPr>
      <w:r w:rsidRPr="004960C0">
        <w:rPr>
          <w:rFonts w:ascii="Times New Roman" w:hAnsi="Times New Roman" w:cs="Times New Roman"/>
          <w:color w:val="auto"/>
          <w:sz w:val="22"/>
          <w:szCs w:val="22"/>
        </w:rPr>
        <w:tab/>
      </w:r>
      <w:r w:rsidR="00171B24" w:rsidRPr="004960C0">
        <w:rPr>
          <w:rFonts w:ascii="Times New Roman" w:hAnsi="Times New Roman" w:cs="Times New Roman"/>
          <w:color w:val="auto"/>
          <w:sz w:val="22"/>
          <w:szCs w:val="22"/>
        </w:rPr>
        <w:t>Scholars agree that sexual violence is used as a strategic military weapon during conflicts</w:t>
      </w:r>
      <w:r w:rsidRPr="004960C0">
        <w:rPr>
          <w:rFonts w:ascii="Times New Roman" w:hAnsi="Times New Roman" w:cs="Times New Roman"/>
          <w:color w:val="auto"/>
          <w:sz w:val="22"/>
          <w:szCs w:val="22"/>
        </w:rPr>
        <w:t xml:space="preserve">. </w:t>
      </w:r>
      <w:r w:rsidR="00171B24" w:rsidRPr="004960C0">
        <w:rPr>
          <w:rFonts w:ascii="Times New Roman" w:hAnsi="Times New Roman" w:cs="Times New Roman"/>
          <w:color w:val="auto"/>
          <w:sz w:val="22"/>
          <w:szCs w:val="22"/>
        </w:rPr>
        <w:t>Eaton</w:t>
      </w:r>
      <w:r w:rsidRPr="004960C0">
        <w:rPr>
          <w:rFonts w:ascii="Times New Roman" w:hAnsi="Times New Roman" w:cs="Times New Roman"/>
          <w:color w:val="auto"/>
          <w:sz w:val="22"/>
          <w:szCs w:val="22"/>
        </w:rPr>
        <w:t xml:space="preserve"> states, “Realizing that rape is often more effective at achieving their aims than plain killing, aggressors have used shocking sexual violence against women as a tool of conflict. […] The stigma of rape is used to effectuate genocide, destroy communities and demoralize opponents—decimating a woman’s will to survive is often only a secondary side effect.”</w:t>
      </w:r>
      <w:r w:rsidRPr="004960C0">
        <w:rPr>
          <w:rStyle w:val="EndnoteReference"/>
          <w:rFonts w:ascii="Times New Roman" w:hAnsi="Times New Roman" w:cs="Times New Roman"/>
          <w:color w:val="auto"/>
          <w:sz w:val="22"/>
          <w:szCs w:val="22"/>
        </w:rPr>
        <w:endnoteReference w:id="25"/>
      </w:r>
      <w:r w:rsidRPr="004960C0">
        <w:rPr>
          <w:rFonts w:ascii="Times New Roman" w:hAnsi="Times New Roman" w:cs="Times New Roman"/>
          <w:color w:val="auto"/>
          <w:sz w:val="22"/>
          <w:szCs w:val="22"/>
        </w:rPr>
        <w:t xml:space="preserve"> Another study claims that </w:t>
      </w:r>
      <w:r w:rsidR="00825DEF" w:rsidRPr="004960C0">
        <w:rPr>
          <w:rFonts w:ascii="Times New Roman" w:hAnsi="Times New Roman" w:cs="Times New Roman"/>
          <w:color w:val="auto"/>
          <w:sz w:val="22"/>
          <w:szCs w:val="22"/>
        </w:rPr>
        <w:t>militant forces use</w:t>
      </w:r>
      <w:r w:rsidRPr="004960C0">
        <w:rPr>
          <w:rFonts w:ascii="Times New Roman" w:hAnsi="Times New Roman" w:cs="Times New Roman"/>
          <w:color w:val="auto"/>
          <w:sz w:val="22"/>
          <w:szCs w:val="22"/>
        </w:rPr>
        <w:t xml:space="preserve"> </w:t>
      </w:r>
      <w:r w:rsidR="00825DEF" w:rsidRPr="004960C0">
        <w:rPr>
          <w:rFonts w:ascii="Times New Roman" w:hAnsi="Times New Roman" w:cs="Times New Roman"/>
          <w:color w:val="auto"/>
          <w:sz w:val="22"/>
          <w:szCs w:val="22"/>
        </w:rPr>
        <w:t xml:space="preserve">sexual violence </w:t>
      </w:r>
      <w:r w:rsidRPr="004960C0">
        <w:rPr>
          <w:rFonts w:ascii="Times New Roman" w:hAnsi="Times New Roman" w:cs="Times New Roman"/>
          <w:color w:val="auto"/>
          <w:sz w:val="22"/>
          <w:szCs w:val="22"/>
        </w:rPr>
        <w:t>as a strategic military tactic aimed at decimating the enemy and leaving proof of their victory for generations to see.</w:t>
      </w:r>
      <w:r w:rsidRPr="004960C0">
        <w:rPr>
          <w:rStyle w:val="EndnoteReference"/>
          <w:rFonts w:ascii="Times New Roman" w:hAnsi="Times New Roman" w:cs="Times New Roman"/>
          <w:color w:val="auto"/>
          <w:sz w:val="22"/>
          <w:szCs w:val="22"/>
        </w:rPr>
        <w:endnoteReference w:id="26"/>
      </w:r>
      <w:r w:rsidRPr="004960C0">
        <w:rPr>
          <w:rFonts w:ascii="Times New Roman" w:hAnsi="Times New Roman" w:cs="Times New Roman"/>
          <w:color w:val="auto"/>
          <w:sz w:val="22"/>
          <w:szCs w:val="22"/>
        </w:rPr>
        <w:t xml:space="preserve"> Sexual violence </w:t>
      </w:r>
      <w:r w:rsidR="00B62884" w:rsidRPr="004960C0">
        <w:rPr>
          <w:rFonts w:ascii="Times New Roman" w:hAnsi="Times New Roman" w:cs="Times New Roman"/>
          <w:color w:val="auto"/>
          <w:sz w:val="22"/>
          <w:szCs w:val="22"/>
        </w:rPr>
        <w:t xml:space="preserve">has the ability to wipe out an </w:t>
      </w:r>
      <w:r w:rsidR="00171B24" w:rsidRPr="004960C0">
        <w:rPr>
          <w:rFonts w:ascii="Times New Roman" w:hAnsi="Times New Roman" w:cs="Times New Roman"/>
          <w:color w:val="auto"/>
          <w:sz w:val="22"/>
          <w:szCs w:val="22"/>
        </w:rPr>
        <w:t>entire ethnic group. Studies show that the use</w:t>
      </w:r>
      <w:r w:rsidRPr="004960C0">
        <w:rPr>
          <w:rFonts w:ascii="Times New Roman" w:hAnsi="Times New Roman" w:cs="Times New Roman"/>
          <w:color w:val="auto"/>
          <w:sz w:val="22"/>
          <w:szCs w:val="22"/>
        </w:rPr>
        <w:t xml:space="preserve"> of sexual violence as a weapon of war is undoubtedly a cause of sexual violence in conflict zones.</w:t>
      </w:r>
    </w:p>
    <w:p w:rsidR="00B65620" w:rsidRPr="004960C0" w:rsidRDefault="00B65620" w:rsidP="004960C0">
      <w:pPr>
        <w:spacing w:before="240" w:after="240" w:line="240" w:lineRule="auto"/>
        <w:rPr>
          <w:rFonts w:cs="Times New Roman"/>
          <w:b/>
          <w:sz w:val="22"/>
        </w:rPr>
      </w:pPr>
      <w:r w:rsidRPr="004960C0">
        <w:rPr>
          <w:rFonts w:cs="Times New Roman"/>
          <w:b/>
          <w:sz w:val="22"/>
        </w:rPr>
        <w:t>Methods</w:t>
      </w:r>
    </w:p>
    <w:p w:rsidR="008D59FE" w:rsidRPr="004960C0" w:rsidRDefault="00B65620" w:rsidP="004960C0">
      <w:pPr>
        <w:spacing w:before="240" w:after="240" w:line="240" w:lineRule="auto"/>
        <w:ind w:firstLine="720"/>
        <w:rPr>
          <w:rFonts w:cs="Times New Roman"/>
          <w:b/>
          <w:sz w:val="22"/>
        </w:rPr>
      </w:pPr>
      <w:r w:rsidRPr="004960C0">
        <w:rPr>
          <w:rFonts w:cs="Times New Roman"/>
          <w:sz w:val="22"/>
        </w:rPr>
        <w:t xml:space="preserve">I used the Texas </w:t>
      </w:r>
      <w:proofErr w:type="gramStart"/>
      <w:r w:rsidRPr="004960C0">
        <w:rPr>
          <w:rFonts w:cs="Times New Roman"/>
          <w:sz w:val="22"/>
        </w:rPr>
        <w:t>A&amp;M</w:t>
      </w:r>
      <w:proofErr w:type="gramEnd"/>
      <w:r w:rsidRPr="004960C0">
        <w:rPr>
          <w:rFonts w:cs="Times New Roman"/>
          <w:sz w:val="22"/>
        </w:rPr>
        <w:t xml:space="preserve"> library search system to search for </w:t>
      </w:r>
      <w:r w:rsidR="00B62884" w:rsidRPr="004960C0">
        <w:rPr>
          <w:rFonts w:cs="Times New Roman"/>
          <w:sz w:val="22"/>
        </w:rPr>
        <w:t xml:space="preserve">scholarly </w:t>
      </w:r>
      <w:r w:rsidRPr="004960C0">
        <w:rPr>
          <w:rFonts w:cs="Times New Roman"/>
          <w:sz w:val="22"/>
        </w:rPr>
        <w:t xml:space="preserve">articles with the following search terms: “sex? </w:t>
      </w:r>
      <w:proofErr w:type="spellStart"/>
      <w:proofErr w:type="gramStart"/>
      <w:r w:rsidRPr="004960C0">
        <w:rPr>
          <w:rFonts w:cs="Times New Roman"/>
          <w:sz w:val="22"/>
        </w:rPr>
        <w:t>Violen</w:t>
      </w:r>
      <w:proofErr w:type="spellEnd"/>
      <w:r w:rsidRPr="004960C0">
        <w:rPr>
          <w:rFonts w:cs="Times New Roman"/>
          <w:sz w:val="22"/>
        </w:rPr>
        <w:t>?</w:t>
      </w:r>
      <w:proofErr w:type="gramEnd"/>
      <w:r w:rsidRPr="004960C0">
        <w:rPr>
          <w:rFonts w:cs="Times New Roman"/>
          <w:sz w:val="22"/>
        </w:rPr>
        <w:t xml:space="preserve"> </w:t>
      </w:r>
      <w:proofErr w:type="gramStart"/>
      <w:r w:rsidRPr="004960C0">
        <w:rPr>
          <w:rFonts w:cs="Times New Roman"/>
          <w:sz w:val="22"/>
        </w:rPr>
        <w:t>AND World War I;” “sex?</w:t>
      </w:r>
      <w:proofErr w:type="gramEnd"/>
      <w:r w:rsidRPr="004960C0">
        <w:rPr>
          <w:rFonts w:cs="Times New Roman"/>
          <w:sz w:val="22"/>
        </w:rPr>
        <w:t xml:space="preserve"> </w:t>
      </w:r>
      <w:proofErr w:type="spellStart"/>
      <w:proofErr w:type="gramStart"/>
      <w:r w:rsidRPr="004960C0">
        <w:rPr>
          <w:rFonts w:cs="Times New Roman"/>
          <w:sz w:val="22"/>
        </w:rPr>
        <w:t>Violen</w:t>
      </w:r>
      <w:proofErr w:type="spellEnd"/>
      <w:r w:rsidRPr="004960C0">
        <w:rPr>
          <w:rFonts w:cs="Times New Roman"/>
          <w:sz w:val="22"/>
        </w:rPr>
        <w:t>?</w:t>
      </w:r>
      <w:proofErr w:type="gramEnd"/>
      <w:r w:rsidRPr="004960C0">
        <w:rPr>
          <w:rFonts w:cs="Times New Roman"/>
          <w:sz w:val="22"/>
        </w:rPr>
        <w:t xml:space="preserve"> </w:t>
      </w:r>
      <w:proofErr w:type="gramStart"/>
      <w:r w:rsidRPr="004960C0">
        <w:rPr>
          <w:rFonts w:cs="Times New Roman"/>
          <w:sz w:val="22"/>
        </w:rPr>
        <w:t>AND The Great War;” “sex?</w:t>
      </w:r>
      <w:proofErr w:type="gramEnd"/>
      <w:r w:rsidRPr="004960C0">
        <w:rPr>
          <w:rFonts w:cs="Times New Roman"/>
          <w:sz w:val="22"/>
        </w:rPr>
        <w:t xml:space="preserve"> </w:t>
      </w:r>
      <w:proofErr w:type="spellStart"/>
      <w:proofErr w:type="gramStart"/>
      <w:r w:rsidRPr="004960C0">
        <w:rPr>
          <w:rFonts w:cs="Times New Roman"/>
          <w:sz w:val="22"/>
        </w:rPr>
        <w:t>Violen</w:t>
      </w:r>
      <w:proofErr w:type="spellEnd"/>
      <w:r w:rsidRPr="004960C0">
        <w:rPr>
          <w:rFonts w:cs="Times New Roman"/>
          <w:sz w:val="22"/>
        </w:rPr>
        <w:t>?</w:t>
      </w:r>
      <w:proofErr w:type="gramEnd"/>
      <w:r w:rsidRPr="004960C0">
        <w:rPr>
          <w:rFonts w:cs="Times New Roman"/>
          <w:sz w:val="22"/>
        </w:rPr>
        <w:t xml:space="preserve"> </w:t>
      </w:r>
      <w:proofErr w:type="gramStart"/>
      <w:r w:rsidRPr="004960C0">
        <w:rPr>
          <w:rFonts w:cs="Times New Roman"/>
          <w:sz w:val="22"/>
        </w:rPr>
        <w:t>AND World War II;” “sex?</w:t>
      </w:r>
      <w:proofErr w:type="gramEnd"/>
      <w:r w:rsidRPr="004960C0">
        <w:rPr>
          <w:rFonts w:cs="Times New Roman"/>
          <w:sz w:val="22"/>
        </w:rPr>
        <w:t xml:space="preserve"> </w:t>
      </w:r>
      <w:proofErr w:type="spellStart"/>
      <w:proofErr w:type="gramStart"/>
      <w:r w:rsidRPr="004960C0">
        <w:rPr>
          <w:rFonts w:cs="Times New Roman"/>
          <w:sz w:val="22"/>
        </w:rPr>
        <w:t>Violen</w:t>
      </w:r>
      <w:proofErr w:type="spellEnd"/>
      <w:r w:rsidRPr="004960C0">
        <w:rPr>
          <w:rFonts w:cs="Times New Roman"/>
          <w:sz w:val="22"/>
        </w:rPr>
        <w:t>?</w:t>
      </w:r>
      <w:proofErr w:type="gramEnd"/>
      <w:r w:rsidRPr="004960C0">
        <w:rPr>
          <w:rFonts w:cs="Times New Roman"/>
          <w:sz w:val="22"/>
        </w:rPr>
        <w:t xml:space="preserve"> </w:t>
      </w:r>
      <w:proofErr w:type="gramStart"/>
      <w:r w:rsidRPr="004960C0">
        <w:rPr>
          <w:rFonts w:cs="Times New Roman"/>
          <w:sz w:val="22"/>
        </w:rPr>
        <w:t>AND Vietnam War;” “sex?</w:t>
      </w:r>
      <w:proofErr w:type="gramEnd"/>
      <w:r w:rsidRPr="004960C0">
        <w:rPr>
          <w:rFonts w:cs="Times New Roman"/>
          <w:sz w:val="22"/>
        </w:rPr>
        <w:t xml:space="preserve"> </w:t>
      </w:r>
      <w:proofErr w:type="spellStart"/>
      <w:proofErr w:type="gramStart"/>
      <w:r w:rsidRPr="004960C0">
        <w:rPr>
          <w:rFonts w:cs="Times New Roman"/>
          <w:sz w:val="22"/>
        </w:rPr>
        <w:t>Violen</w:t>
      </w:r>
      <w:proofErr w:type="spellEnd"/>
      <w:r w:rsidRPr="004960C0">
        <w:rPr>
          <w:rFonts w:cs="Times New Roman"/>
          <w:sz w:val="22"/>
        </w:rPr>
        <w:t>?</w:t>
      </w:r>
      <w:proofErr w:type="gramEnd"/>
      <w:r w:rsidRPr="004960C0">
        <w:rPr>
          <w:rFonts w:cs="Times New Roman"/>
          <w:sz w:val="22"/>
        </w:rPr>
        <w:t xml:space="preserve"> </w:t>
      </w:r>
      <w:proofErr w:type="gramStart"/>
      <w:r w:rsidRPr="004960C0">
        <w:rPr>
          <w:rFonts w:cs="Times New Roman"/>
          <w:sz w:val="22"/>
        </w:rPr>
        <w:t>AND War in the Former Yugoslavia;” “sex?</w:t>
      </w:r>
      <w:proofErr w:type="gramEnd"/>
      <w:r w:rsidRPr="004960C0">
        <w:rPr>
          <w:rFonts w:cs="Times New Roman"/>
          <w:sz w:val="22"/>
        </w:rPr>
        <w:t xml:space="preserve"> </w:t>
      </w:r>
      <w:proofErr w:type="spellStart"/>
      <w:proofErr w:type="gramStart"/>
      <w:r w:rsidRPr="004960C0">
        <w:rPr>
          <w:rFonts w:cs="Times New Roman"/>
          <w:sz w:val="22"/>
        </w:rPr>
        <w:t>Violen</w:t>
      </w:r>
      <w:proofErr w:type="spellEnd"/>
      <w:r w:rsidRPr="004960C0">
        <w:rPr>
          <w:rFonts w:cs="Times New Roman"/>
          <w:sz w:val="22"/>
        </w:rPr>
        <w:t>?</w:t>
      </w:r>
      <w:proofErr w:type="gramEnd"/>
      <w:r w:rsidRPr="004960C0">
        <w:rPr>
          <w:rFonts w:cs="Times New Roman"/>
          <w:sz w:val="22"/>
        </w:rPr>
        <w:t xml:space="preserve"> </w:t>
      </w:r>
      <w:proofErr w:type="gramStart"/>
      <w:r w:rsidRPr="004960C0">
        <w:rPr>
          <w:rFonts w:cs="Times New Roman"/>
          <w:sz w:val="22"/>
        </w:rPr>
        <w:t>AND Democratic Republic of Congo.”</w:t>
      </w:r>
      <w:proofErr w:type="gramEnd"/>
      <w:r w:rsidRPr="004960C0">
        <w:rPr>
          <w:rFonts w:cs="Times New Roman"/>
          <w:sz w:val="22"/>
        </w:rPr>
        <w:t xml:space="preserve"> The articles are sorted by how well they match the search parameters. </w:t>
      </w:r>
      <w:r w:rsidR="00B62884" w:rsidRPr="004960C0">
        <w:rPr>
          <w:rFonts w:cs="Times New Roman"/>
          <w:sz w:val="22"/>
        </w:rPr>
        <w:t>I analyzed only t</w:t>
      </w:r>
      <w:r w:rsidRPr="004960C0">
        <w:rPr>
          <w:rFonts w:cs="Times New Roman"/>
          <w:sz w:val="22"/>
        </w:rPr>
        <w:t xml:space="preserve">he top thirty results </w:t>
      </w:r>
      <w:r w:rsidR="00B62884" w:rsidRPr="004960C0">
        <w:rPr>
          <w:rFonts w:cs="Times New Roman"/>
          <w:sz w:val="22"/>
        </w:rPr>
        <w:t>for each conflict in the study</w:t>
      </w:r>
      <w:r w:rsidRPr="004960C0">
        <w:rPr>
          <w:rFonts w:cs="Times New Roman"/>
          <w:sz w:val="22"/>
        </w:rPr>
        <w:t xml:space="preserve">. </w:t>
      </w:r>
      <w:r w:rsidR="00B62884" w:rsidRPr="004960C0">
        <w:rPr>
          <w:rFonts w:cs="Times New Roman"/>
          <w:sz w:val="22"/>
        </w:rPr>
        <w:t>Additional articles were eliminated</w:t>
      </w:r>
      <w:r w:rsidRPr="004960C0">
        <w:rPr>
          <w:rFonts w:cs="Times New Roman"/>
          <w:sz w:val="22"/>
        </w:rPr>
        <w:t xml:space="preserve"> that did not apply to my project. </w:t>
      </w:r>
      <w:r w:rsidR="008D59FE" w:rsidRPr="004960C0">
        <w:rPr>
          <w:rFonts w:cs="Times New Roman"/>
          <w:sz w:val="22"/>
        </w:rPr>
        <w:t>I also excluded articles which included</w:t>
      </w:r>
      <w:r w:rsidRPr="004960C0">
        <w:rPr>
          <w:rFonts w:cs="Times New Roman"/>
          <w:sz w:val="22"/>
        </w:rPr>
        <w:t xml:space="preserve"> “effect(s) of sex? </w:t>
      </w:r>
      <w:proofErr w:type="spellStart"/>
      <w:r w:rsidRPr="004960C0">
        <w:rPr>
          <w:rFonts w:cs="Times New Roman"/>
          <w:sz w:val="22"/>
        </w:rPr>
        <w:t>Violen</w:t>
      </w:r>
      <w:proofErr w:type="spellEnd"/>
      <w:r w:rsidRPr="004960C0">
        <w:rPr>
          <w:rFonts w:cs="Times New Roman"/>
          <w:sz w:val="22"/>
        </w:rPr>
        <w:t xml:space="preserve">?,” any articles specifically about children, any book reviews, any movie reviews, any articles about violence in war that is not sexual, any articles not in English, any articles not about the specific conflict for which I was searching, any article discussing the psychological trauma of sexual violence, and any articles about sexual orientation. The databases used in my search included: Academic Search Complete (EBSCO), Business Source Complete (EBSCO), CAB Abstracts (Ovid), ERIC (EBSCO), MEDLINE (Ovid), MLA International Bibliography (EBSCO), </w:t>
      </w:r>
      <w:proofErr w:type="spellStart"/>
      <w:r w:rsidRPr="004960C0">
        <w:rPr>
          <w:rFonts w:cs="Times New Roman"/>
          <w:sz w:val="22"/>
        </w:rPr>
        <w:t>OmniFile</w:t>
      </w:r>
      <w:proofErr w:type="spellEnd"/>
      <w:r w:rsidRPr="004960C0">
        <w:rPr>
          <w:rFonts w:cs="Times New Roman"/>
          <w:sz w:val="22"/>
        </w:rPr>
        <w:t xml:space="preserve"> Full Text Mega (EBSCO), </w:t>
      </w:r>
      <w:proofErr w:type="spellStart"/>
      <w:r w:rsidRPr="004960C0">
        <w:rPr>
          <w:rFonts w:cs="Times New Roman"/>
          <w:sz w:val="22"/>
        </w:rPr>
        <w:t>PsycINFO</w:t>
      </w:r>
      <w:proofErr w:type="spellEnd"/>
      <w:r w:rsidRPr="004960C0">
        <w:rPr>
          <w:rFonts w:cs="Times New Roman"/>
          <w:sz w:val="22"/>
        </w:rPr>
        <w:t xml:space="preserve"> 1872-current (</w:t>
      </w:r>
      <w:proofErr w:type="spellStart"/>
      <w:r w:rsidRPr="004960C0">
        <w:rPr>
          <w:rFonts w:cs="Times New Roman"/>
          <w:sz w:val="22"/>
        </w:rPr>
        <w:t>ProQuest</w:t>
      </w:r>
      <w:proofErr w:type="spellEnd"/>
      <w:r w:rsidRPr="004960C0">
        <w:rPr>
          <w:rFonts w:cs="Times New Roman"/>
          <w:sz w:val="22"/>
        </w:rPr>
        <w:t xml:space="preserve">), </w:t>
      </w:r>
      <w:proofErr w:type="spellStart"/>
      <w:r w:rsidRPr="004960C0">
        <w:rPr>
          <w:rFonts w:cs="Times New Roman"/>
          <w:sz w:val="22"/>
        </w:rPr>
        <w:t>ScienceDirect</w:t>
      </w:r>
      <w:proofErr w:type="spellEnd"/>
      <w:r w:rsidRPr="004960C0">
        <w:rPr>
          <w:rFonts w:cs="Times New Roman"/>
          <w:sz w:val="22"/>
        </w:rPr>
        <w:t xml:space="preserve"> (Elsevier), and Web of Science (ISI).</w:t>
      </w:r>
      <w:r w:rsidR="00924BE2" w:rsidRPr="004960C0">
        <w:rPr>
          <w:rStyle w:val="FootnoteReference"/>
          <w:rFonts w:cs="Times New Roman"/>
          <w:sz w:val="22"/>
        </w:rPr>
        <w:footnoteReference w:id="3"/>
      </w:r>
    </w:p>
    <w:p w:rsidR="00B65620" w:rsidRPr="004960C0" w:rsidRDefault="00B65620" w:rsidP="004960C0">
      <w:pPr>
        <w:spacing w:line="240" w:lineRule="auto"/>
        <w:rPr>
          <w:rFonts w:cs="Times New Roman"/>
          <w:b/>
          <w:sz w:val="22"/>
        </w:rPr>
      </w:pPr>
      <w:r w:rsidRPr="004960C0">
        <w:rPr>
          <w:rFonts w:cs="Times New Roman"/>
          <w:b/>
          <w:sz w:val="22"/>
        </w:rPr>
        <w:t>Content Analysis Introduction</w:t>
      </w:r>
    </w:p>
    <w:p w:rsidR="00B65620" w:rsidRPr="004960C0" w:rsidRDefault="00B65620" w:rsidP="004960C0">
      <w:pPr>
        <w:spacing w:before="240" w:after="240" w:line="240" w:lineRule="auto"/>
        <w:ind w:firstLine="720"/>
        <w:rPr>
          <w:rFonts w:cs="Times New Roman"/>
          <w:sz w:val="22"/>
        </w:rPr>
      </w:pPr>
      <w:r w:rsidRPr="004960C0">
        <w:rPr>
          <w:rFonts w:cs="Times New Roman"/>
          <w:sz w:val="22"/>
        </w:rPr>
        <w:t xml:space="preserve">I use content analysis to study four hypotheses drawn from the literature review on </w:t>
      </w:r>
      <w:r w:rsidR="00171B24" w:rsidRPr="004960C0">
        <w:rPr>
          <w:rFonts w:cs="Times New Roman"/>
          <w:sz w:val="22"/>
        </w:rPr>
        <w:t xml:space="preserve">the causes of </w:t>
      </w:r>
      <w:r w:rsidRPr="004960C0">
        <w:rPr>
          <w:rFonts w:cs="Times New Roman"/>
          <w:sz w:val="22"/>
        </w:rPr>
        <w:t>sexual violence</w:t>
      </w:r>
      <w:r w:rsidR="00171B24" w:rsidRPr="004960C0">
        <w:rPr>
          <w:rFonts w:cs="Times New Roman"/>
          <w:sz w:val="22"/>
        </w:rPr>
        <w:t xml:space="preserve"> against women</w:t>
      </w:r>
      <w:r w:rsidRPr="004960C0">
        <w:rPr>
          <w:rFonts w:cs="Times New Roman"/>
          <w:sz w:val="22"/>
        </w:rPr>
        <w:t xml:space="preserve"> as a weapon of war. These hypotheses identify likely causes of sexual violence against women in conflict zones. In order to expedite this research, I limited the number of conflicts considered for the paper to World War I</w:t>
      </w:r>
      <w:r w:rsidR="00825DEF" w:rsidRPr="004960C0">
        <w:rPr>
          <w:rFonts w:cs="Times New Roman"/>
          <w:sz w:val="22"/>
        </w:rPr>
        <w:t xml:space="preserve"> (no results were returned for the causes of sexual violence against women in World War I)</w:t>
      </w:r>
      <w:r w:rsidRPr="004960C0">
        <w:rPr>
          <w:rFonts w:cs="Times New Roman"/>
          <w:sz w:val="22"/>
        </w:rPr>
        <w:t xml:space="preserve">, World War II, the Vietnam War, War in the Former Yugoslavia and the conflict in the </w:t>
      </w:r>
      <w:r w:rsidR="008B452F" w:rsidRPr="004960C0">
        <w:rPr>
          <w:rFonts w:cs="Times New Roman"/>
          <w:sz w:val="22"/>
        </w:rPr>
        <w:t>DRC</w:t>
      </w:r>
      <w:r w:rsidRPr="004960C0">
        <w:rPr>
          <w:rFonts w:cs="Times New Roman"/>
          <w:sz w:val="22"/>
        </w:rPr>
        <w:t xml:space="preserve">. I also limited the study to a strictly qualitative study. Numerous problems occur with quantitative data in conflict zones. Collection of data is but one. I completed this study over a two semester period and as a result, was unable to travel to these conflict zones to do data collection. For methodology, I use </w:t>
      </w:r>
      <w:r w:rsidR="00171B24" w:rsidRPr="004960C0">
        <w:rPr>
          <w:rFonts w:cs="Times New Roman"/>
          <w:sz w:val="22"/>
        </w:rPr>
        <w:t xml:space="preserve">a definition of </w:t>
      </w:r>
      <w:r w:rsidRPr="004960C0">
        <w:rPr>
          <w:rFonts w:cs="Times New Roman"/>
          <w:sz w:val="22"/>
        </w:rPr>
        <w:t>content analysis similar to that in “The Current State of Evidence-Based Practice in Social Work: A Review of Literature and Qualitative Analysis of Expert Interviews,” published by the United States National Institute of Health. I have adapted the definition to read: content analysis was conducted to classify sexual violence during specific conflicts according to their causes.</w:t>
      </w:r>
      <w:r w:rsidRPr="004960C0">
        <w:rPr>
          <w:rStyle w:val="EndnoteReference"/>
          <w:rFonts w:cs="Times New Roman"/>
          <w:sz w:val="22"/>
        </w:rPr>
        <w:endnoteReference w:id="27"/>
      </w:r>
      <w:r w:rsidRPr="004960C0">
        <w:rPr>
          <w:rFonts w:cs="Times New Roman"/>
          <w:sz w:val="22"/>
        </w:rPr>
        <w:t xml:space="preserve"> </w:t>
      </w:r>
      <w:r w:rsidR="00171B24" w:rsidRPr="004960C0">
        <w:rPr>
          <w:rFonts w:cs="Times New Roman"/>
          <w:sz w:val="22"/>
        </w:rPr>
        <w:t xml:space="preserve">In this content analysis, I substituted “expert interviews” for scholarly/policy-based papers written by experts on sexual violence, violence against civilians in conflicts, or violence in general. </w:t>
      </w:r>
      <w:r w:rsidRPr="004960C0">
        <w:rPr>
          <w:rFonts w:cs="Times New Roman"/>
          <w:sz w:val="22"/>
        </w:rPr>
        <w:t xml:space="preserve">Within this study, four conflicts are examined: World War II, Vietnam, the former Yugoslavian War and the ongoing conflict in the </w:t>
      </w:r>
      <w:r w:rsidR="008B452F" w:rsidRPr="004960C0">
        <w:rPr>
          <w:rFonts w:cs="Times New Roman"/>
          <w:sz w:val="22"/>
        </w:rPr>
        <w:t>DRC</w:t>
      </w:r>
      <w:r w:rsidRPr="004960C0">
        <w:rPr>
          <w:rFonts w:cs="Times New Roman"/>
          <w:sz w:val="22"/>
        </w:rPr>
        <w:t xml:space="preserve">. </w:t>
      </w:r>
    </w:p>
    <w:p w:rsidR="00B65620" w:rsidRPr="004960C0" w:rsidRDefault="00B65620" w:rsidP="004960C0">
      <w:pPr>
        <w:spacing w:before="240" w:after="240" w:line="240" w:lineRule="auto"/>
        <w:rPr>
          <w:rFonts w:cs="Times New Roman"/>
          <w:i/>
          <w:sz w:val="22"/>
        </w:rPr>
      </w:pPr>
      <w:r w:rsidRPr="004960C0">
        <w:rPr>
          <w:rFonts w:cs="Times New Roman"/>
          <w:i/>
          <w:sz w:val="22"/>
        </w:rPr>
        <w:t>Hypotheses</w:t>
      </w:r>
    </w:p>
    <w:p w:rsidR="00B65620" w:rsidRPr="004960C0" w:rsidRDefault="00B65620" w:rsidP="004960C0">
      <w:pPr>
        <w:spacing w:before="240" w:after="240" w:line="240" w:lineRule="auto"/>
        <w:rPr>
          <w:rFonts w:cs="Times New Roman"/>
          <w:sz w:val="22"/>
        </w:rPr>
      </w:pPr>
      <w:r w:rsidRPr="004960C0">
        <w:rPr>
          <w:rFonts w:cs="Times New Roman"/>
          <w:sz w:val="22"/>
          <w:u w:val="single"/>
        </w:rPr>
        <w:t>Hypothesis 1:</w:t>
      </w:r>
      <w:r w:rsidRPr="004960C0">
        <w:rPr>
          <w:rFonts w:cs="Times New Roman"/>
          <w:sz w:val="22"/>
        </w:rPr>
        <w:t xml:space="preserve"> Overly aggressive members of military and paramilitary groups are more likely to commit sexually violent acts during conflicts.</w:t>
      </w:r>
      <w:r w:rsidR="004960C0">
        <w:rPr>
          <w:rFonts w:cs="Times New Roman"/>
          <w:sz w:val="22"/>
        </w:rPr>
        <w:br/>
      </w:r>
      <w:r w:rsidRPr="004960C0">
        <w:rPr>
          <w:rFonts w:cs="Times New Roman"/>
          <w:sz w:val="22"/>
          <w:u w:val="single"/>
        </w:rPr>
        <w:t>Hypothesis 2:</w:t>
      </w:r>
      <w:r w:rsidRPr="004960C0">
        <w:rPr>
          <w:rFonts w:cs="Times New Roman"/>
          <w:sz w:val="22"/>
        </w:rPr>
        <w:t xml:space="preserve"> Ethnic divisiveness in a conflict increases likelihood that sexual violence occurs in the conflict. </w:t>
      </w:r>
      <w:r w:rsidR="004960C0">
        <w:rPr>
          <w:rFonts w:cs="Times New Roman"/>
          <w:sz w:val="22"/>
        </w:rPr>
        <w:br/>
      </w:r>
      <w:r w:rsidR="00825DEF" w:rsidRPr="004960C0">
        <w:rPr>
          <w:rFonts w:cs="Times New Roman"/>
          <w:sz w:val="22"/>
          <w:u w:val="single"/>
        </w:rPr>
        <w:t>Hypothesis 3:</w:t>
      </w:r>
      <w:r w:rsidR="00825DEF" w:rsidRPr="004960C0">
        <w:rPr>
          <w:rFonts w:cs="Times New Roman"/>
          <w:sz w:val="22"/>
        </w:rPr>
        <w:t xml:space="preserve"> Conflicts that</w:t>
      </w:r>
      <w:r w:rsidRPr="004960C0">
        <w:rPr>
          <w:rFonts w:cs="Times New Roman"/>
          <w:sz w:val="22"/>
        </w:rPr>
        <w:t xml:space="preserve"> occur in societies with unequal rights based on gender are more likely to have sexually </w:t>
      </w:r>
      <w:r w:rsidRPr="004960C0">
        <w:rPr>
          <w:rFonts w:cs="Times New Roman"/>
          <w:sz w:val="22"/>
        </w:rPr>
        <w:lastRenderedPageBreak/>
        <w:t>violent incidences.</w:t>
      </w:r>
      <w:r w:rsidR="004960C0">
        <w:rPr>
          <w:rFonts w:cs="Times New Roman"/>
          <w:sz w:val="22"/>
        </w:rPr>
        <w:br/>
      </w:r>
      <w:r w:rsidRPr="004960C0">
        <w:rPr>
          <w:rFonts w:cs="Times New Roman"/>
          <w:sz w:val="22"/>
          <w:u w:val="single"/>
        </w:rPr>
        <w:t>Hypothesis 4:</w:t>
      </w:r>
      <w:r w:rsidRPr="004960C0">
        <w:rPr>
          <w:rFonts w:cs="Times New Roman"/>
          <w:sz w:val="22"/>
        </w:rPr>
        <w:t xml:space="preserve"> Conflicts in which one group is trying to separate from another (i.e.: civil war), sexual violence is more likely to be used as a weapon of war.</w:t>
      </w:r>
    </w:p>
    <w:p w:rsidR="00B65620" w:rsidRPr="004960C0" w:rsidRDefault="00E922F8" w:rsidP="004960C0">
      <w:pPr>
        <w:spacing w:before="240" w:after="240" w:line="240" w:lineRule="auto"/>
        <w:rPr>
          <w:rFonts w:cs="Times New Roman"/>
          <w:b/>
          <w:sz w:val="22"/>
        </w:rPr>
      </w:pPr>
      <w:r w:rsidRPr="004960C0">
        <w:rPr>
          <w:rFonts w:cs="Times New Roman"/>
          <w:b/>
          <w:sz w:val="22"/>
        </w:rPr>
        <w:t xml:space="preserve">Content Analysis </w:t>
      </w:r>
      <w:r w:rsidR="00B65620" w:rsidRPr="004960C0">
        <w:rPr>
          <w:rFonts w:cs="Times New Roman"/>
          <w:b/>
          <w:sz w:val="22"/>
        </w:rPr>
        <w:t>Results</w:t>
      </w:r>
      <w:r w:rsidRPr="004960C0">
        <w:rPr>
          <w:rFonts w:cs="Times New Roman"/>
          <w:b/>
          <w:sz w:val="22"/>
        </w:rPr>
        <w:t xml:space="preserve"> by Hypothesis</w:t>
      </w:r>
    </w:p>
    <w:p w:rsidR="00B65620" w:rsidRPr="004960C0" w:rsidRDefault="00B65620" w:rsidP="004960C0">
      <w:pPr>
        <w:spacing w:before="240" w:after="240" w:line="240" w:lineRule="auto"/>
        <w:rPr>
          <w:rFonts w:cs="Times New Roman"/>
          <w:i/>
          <w:sz w:val="22"/>
        </w:rPr>
      </w:pPr>
      <w:r w:rsidRPr="004960C0">
        <w:rPr>
          <w:rFonts w:cs="Times New Roman"/>
          <w:i/>
          <w:sz w:val="22"/>
        </w:rPr>
        <w:t>Hypothesis 1</w:t>
      </w:r>
    </w:p>
    <w:p w:rsidR="00B65620" w:rsidRPr="004960C0" w:rsidRDefault="00B65620" w:rsidP="004960C0">
      <w:pPr>
        <w:spacing w:before="240" w:after="240" w:line="240" w:lineRule="auto"/>
        <w:ind w:firstLine="720"/>
        <w:rPr>
          <w:rFonts w:cs="Times New Roman"/>
          <w:sz w:val="22"/>
        </w:rPr>
      </w:pPr>
      <w:r w:rsidRPr="004960C0">
        <w:rPr>
          <w:rFonts w:cs="Times New Roman"/>
          <w:sz w:val="22"/>
        </w:rPr>
        <w:t xml:space="preserve">To begin, four articles confirm the hypothesis that overly aggressive members of military and paramilitary groups are more likely to commit sexually violent acts during conflicts. </w:t>
      </w:r>
      <w:r w:rsidR="00816F92" w:rsidRPr="004960C0">
        <w:rPr>
          <w:rFonts w:cs="Times New Roman"/>
          <w:sz w:val="22"/>
        </w:rPr>
        <w:t>None of the article</w:t>
      </w:r>
      <w:r w:rsidR="00171B24" w:rsidRPr="004960C0">
        <w:rPr>
          <w:rFonts w:cs="Times New Roman"/>
          <w:sz w:val="22"/>
        </w:rPr>
        <w:t>s in my search directly reject</w:t>
      </w:r>
      <w:r w:rsidR="00816F92" w:rsidRPr="004960C0">
        <w:rPr>
          <w:rFonts w:cs="Times New Roman"/>
          <w:sz w:val="22"/>
        </w:rPr>
        <w:t xml:space="preserve"> this hypothesis. </w:t>
      </w:r>
      <w:r w:rsidRPr="004960C0">
        <w:rPr>
          <w:rFonts w:cs="Times New Roman"/>
          <w:sz w:val="22"/>
        </w:rPr>
        <w:t xml:space="preserve">These conflicts include World War II, </w:t>
      </w:r>
      <w:r w:rsidR="00171B24" w:rsidRPr="004960C0">
        <w:rPr>
          <w:rFonts w:cs="Times New Roman"/>
          <w:sz w:val="22"/>
        </w:rPr>
        <w:t xml:space="preserve">the war in the former </w:t>
      </w:r>
      <w:r w:rsidRPr="004960C0">
        <w:rPr>
          <w:rFonts w:cs="Times New Roman"/>
          <w:sz w:val="22"/>
        </w:rPr>
        <w:t xml:space="preserve">Yugoslavia and the ongoing conflict in the </w:t>
      </w:r>
      <w:r w:rsidR="008B452F" w:rsidRPr="004960C0">
        <w:rPr>
          <w:rFonts w:cs="Times New Roman"/>
          <w:sz w:val="22"/>
        </w:rPr>
        <w:t>DRC</w:t>
      </w:r>
      <w:r w:rsidRPr="004960C0">
        <w:rPr>
          <w:rFonts w:cs="Times New Roman"/>
          <w:sz w:val="22"/>
        </w:rPr>
        <w:t>. Bourke claims that members of the Japanese army in World War II w</w:t>
      </w:r>
      <w:r w:rsidR="00171B24" w:rsidRPr="004960C0">
        <w:rPr>
          <w:rFonts w:cs="Times New Roman"/>
          <w:sz w:val="22"/>
        </w:rPr>
        <w:t>ent beyond the accepted norm by aggressively targeting and dehumanizing</w:t>
      </w:r>
      <w:r w:rsidRPr="004960C0">
        <w:rPr>
          <w:rFonts w:cs="Times New Roman"/>
          <w:sz w:val="22"/>
        </w:rPr>
        <w:t xml:space="preserve"> women during the conflict.</w:t>
      </w:r>
      <w:r w:rsidRPr="004960C0">
        <w:rPr>
          <w:rStyle w:val="EndnoteReference"/>
          <w:rFonts w:cs="Times New Roman"/>
          <w:sz w:val="22"/>
        </w:rPr>
        <w:endnoteReference w:id="28"/>
      </w:r>
      <w:r w:rsidRPr="004960C0">
        <w:rPr>
          <w:rFonts w:cs="Times New Roman"/>
          <w:sz w:val="22"/>
        </w:rPr>
        <w:t xml:space="preserve"> A piece </w:t>
      </w:r>
      <w:r w:rsidR="00171B24" w:rsidRPr="004960C0">
        <w:rPr>
          <w:rFonts w:cs="Times New Roman"/>
          <w:sz w:val="22"/>
        </w:rPr>
        <w:t xml:space="preserve">by Dutton, </w:t>
      </w:r>
      <w:proofErr w:type="spellStart"/>
      <w:r w:rsidR="00171B24" w:rsidRPr="004960C0">
        <w:rPr>
          <w:rFonts w:cs="Times New Roman"/>
          <w:sz w:val="22"/>
        </w:rPr>
        <w:t>Boyanowsky</w:t>
      </w:r>
      <w:proofErr w:type="spellEnd"/>
      <w:r w:rsidR="00FC470E" w:rsidRPr="004960C0">
        <w:rPr>
          <w:rFonts w:cs="Times New Roman"/>
          <w:sz w:val="22"/>
        </w:rPr>
        <w:t xml:space="preserve"> and Bond </w:t>
      </w:r>
      <w:r w:rsidRPr="004960C0">
        <w:rPr>
          <w:rFonts w:cs="Times New Roman"/>
          <w:sz w:val="22"/>
        </w:rPr>
        <w:t>focusing on the war in</w:t>
      </w:r>
      <w:r w:rsidR="00171B24" w:rsidRPr="004960C0">
        <w:rPr>
          <w:rFonts w:cs="Times New Roman"/>
          <w:sz w:val="22"/>
        </w:rPr>
        <w:t xml:space="preserve"> the former</w:t>
      </w:r>
      <w:r w:rsidRPr="004960C0">
        <w:rPr>
          <w:rFonts w:cs="Times New Roman"/>
          <w:sz w:val="22"/>
        </w:rPr>
        <w:t xml:space="preserve"> Yugoslavia shows that military groups use rape to exert their sexual power over the enemy’s women.</w:t>
      </w:r>
      <w:r w:rsidRPr="004960C0">
        <w:rPr>
          <w:rStyle w:val="EndnoteReference"/>
          <w:rFonts w:cs="Times New Roman"/>
          <w:sz w:val="22"/>
        </w:rPr>
        <w:endnoteReference w:id="29"/>
      </w:r>
      <w:r w:rsidRPr="004960C0">
        <w:rPr>
          <w:rFonts w:cs="Times New Roman"/>
          <w:sz w:val="22"/>
        </w:rPr>
        <w:t xml:space="preserve"> Additionally, Patricia Albanese explains that in Yugoslavia, “there is a militarization and war, which celebrates hyper-masculinity and socially sanctions sexual violence.”</w:t>
      </w:r>
      <w:r w:rsidRPr="004960C0">
        <w:rPr>
          <w:rStyle w:val="EndnoteReference"/>
          <w:rFonts w:cs="Times New Roman"/>
          <w:sz w:val="22"/>
        </w:rPr>
        <w:endnoteReference w:id="30"/>
      </w:r>
      <w:r w:rsidRPr="004960C0">
        <w:rPr>
          <w:rFonts w:cs="Times New Roman"/>
          <w:sz w:val="22"/>
        </w:rPr>
        <w:t xml:space="preserve"> Moreover, Jean-Pierre Bemba, a former member of the DRC militia, claimed during his tribunal for war-crimes that he was unable to control his troops.</w:t>
      </w:r>
      <w:r w:rsidRPr="004960C0">
        <w:rPr>
          <w:rStyle w:val="EndnoteReference"/>
          <w:rFonts w:cs="Times New Roman"/>
          <w:sz w:val="22"/>
        </w:rPr>
        <w:endnoteReference w:id="31"/>
      </w:r>
      <w:r w:rsidR="00FC470E" w:rsidRPr="004960C0">
        <w:rPr>
          <w:rFonts w:cs="Times New Roman"/>
          <w:sz w:val="22"/>
        </w:rPr>
        <w:t xml:space="preserve"> This analysis suggests that heightened aggression in members of military and paramilitary forces leads to an increase in the likelihood of sexual violence in conflict zones.</w:t>
      </w:r>
    </w:p>
    <w:p w:rsidR="00B65620" w:rsidRPr="004960C0" w:rsidRDefault="00B65620" w:rsidP="004960C0">
      <w:pPr>
        <w:spacing w:before="240" w:after="240" w:line="240" w:lineRule="auto"/>
        <w:rPr>
          <w:rFonts w:cs="Times New Roman"/>
          <w:i/>
          <w:sz w:val="22"/>
        </w:rPr>
      </w:pPr>
      <w:r w:rsidRPr="004960C0">
        <w:rPr>
          <w:rFonts w:cs="Times New Roman"/>
          <w:i/>
          <w:sz w:val="22"/>
        </w:rPr>
        <w:t>Hypothesis 2</w:t>
      </w:r>
    </w:p>
    <w:p w:rsidR="00B65620" w:rsidRPr="004960C0" w:rsidRDefault="00B65620" w:rsidP="004960C0">
      <w:pPr>
        <w:spacing w:before="240" w:after="240" w:line="240" w:lineRule="auto"/>
        <w:ind w:firstLine="720"/>
        <w:rPr>
          <w:rFonts w:cs="Times New Roman"/>
          <w:sz w:val="22"/>
        </w:rPr>
      </w:pPr>
      <w:r w:rsidRPr="004960C0">
        <w:rPr>
          <w:rFonts w:cs="Times New Roman"/>
          <w:sz w:val="22"/>
        </w:rPr>
        <w:t>By far, hypothesis 2 (Ethnic divisiveness in a conflict increases likelihood that sexual violence occurs in the conflict) received the most support through my analysis. Sixteen articles identified ethnic divisiveness as a cause of sexual violence against women</w:t>
      </w:r>
      <w:r w:rsidR="00816F92" w:rsidRPr="004960C0">
        <w:rPr>
          <w:rFonts w:cs="Times New Roman"/>
          <w:sz w:val="22"/>
        </w:rPr>
        <w:t xml:space="preserve"> and none rejected the hypothesis. The</w:t>
      </w:r>
      <w:r w:rsidRPr="004960C0">
        <w:rPr>
          <w:rFonts w:cs="Times New Roman"/>
          <w:sz w:val="22"/>
        </w:rPr>
        <w:t xml:space="preserve"> articles</w:t>
      </w:r>
      <w:r w:rsidR="00FC470E" w:rsidRPr="004960C0">
        <w:rPr>
          <w:rFonts w:cs="Times New Roman"/>
          <w:sz w:val="22"/>
        </w:rPr>
        <w:t xml:space="preserve"> that confirm</w:t>
      </w:r>
      <w:r w:rsidR="00816F92" w:rsidRPr="004960C0">
        <w:rPr>
          <w:rFonts w:cs="Times New Roman"/>
          <w:sz w:val="22"/>
        </w:rPr>
        <w:t xml:space="preserve"> the hypothesis</w:t>
      </w:r>
      <w:r w:rsidRPr="004960C0">
        <w:rPr>
          <w:rFonts w:cs="Times New Roman"/>
          <w:sz w:val="22"/>
        </w:rPr>
        <w:t xml:space="preserve"> include evidence from World War II, Vietnam, the former Yugoslavia, and DRC. </w:t>
      </w:r>
    </w:p>
    <w:p w:rsidR="00FC470E" w:rsidRPr="004960C0" w:rsidRDefault="00FC470E" w:rsidP="004960C0">
      <w:pPr>
        <w:spacing w:before="240" w:after="240" w:line="240" w:lineRule="auto"/>
        <w:ind w:firstLine="720"/>
        <w:rPr>
          <w:rFonts w:cs="Times New Roman"/>
          <w:sz w:val="22"/>
        </w:rPr>
      </w:pPr>
      <w:r w:rsidRPr="004960C0">
        <w:rPr>
          <w:rFonts w:cs="Times New Roman"/>
          <w:sz w:val="22"/>
        </w:rPr>
        <w:t>During</w:t>
      </w:r>
      <w:r w:rsidR="00B65620" w:rsidRPr="004960C0">
        <w:rPr>
          <w:rFonts w:cs="Times New Roman"/>
          <w:sz w:val="22"/>
        </w:rPr>
        <w:t xml:space="preserve"> World War II, the Japanese army</w:t>
      </w:r>
      <w:r w:rsidR="008D59FE" w:rsidRPr="004960C0">
        <w:rPr>
          <w:rFonts w:cs="Times New Roman"/>
          <w:sz w:val="22"/>
        </w:rPr>
        <w:t xml:space="preserve"> regulated the rape of</w:t>
      </w:r>
      <w:r w:rsidR="00B65620" w:rsidRPr="004960C0">
        <w:rPr>
          <w:rFonts w:cs="Times New Roman"/>
          <w:sz w:val="22"/>
        </w:rPr>
        <w:t xml:space="preserve"> women. According to one source, “Most of the roughly two hundred thousand Asian women believed to have been used as military sex slaves belonged, therefore, to nations and ethnic groups that Japanese racial ideology defined as ‘lower.’”</w:t>
      </w:r>
      <w:r w:rsidR="00B65620" w:rsidRPr="004960C0">
        <w:rPr>
          <w:rStyle w:val="EndnoteReference"/>
          <w:rFonts w:cs="Times New Roman"/>
          <w:sz w:val="22"/>
        </w:rPr>
        <w:endnoteReference w:id="32"/>
      </w:r>
      <w:r w:rsidR="00B65620" w:rsidRPr="004960C0">
        <w:rPr>
          <w:rFonts w:cs="Times New Roman"/>
          <w:sz w:val="22"/>
        </w:rPr>
        <w:t xml:space="preserve"> The same article shows that Japanese men felt superior to the women they were raping and used their superiority as an excuse to continue the violence.</w:t>
      </w:r>
      <w:r w:rsidR="00B65620" w:rsidRPr="004960C0">
        <w:rPr>
          <w:rStyle w:val="EndnoteReference"/>
          <w:rFonts w:cs="Times New Roman"/>
          <w:sz w:val="22"/>
        </w:rPr>
        <w:endnoteReference w:id="33"/>
      </w:r>
      <w:r w:rsidR="00B65620" w:rsidRPr="004960C0">
        <w:rPr>
          <w:rFonts w:cs="Times New Roman"/>
          <w:sz w:val="22"/>
        </w:rPr>
        <w:t xml:space="preserve"> Also focusing on sexual violence perpetrated by Japanese soldiers, </w:t>
      </w:r>
      <w:proofErr w:type="spellStart"/>
      <w:r w:rsidR="00B65620" w:rsidRPr="004960C0">
        <w:rPr>
          <w:rFonts w:cs="Times New Roman"/>
          <w:sz w:val="22"/>
        </w:rPr>
        <w:t>Vikman</w:t>
      </w:r>
      <w:proofErr w:type="spellEnd"/>
      <w:r w:rsidR="00B65620" w:rsidRPr="004960C0">
        <w:rPr>
          <w:rFonts w:cs="Times New Roman"/>
          <w:sz w:val="22"/>
        </w:rPr>
        <w:t xml:space="preserve"> states that the Japanese military convinced its soldiers that Chinese civilians were subhuman and therefore subject to any acts the members of the Japanese military committed, including but not limited to sexual violence, especially during the Rape of Nanking.</w:t>
      </w:r>
      <w:r w:rsidR="00B65620" w:rsidRPr="004960C0">
        <w:rPr>
          <w:rStyle w:val="EndnoteReference"/>
          <w:rFonts w:cs="Times New Roman"/>
          <w:sz w:val="22"/>
        </w:rPr>
        <w:endnoteReference w:id="34"/>
      </w:r>
      <w:r w:rsidR="00B65620" w:rsidRPr="004960C0">
        <w:rPr>
          <w:rFonts w:cs="Times New Roman"/>
          <w:sz w:val="22"/>
        </w:rPr>
        <w:t xml:space="preserve"> </w:t>
      </w:r>
    </w:p>
    <w:p w:rsidR="00B65620" w:rsidRPr="004960C0" w:rsidRDefault="00B65620" w:rsidP="004960C0">
      <w:pPr>
        <w:spacing w:before="240" w:after="240" w:line="240" w:lineRule="auto"/>
        <w:ind w:firstLine="720"/>
        <w:rPr>
          <w:rFonts w:cs="Times New Roman"/>
          <w:sz w:val="22"/>
        </w:rPr>
      </w:pPr>
      <w:r w:rsidRPr="004960C0">
        <w:rPr>
          <w:rFonts w:cs="Times New Roman"/>
          <w:sz w:val="22"/>
        </w:rPr>
        <w:t>In Nazi Germany, even w</w:t>
      </w:r>
      <w:r w:rsidR="008D59FE" w:rsidRPr="004960C0">
        <w:rPr>
          <w:rFonts w:cs="Times New Roman"/>
          <w:sz w:val="22"/>
        </w:rPr>
        <w:t>ith laws banning sex between Ary</w:t>
      </w:r>
      <w:r w:rsidRPr="004960C0">
        <w:rPr>
          <w:rFonts w:cs="Times New Roman"/>
          <w:sz w:val="22"/>
        </w:rPr>
        <w:t>ans</w:t>
      </w:r>
      <w:r w:rsidR="008D59FE" w:rsidRPr="004960C0">
        <w:rPr>
          <w:rFonts w:cs="Times New Roman"/>
          <w:sz w:val="22"/>
        </w:rPr>
        <w:t xml:space="preserve"> and Jews, German soldiers</w:t>
      </w:r>
      <w:r w:rsidRPr="004960C0">
        <w:rPr>
          <w:rFonts w:cs="Times New Roman"/>
          <w:sz w:val="22"/>
        </w:rPr>
        <w:t xml:space="preserve"> raped Jewish women and girls.</w:t>
      </w:r>
      <w:r w:rsidRPr="004960C0">
        <w:rPr>
          <w:rStyle w:val="EndnoteReference"/>
          <w:rFonts w:cs="Times New Roman"/>
          <w:sz w:val="22"/>
        </w:rPr>
        <w:endnoteReference w:id="35"/>
      </w:r>
      <w:r w:rsidRPr="004960C0">
        <w:rPr>
          <w:rFonts w:cs="Times New Roman"/>
          <w:sz w:val="22"/>
        </w:rPr>
        <w:t xml:space="preserve"> The same author goes on to explain that the low racial</w:t>
      </w:r>
      <w:r w:rsidR="008D59FE" w:rsidRPr="004960C0">
        <w:rPr>
          <w:rFonts w:cs="Times New Roman"/>
          <w:sz w:val="22"/>
        </w:rPr>
        <w:t xml:space="preserve"> status of Jewish women in Nazi-</w:t>
      </w:r>
      <w:r w:rsidRPr="004960C0">
        <w:rPr>
          <w:rFonts w:cs="Times New Roman"/>
          <w:sz w:val="22"/>
        </w:rPr>
        <w:t>controlled lands only encouraged their sexual exploitation by German soldiers.</w:t>
      </w:r>
      <w:r w:rsidRPr="004960C0">
        <w:rPr>
          <w:rStyle w:val="EndnoteReference"/>
          <w:rFonts w:cs="Times New Roman"/>
          <w:sz w:val="22"/>
        </w:rPr>
        <w:endnoteReference w:id="36"/>
      </w:r>
      <w:r w:rsidRPr="004960C0">
        <w:rPr>
          <w:rFonts w:cs="Times New Roman"/>
          <w:sz w:val="22"/>
        </w:rPr>
        <w:t xml:space="preserve"> Price takes the analysis one step further and claims that the ethnic divisiveness between Germans and Jews not only encouraged violence but actually le</w:t>
      </w:r>
      <w:r w:rsidR="00825DEF" w:rsidRPr="004960C0">
        <w:rPr>
          <w:rFonts w:cs="Times New Roman"/>
          <w:sz w:val="22"/>
        </w:rPr>
        <w:t>gitimized the sexual violence as</w:t>
      </w:r>
      <w:r w:rsidRPr="004960C0">
        <w:rPr>
          <w:rFonts w:cs="Times New Roman"/>
          <w:sz w:val="22"/>
        </w:rPr>
        <w:t xml:space="preserve"> genocide.</w:t>
      </w:r>
      <w:r w:rsidRPr="004960C0">
        <w:rPr>
          <w:rStyle w:val="EndnoteReference"/>
          <w:rFonts w:cs="Times New Roman"/>
          <w:sz w:val="22"/>
        </w:rPr>
        <w:endnoteReference w:id="37"/>
      </w:r>
    </w:p>
    <w:p w:rsidR="00B65620" w:rsidRPr="004960C0" w:rsidRDefault="008D59FE" w:rsidP="004960C0">
      <w:pPr>
        <w:spacing w:before="240" w:after="240" w:line="240" w:lineRule="auto"/>
        <w:ind w:firstLine="720"/>
        <w:rPr>
          <w:rFonts w:cs="Times New Roman"/>
          <w:sz w:val="22"/>
        </w:rPr>
      </w:pPr>
      <w:r w:rsidRPr="004960C0">
        <w:rPr>
          <w:rFonts w:cs="Times New Roman"/>
          <w:sz w:val="22"/>
        </w:rPr>
        <w:t>Only</w:t>
      </w:r>
      <w:r w:rsidR="00B65620" w:rsidRPr="004960C0">
        <w:rPr>
          <w:rFonts w:cs="Times New Roman"/>
          <w:sz w:val="22"/>
        </w:rPr>
        <w:t xml:space="preserve"> one article touched on ethnicity playing a role in the sexual violence perpetrated by American forces during the Vietnam War. </w:t>
      </w:r>
      <w:proofErr w:type="spellStart"/>
      <w:r w:rsidR="00B65620" w:rsidRPr="004960C0">
        <w:rPr>
          <w:rFonts w:cs="Times New Roman"/>
          <w:sz w:val="22"/>
        </w:rPr>
        <w:t>Vikman</w:t>
      </w:r>
      <w:proofErr w:type="spellEnd"/>
      <w:r w:rsidR="00B65620" w:rsidRPr="004960C0">
        <w:rPr>
          <w:rFonts w:cs="Times New Roman"/>
          <w:sz w:val="22"/>
        </w:rPr>
        <w:t xml:space="preserve"> highlights the fact that </w:t>
      </w:r>
      <w:r w:rsidR="00825DEF" w:rsidRPr="004960C0">
        <w:rPr>
          <w:rFonts w:cs="Times New Roman"/>
          <w:sz w:val="22"/>
        </w:rPr>
        <w:t xml:space="preserve">the military trained American troops </w:t>
      </w:r>
      <w:r w:rsidR="00B65620" w:rsidRPr="004960C0">
        <w:rPr>
          <w:rFonts w:cs="Times New Roman"/>
          <w:sz w:val="22"/>
        </w:rPr>
        <w:t>to see Vietnamese citizens as subhuman as a way to cope with killing.</w:t>
      </w:r>
      <w:r w:rsidR="00B65620" w:rsidRPr="004960C0">
        <w:rPr>
          <w:rStyle w:val="EndnoteReference"/>
          <w:rFonts w:cs="Times New Roman"/>
          <w:sz w:val="22"/>
        </w:rPr>
        <w:endnoteReference w:id="38"/>
      </w:r>
      <w:r w:rsidR="00B65620" w:rsidRPr="004960C0">
        <w:rPr>
          <w:rFonts w:cs="Times New Roman"/>
          <w:sz w:val="22"/>
        </w:rPr>
        <w:t xml:space="preserve"> This mindset carried over to the use of sexual violence during the war. The dehumanization of Vietnamese men and women allowed soldiers to use for</w:t>
      </w:r>
      <w:r w:rsidR="00825DEF" w:rsidRPr="004960C0">
        <w:rPr>
          <w:rFonts w:cs="Times New Roman"/>
          <w:sz w:val="22"/>
        </w:rPr>
        <w:t>ce</w:t>
      </w:r>
      <w:r w:rsidR="00B65620" w:rsidRPr="004960C0">
        <w:rPr>
          <w:rFonts w:cs="Times New Roman"/>
          <w:sz w:val="22"/>
        </w:rPr>
        <w:t xml:space="preserve"> and sexual violence to demonstrate their </w:t>
      </w:r>
      <w:r w:rsidR="00FC470E" w:rsidRPr="004960C0">
        <w:rPr>
          <w:rFonts w:cs="Times New Roman"/>
          <w:sz w:val="22"/>
        </w:rPr>
        <w:t xml:space="preserve">ethnic </w:t>
      </w:r>
      <w:r w:rsidR="00B65620" w:rsidRPr="004960C0">
        <w:rPr>
          <w:rFonts w:cs="Times New Roman"/>
          <w:sz w:val="22"/>
        </w:rPr>
        <w:t>superiority.</w:t>
      </w:r>
    </w:p>
    <w:p w:rsidR="00B65620" w:rsidRPr="004960C0" w:rsidRDefault="00825DEF" w:rsidP="004960C0">
      <w:pPr>
        <w:spacing w:before="240" w:after="240" w:line="240" w:lineRule="auto"/>
        <w:ind w:firstLine="720"/>
        <w:rPr>
          <w:rFonts w:cs="Times New Roman"/>
          <w:sz w:val="22"/>
        </w:rPr>
      </w:pPr>
      <w:r w:rsidRPr="004960C0">
        <w:rPr>
          <w:rFonts w:cs="Times New Roman"/>
          <w:sz w:val="22"/>
        </w:rPr>
        <w:t>This analysis heavily supports the hypothesis of e</w:t>
      </w:r>
      <w:r w:rsidR="00B65620" w:rsidRPr="004960C0">
        <w:rPr>
          <w:rFonts w:cs="Times New Roman"/>
          <w:sz w:val="22"/>
        </w:rPr>
        <w:t xml:space="preserve">thnic divisiveness as a cause of sexual violence </w:t>
      </w:r>
      <w:r w:rsidR="00FC470E" w:rsidRPr="004960C0">
        <w:rPr>
          <w:rFonts w:cs="Times New Roman"/>
          <w:sz w:val="22"/>
        </w:rPr>
        <w:t xml:space="preserve">during the war </w:t>
      </w:r>
      <w:r w:rsidR="00B65620" w:rsidRPr="004960C0">
        <w:rPr>
          <w:rFonts w:cs="Times New Roman"/>
          <w:sz w:val="22"/>
        </w:rPr>
        <w:t>in the former Yugoslavia. The ethnic divisiveness began with deportations, but quickly after, rape and systematic sexual violence surfaced as forms of ethnic cleansing.</w:t>
      </w:r>
      <w:r w:rsidR="00B65620" w:rsidRPr="004960C0">
        <w:rPr>
          <w:rStyle w:val="EndnoteReference"/>
          <w:rFonts w:cs="Times New Roman"/>
          <w:sz w:val="22"/>
        </w:rPr>
        <w:endnoteReference w:id="39"/>
      </w:r>
      <w:r w:rsidR="00B65620" w:rsidRPr="004960C0">
        <w:rPr>
          <w:rFonts w:cs="Times New Roman"/>
          <w:sz w:val="22"/>
        </w:rPr>
        <w:t xml:space="preserve">  </w:t>
      </w:r>
      <w:proofErr w:type="spellStart"/>
      <w:r w:rsidR="00B65620" w:rsidRPr="004960C0">
        <w:rPr>
          <w:rFonts w:cs="Times New Roman"/>
          <w:sz w:val="22"/>
        </w:rPr>
        <w:t>Nikolic-Ristanovic</w:t>
      </w:r>
      <w:proofErr w:type="spellEnd"/>
      <w:r w:rsidR="00B65620" w:rsidRPr="004960C0">
        <w:rPr>
          <w:rFonts w:cs="Times New Roman"/>
          <w:sz w:val="22"/>
        </w:rPr>
        <w:t xml:space="preserve"> writes on the war in the former Yugoslavia, stating that a rise in nationalism furthered the ethnic divisiveness of the state and led to</w:t>
      </w:r>
      <w:r w:rsidR="00FC470E" w:rsidRPr="004960C0">
        <w:rPr>
          <w:rFonts w:cs="Times New Roman"/>
          <w:sz w:val="22"/>
        </w:rPr>
        <w:t xml:space="preserve"> an increase in the </w:t>
      </w:r>
      <w:r w:rsidR="00B65620" w:rsidRPr="004960C0">
        <w:rPr>
          <w:rFonts w:cs="Times New Roman"/>
          <w:sz w:val="22"/>
        </w:rPr>
        <w:t>victimization of women</w:t>
      </w:r>
      <w:r w:rsidR="00FC470E" w:rsidRPr="004960C0">
        <w:rPr>
          <w:rFonts w:cs="Times New Roman"/>
          <w:sz w:val="22"/>
        </w:rPr>
        <w:t xml:space="preserve"> through sexual violence</w:t>
      </w:r>
      <w:r w:rsidR="00B65620" w:rsidRPr="004960C0">
        <w:rPr>
          <w:rFonts w:cs="Times New Roman"/>
          <w:sz w:val="22"/>
        </w:rPr>
        <w:t>.</w:t>
      </w:r>
      <w:r w:rsidR="00B65620" w:rsidRPr="004960C0">
        <w:rPr>
          <w:rStyle w:val="EndnoteReference"/>
          <w:rFonts w:cs="Times New Roman"/>
          <w:sz w:val="22"/>
        </w:rPr>
        <w:endnoteReference w:id="40"/>
      </w:r>
      <w:r w:rsidR="00B65620" w:rsidRPr="004960C0">
        <w:rPr>
          <w:rFonts w:cs="Times New Roman"/>
          <w:sz w:val="22"/>
        </w:rPr>
        <w:t xml:space="preserve"> The author continues by claiming </w:t>
      </w:r>
      <w:r w:rsidR="00FC470E" w:rsidRPr="004960C0">
        <w:rPr>
          <w:rFonts w:cs="Times New Roman"/>
          <w:sz w:val="22"/>
        </w:rPr>
        <w:t xml:space="preserve">that Serbian military forces used </w:t>
      </w:r>
      <w:r w:rsidR="00B65620" w:rsidRPr="004960C0">
        <w:rPr>
          <w:rFonts w:cs="Times New Roman"/>
          <w:sz w:val="22"/>
        </w:rPr>
        <w:t>rape as a method of ethnic cleansing during the war.</w:t>
      </w:r>
      <w:r w:rsidR="00B65620" w:rsidRPr="004960C0">
        <w:rPr>
          <w:rStyle w:val="EndnoteReference"/>
          <w:rFonts w:cs="Times New Roman"/>
          <w:sz w:val="22"/>
        </w:rPr>
        <w:endnoteReference w:id="41"/>
      </w:r>
      <w:r w:rsidR="00656D51" w:rsidRPr="004960C0">
        <w:rPr>
          <w:rFonts w:cs="Times New Roman"/>
          <w:sz w:val="22"/>
        </w:rPr>
        <w:t xml:space="preserve"> The ICTY </w:t>
      </w:r>
      <w:r w:rsidR="00B65620" w:rsidRPr="004960C0">
        <w:rPr>
          <w:rFonts w:cs="Times New Roman"/>
          <w:sz w:val="22"/>
        </w:rPr>
        <w:t>also identified ethnic divisiveness as a catalyst for sexual violence against women</w:t>
      </w:r>
      <w:r w:rsidR="00FC470E" w:rsidRPr="004960C0">
        <w:rPr>
          <w:rFonts w:cs="Times New Roman"/>
          <w:sz w:val="22"/>
        </w:rPr>
        <w:t xml:space="preserve"> throughout the war</w:t>
      </w:r>
      <w:r w:rsidR="00B65620" w:rsidRPr="004960C0">
        <w:rPr>
          <w:rFonts w:cs="Times New Roman"/>
          <w:sz w:val="22"/>
        </w:rPr>
        <w:t xml:space="preserve"> in former Yugoslavia.</w:t>
      </w:r>
      <w:r w:rsidR="00B65620" w:rsidRPr="004960C0">
        <w:rPr>
          <w:rStyle w:val="EndnoteReference"/>
          <w:rFonts w:cs="Times New Roman"/>
          <w:sz w:val="22"/>
        </w:rPr>
        <w:endnoteReference w:id="42"/>
      </w:r>
      <w:r w:rsidR="00B65620" w:rsidRPr="004960C0">
        <w:rPr>
          <w:rFonts w:cs="Times New Roman"/>
          <w:sz w:val="22"/>
        </w:rPr>
        <w:t xml:space="preserve"> </w:t>
      </w:r>
      <w:proofErr w:type="spellStart"/>
      <w:r w:rsidR="00B65620" w:rsidRPr="004960C0">
        <w:rPr>
          <w:rFonts w:cs="Times New Roman"/>
          <w:sz w:val="22"/>
        </w:rPr>
        <w:t>Vikman</w:t>
      </w:r>
      <w:proofErr w:type="spellEnd"/>
      <w:r w:rsidR="00B65620" w:rsidRPr="004960C0">
        <w:rPr>
          <w:rFonts w:cs="Times New Roman"/>
          <w:sz w:val="22"/>
        </w:rPr>
        <w:t xml:space="preserve"> further discusses the use of sexual violence in the former Yugosl</w:t>
      </w:r>
      <w:r w:rsidRPr="004960C0">
        <w:rPr>
          <w:rFonts w:cs="Times New Roman"/>
          <w:sz w:val="22"/>
        </w:rPr>
        <w:t>avia by stating that military forces used it</w:t>
      </w:r>
      <w:r w:rsidR="00B65620" w:rsidRPr="004960C0">
        <w:rPr>
          <w:rFonts w:cs="Times New Roman"/>
          <w:sz w:val="22"/>
        </w:rPr>
        <w:t xml:space="preserve"> to terrorize the civilians and to ethnically cleanse the state.</w:t>
      </w:r>
      <w:r w:rsidR="00B65620" w:rsidRPr="004960C0">
        <w:rPr>
          <w:rStyle w:val="EndnoteReference"/>
          <w:rFonts w:cs="Times New Roman"/>
          <w:sz w:val="22"/>
        </w:rPr>
        <w:endnoteReference w:id="43"/>
      </w:r>
      <w:r w:rsidR="00B65620" w:rsidRPr="004960C0">
        <w:rPr>
          <w:rFonts w:cs="Times New Roman"/>
          <w:sz w:val="22"/>
        </w:rPr>
        <w:t xml:space="preserve"> </w:t>
      </w:r>
      <w:r w:rsidR="00FC470E" w:rsidRPr="004960C0">
        <w:rPr>
          <w:rFonts w:cs="Times New Roman"/>
          <w:sz w:val="22"/>
        </w:rPr>
        <w:t>Likewise</w:t>
      </w:r>
      <w:r w:rsidR="00B65620" w:rsidRPr="004960C0">
        <w:rPr>
          <w:rFonts w:cs="Times New Roman"/>
          <w:sz w:val="22"/>
        </w:rPr>
        <w:t xml:space="preserve">, </w:t>
      </w:r>
      <w:proofErr w:type="spellStart"/>
      <w:r w:rsidR="00FC470E" w:rsidRPr="004960C0">
        <w:rPr>
          <w:rFonts w:cs="Times New Roman"/>
          <w:sz w:val="22"/>
        </w:rPr>
        <w:t>Kuwert</w:t>
      </w:r>
      <w:proofErr w:type="spellEnd"/>
      <w:r w:rsidR="00FC470E" w:rsidRPr="004960C0">
        <w:rPr>
          <w:rFonts w:cs="Times New Roman"/>
          <w:sz w:val="22"/>
        </w:rPr>
        <w:t xml:space="preserve"> and </w:t>
      </w:r>
      <w:proofErr w:type="spellStart"/>
      <w:r w:rsidR="00FC470E" w:rsidRPr="004960C0">
        <w:rPr>
          <w:rFonts w:cs="Times New Roman"/>
          <w:sz w:val="22"/>
        </w:rPr>
        <w:lastRenderedPageBreak/>
        <w:t>Freyberger</w:t>
      </w:r>
      <w:proofErr w:type="spellEnd"/>
      <w:r w:rsidR="00FC470E" w:rsidRPr="004960C0">
        <w:rPr>
          <w:rFonts w:cs="Times New Roman"/>
          <w:sz w:val="22"/>
        </w:rPr>
        <w:t xml:space="preserve"> discuss</w:t>
      </w:r>
      <w:r w:rsidR="00B65620" w:rsidRPr="004960C0">
        <w:rPr>
          <w:rFonts w:cs="Times New Roman"/>
          <w:sz w:val="22"/>
        </w:rPr>
        <w:t xml:space="preserve"> the difference, as seen in this conflict, between single acts of rape by individuals and the obviously more devastating, strategic rape of women as a form of ethnic cleansing.</w:t>
      </w:r>
      <w:r w:rsidR="00B65620" w:rsidRPr="004960C0">
        <w:rPr>
          <w:rStyle w:val="EndnoteReference"/>
          <w:rFonts w:cs="Times New Roman"/>
          <w:sz w:val="22"/>
        </w:rPr>
        <w:endnoteReference w:id="44"/>
      </w:r>
      <w:r w:rsidR="008D59FE" w:rsidRPr="004960C0">
        <w:rPr>
          <w:rFonts w:cs="Times New Roman"/>
          <w:sz w:val="22"/>
        </w:rPr>
        <w:t xml:space="preserve"> Another</w:t>
      </w:r>
      <w:r w:rsidR="00FC470E" w:rsidRPr="004960C0">
        <w:rPr>
          <w:rFonts w:cs="Times New Roman"/>
          <w:sz w:val="22"/>
        </w:rPr>
        <w:t xml:space="preserve"> (anonymous)</w:t>
      </w:r>
      <w:r w:rsidR="00B65620" w:rsidRPr="004960C0">
        <w:rPr>
          <w:rFonts w:cs="Times New Roman"/>
          <w:sz w:val="22"/>
        </w:rPr>
        <w:t xml:space="preserve"> </w:t>
      </w:r>
      <w:r w:rsidR="008D59FE" w:rsidRPr="004960C0">
        <w:rPr>
          <w:rFonts w:cs="Times New Roman"/>
          <w:sz w:val="22"/>
        </w:rPr>
        <w:t>source</w:t>
      </w:r>
      <w:r w:rsidR="00B65620" w:rsidRPr="004960C0">
        <w:rPr>
          <w:rFonts w:cs="Times New Roman"/>
          <w:sz w:val="22"/>
        </w:rPr>
        <w:t xml:space="preserve"> identifies rape and sexual violence against women as a form of ethnic cleansing and genocide and highli</w:t>
      </w:r>
      <w:r w:rsidR="00FC470E" w:rsidRPr="004960C0">
        <w:rPr>
          <w:rFonts w:cs="Times New Roman"/>
          <w:sz w:val="22"/>
        </w:rPr>
        <w:t>ghts its use as such during the war in the former Yugoslavia</w:t>
      </w:r>
      <w:r w:rsidR="00B65620" w:rsidRPr="004960C0">
        <w:rPr>
          <w:rFonts w:cs="Times New Roman"/>
          <w:sz w:val="22"/>
        </w:rPr>
        <w:t>.</w:t>
      </w:r>
      <w:r w:rsidR="00326C27" w:rsidRPr="004960C0">
        <w:rPr>
          <w:rStyle w:val="EndnoteReference"/>
          <w:rFonts w:cs="Times New Roman"/>
          <w:sz w:val="22"/>
        </w:rPr>
        <w:endnoteReference w:id="45"/>
      </w:r>
    </w:p>
    <w:p w:rsidR="00B65620" w:rsidRPr="004960C0" w:rsidRDefault="00B65620" w:rsidP="004960C0">
      <w:pPr>
        <w:spacing w:before="240" w:after="240" w:line="240" w:lineRule="auto"/>
        <w:ind w:firstLine="720"/>
        <w:rPr>
          <w:rFonts w:cs="Times New Roman"/>
          <w:sz w:val="22"/>
        </w:rPr>
      </w:pPr>
      <w:r w:rsidRPr="004960C0">
        <w:rPr>
          <w:rFonts w:cs="Times New Roman"/>
          <w:sz w:val="22"/>
        </w:rPr>
        <w:t xml:space="preserve">Moreover, the systematic ethnic extermination </w:t>
      </w:r>
      <w:r w:rsidR="00E8620E" w:rsidRPr="004960C0">
        <w:rPr>
          <w:rFonts w:cs="Times New Roman"/>
          <w:sz w:val="22"/>
        </w:rPr>
        <w:t xml:space="preserve">of the ethnic minority’s women during the war </w:t>
      </w:r>
      <w:r w:rsidRPr="004960C0">
        <w:rPr>
          <w:rFonts w:cs="Times New Roman"/>
          <w:sz w:val="22"/>
        </w:rPr>
        <w:t>in former Yugoslavia included both rape and forcible impregnation.</w:t>
      </w:r>
      <w:r w:rsidRPr="004960C0">
        <w:rPr>
          <w:rStyle w:val="EndnoteReference"/>
          <w:rFonts w:cs="Times New Roman"/>
          <w:sz w:val="22"/>
        </w:rPr>
        <w:endnoteReference w:id="46"/>
      </w:r>
      <w:r w:rsidRPr="004960C0">
        <w:rPr>
          <w:rFonts w:cs="Times New Roman"/>
          <w:sz w:val="22"/>
        </w:rPr>
        <w:t xml:space="preserve"> </w:t>
      </w:r>
      <w:r w:rsidR="00FC470E" w:rsidRPr="004960C0">
        <w:rPr>
          <w:rFonts w:cs="Times New Roman"/>
          <w:sz w:val="22"/>
        </w:rPr>
        <w:t>Firsthand accounts of the atrocities of sexual violence in former Yugoslavia cite ethnic divisiveness as a main cause.</w:t>
      </w:r>
      <w:r w:rsidR="00FC470E" w:rsidRPr="004960C0">
        <w:rPr>
          <w:rStyle w:val="EndnoteReference"/>
          <w:rFonts w:cs="Times New Roman"/>
          <w:sz w:val="22"/>
        </w:rPr>
        <w:endnoteReference w:id="47"/>
      </w:r>
      <w:r w:rsidR="00FC470E" w:rsidRPr="004960C0">
        <w:rPr>
          <w:rFonts w:cs="Times New Roman"/>
          <w:sz w:val="22"/>
        </w:rPr>
        <w:t xml:space="preserve"> </w:t>
      </w:r>
      <w:r w:rsidR="00E8620E" w:rsidRPr="004960C0">
        <w:rPr>
          <w:rFonts w:cs="Times New Roman"/>
          <w:sz w:val="22"/>
        </w:rPr>
        <w:t>One survivor states</w:t>
      </w:r>
      <w:r w:rsidRPr="004960C0">
        <w:rPr>
          <w:rFonts w:cs="Times New Roman"/>
          <w:sz w:val="22"/>
        </w:rPr>
        <w:t xml:space="preserve"> that</w:t>
      </w:r>
      <w:r w:rsidR="00825DEF" w:rsidRPr="004960C0">
        <w:rPr>
          <w:rFonts w:cs="Times New Roman"/>
          <w:sz w:val="22"/>
        </w:rPr>
        <w:t xml:space="preserve"> soldiers used</w:t>
      </w:r>
      <w:r w:rsidRPr="004960C0">
        <w:rPr>
          <w:rFonts w:cs="Times New Roman"/>
          <w:sz w:val="22"/>
        </w:rPr>
        <w:t xml:space="preserve"> rape</w:t>
      </w:r>
      <w:r w:rsidR="00E8620E" w:rsidRPr="004960C0">
        <w:rPr>
          <w:rFonts w:cs="Times New Roman"/>
          <w:sz w:val="22"/>
        </w:rPr>
        <w:t xml:space="preserve"> to impregnate women of the minority</w:t>
      </w:r>
      <w:r w:rsidR="00825DEF" w:rsidRPr="004960C0">
        <w:rPr>
          <w:rFonts w:cs="Times New Roman"/>
          <w:sz w:val="22"/>
        </w:rPr>
        <w:t xml:space="preserve"> ethnicity and</w:t>
      </w:r>
      <w:r w:rsidRPr="004960C0">
        <w:rPr>
          <w:rFonts w:cs="Times New Roman"/>
          <w:sz w:val="22"/>
        </w:rPr>
        <w:t xml:space="preserve"> simultaneously de</w:t>
      </w:r>
      <w:r w:rsidR="00825DEF" w:rsidRPr="004960C0">
        <w:rPr>
          <w:rFonts w:cs="Times New Roman"/>
          <w:sz w:val="22"/>
        </w:rPr>
        <w:t>stroy the woman’s ethnic ties by forcing</w:t>
      </w:r>
      <w:r w:rsidRPr="004960C0">
        <w:rPr>
          <w:rFonts w:cs="Times New Roman"/>
          <w:sz w:val="22"/>
        </w:rPr>
        <w:t xml:space="preserve"> her to raise a baby of her rapist’s</w:t>
      </w:r>
      <w:r w:rsidR="00825DEF" w:rsidRPr="004960C0">
        <w:rPr>
          <w:rFonts w:cs="Times New Roman"/>
          <w:sz w:val="22"/>
        </w:rPr>
        <w:t xml:space="preserve"> (rapists’)</w:t>
      </w:r>
      <w:r w:rsidRPr="004960C0">
        <w:rPr>
          <w:rFonts w:cs="Times New Roman"/>
          <w:sz w:val="22"/>
        </w:rPr>
        <w:t xml:space="preserve"> ethnicity.</w:t>
      </w:r>
      <w:r w:rsidRPr="004960C0">
        <w:rPr>
          <w:rStyle w:val="EndnoteReference"/>
          <w:rFonts w:cs="Times New Roman"/>
          <w:sz w:val="22"/>
        </w:rPr>
        <w:endnoteReference w:id="48"/>
      </w:r>
      <w:r w:rsidR="00825DEF" w:rsidRPr="004960C0">
        <w:rPr>
          <w:rFonts w:cs="Times New Roman"/>
          <w:sz w:val="22"/>
        </w:rPr>
        <w:t xml:space="preserve"> Schott </w:t>
      </w:r>
      <w:r w:rsidRPr="004960C0">
        <w:rPr>
          <w:rFonts w:cs="Times New Roman"/>
          <w:sz w:val="22"/>
        </w:rPr>
        <w:t>argue</w:t>
      </w:r>
      <w:r w:rsidR="00825DEF" w:rsidRPr="004960C0">
        <w:rPr>
          <w:rFonts w:cs="Times New Roman"/>
          <w:sz w:val="22"/>
        </w:rPr>
        <w:t>s</w:t>
      </w:r>
      <w:r w:rsidRPr="004960C0">
        <w:rPr>
          <w:rFonts w:cs="Times New Roman"/>
          <w:sz w:val="22"/>
        </w:rPr>
        <w:t xml:space="preserve"> that “rape, forced pregnancy, and enforced maternity have transformed birth into a weapon of death” in the former Yugoslavia.</w:t>
      </w:r>
      <w:r w:rsidRPr="004960C0">
        <w:rPr>
          <w:rStyle w:val="EndnoteReference"/>
          <w:rFonts w:cs="Times New Roman"/>
          <w:sz w:val="22"/>
        </w:rPr>
        <w:endnoteReference w:id="49"/>
      </w:r>
      <w:r w:rsidRPr="004960C0">
        <w:rPr>
          <w:rFonts w:cs="Times New Roman"/>
          <w:sz w:val="22"/>
        </w:rPr>
        <w:t xml:space="preserve"> </w:t>
      </w:r>
      <w:proofErr w:type="spellStart"/>
      <w:r w:rsidRPr="004960C0">
        <w:rPr>
          <w:rFonts w:cs="Times New Roman"/>
          <w:sz w:val="22"/>
        </w:rPr>
        <w:t>Borchlet</w:t>
      </w:r>
      <w:proofErr w:type="spellEnd"/>
      <w:r w:rsidRPr="004960C0">
        <w:rPr>
          <w:rFonts w:cs="Times New Roman"/>
          <w:sz w:val="22"/>
        </w:rPr>
        <w:t xml:space="preserve"> </w:t>
      </w:r>
      <w:r w:rsidR="00E8620E" w:rsidRPr="004960C0">
        <w:rPr>
          <w:rFonts w:cs="Times New Roman"/>
          <w:sz w:val="22"/>
        </w:rPr>
        <w:t>agrees with Schott, arguing that due to the patrilineal understanding</w:t>
      </w:r>
      <w:r w:rsidRPr="004960C0">
        <w:rPr>
          <w:rFonts w:cs="Times New Roman"/>
          <w:sz w:val="22"/>
        </w:rPr>
        <w:t xml:space="preserve"> of the culture</w:t>
      </w:r>
      <w:r w:rsidR="00E8620E" w:rsidRPr="004960C0">
        <w:rPr>
          <w:rFonts w:cs="Times New Roman"/>
          <w:sz w:val="22"/>
        </w:rPr>
        <w:t xml:space="preserve"> and biology</w:t>
      </w:r>
      <w:r w:rsidRPr="004960C0">
        <w:rPr>
          <w:rFonts w:cs="Times New Roman"/>
          <w:sz w:val="22"/>
        </w:rPr>
        <w:t xml:space="preserve"> in the former Yugoslavia, forcibly impregnating a woman meant that she </w:t>
      </w:r>
      <w:r w:rsidR="00E8620E" w:rsidRPr="004960C0">
        <w:rPr>
          <w:rFonts w:cs="Times New Roman"/>
          <w:sz w:val="22"/>
        </w:rPr>
        <w:t>would be forced to raise a child of her</w:t>
      </w:r>
      <w:r w:rsidRPr="004960C0">
        <w:rPr>
          <w:rFonts w:cs="Times New Roman"/>
          <w:sz w:val="22"/>
        </w:rPr>
        <w:t xml:space="preserve"> rapist’s</w:t>
      </w:r>
      <w:r w:rsidR="00825DEF" w:rsidRPr="004960C0">
        <w:rPr>
          <w:rFonts w:cs="Times New Roman"/>
          <w:sz w:val="22"/>
        </w:rPr>
        <w:t xml:space="preserve"> (rapists’)</w:t>
      </w:r>
      <w:r w:rsidR="00E8620E" w:rsidRPr="004960C0">
        <w:rPr>
          <w:rFonts w:cs="Times New Roman"/>
          <w:sz w:val="22"/>
        </w:rPr>
        <w:t xml:space="preserve"> ethnicity,</w:t>
      </w:r>
      <w:r w:rsidRPr="004960C0">
        <w:rPr>
          <w:rFonts w:cs="Times New Roman"/>
          <w:sz w:val="22"/>
        </w:rPr>
        <w:t xml:space="preserve"> forcibly destroying the victim’s ethnicity.</w:t>
      </w:r>
      <w:r w:rsidRPr="004960C0">
        <w:rPr>
          <w:rStyle w:val="EndnoteReference"/>
          <w:rFonts w:cs="Times New Roman"/>
          <w:sz w:val="22"/>
        </w:rPr>
        <w:endnoteReference w:id="50"/>
      </w:r>
      <w:r w:rsidR="00E8620E" w:rsidRPr="004960C0">
        <w:rPr>
          <w:rFonts w:cs="Times New Roman"/>
          <w:sz w:val="22"/>
        </w:rPr>
        <w:t xml:space="preserve"> Soldiers detained the impregnated women until the pregnancy was too far along to be ended, forcing these victims to give birth to their rapist’s (rapists’) child.</w:t>
      </w:r>
      <w:r w:rsidR="00E8620E" w:rsidRPr="004960C0">
        <w:rPr>
          <w:rStyle w:val="EndnoteReference"/>
          <w:rFonts w:cs="Times New Roman"/>
          <w:sz w:val="22"/>
        </w:rPr>
        <w:endnoteReference w:id="51"/>
      </w:r>
      <w:r w:rsidR="00E8620E" w:rsidRPr="004960C0">
        <w:rPr>
          <w:rFonts w:cs="Times New Roman"/>
          <w:sz w:val="22"/>
        </w:rPr>
        <w:t xml:space="preserve"> </w:t>
      </w:r>
      <w:r w:rsidRPr="004960C0">
        <w:rPr>
          <w:rFonts w:cs="Times New Roman"/>
          <w:sz w:val="22"/>
        </w:rPr>
        <w:t>Price expands on this, stating victims of sexual violence did not receive access to contraception</w:t>
      </w:r>
      <w:r w:rsidR="00E8620E" w:rsidRPr="004960C0">
        <w:rPr>
          <w:rFonts w:cs="Times New Roman"/>
          <w:sz w:val="22"/>
        </w:rPr>
        <w:t>,</w:t>
      </w:r>
      <w:r w:rsidRPr="004960C0">
        <w:rPr>
          <w:rFonts w:cs="Times New Roman"/>
          <w:sz w:val="22"/>
        </w:rPr>
        <w:t xml:space="preserve"> but</w:t>
      </w:r>
      <w:r w:rsidR="00E8620E" w:rsidRPr="004960C0">
        <w:rPr>
          <w:rFonts w:cs="Times New Roman"/>
          <w:sz w:val="22"/>
        </w:rPr>
        <w:t>,</w:t>
      </w:r>
      <w:r w:rsidRPr="004960C0">
        <w:rPr>
          <w:rFonts w:cs="Times New Roman"/>
          <w:sz w:val="22"/>
        </w:rPr>
        <w:t xml:space="preserve"> </w:t>
      </w:r>
      <w:r w:rsidR="00A046D5" w:rsidRPr="004960C0">
        <w:rPr>
          <w:rFonts w:cs="Times New Roman"/>
          <w:sz w:val="22"/>
        </w:rPr>
        <w:t>medical staffs did give</w:t>
      </w:r>
      <w:r w:rsidRPr="004960C0">
        <w:rPr>
          <w:rFonts w:cs="Times New Roman"/>
          <w:sz w:val="22"/>
        </w:rPr>
        <w:t xml:space="preserve"> gynecological examinat</w:t>
      </w:r>
      <w:r w:rsidR="00A046D5" w:rsidRPr="004960C0">
        <w:rPr>
          <w:rFonts w:cs="Times New Roman"/>
          <w:sz w:val="22"/>
        </w:rPr>
        <w:t>ions for signs of pregnancy.</w:t>
      </w:r>
      <w:r w:rsidR="00A046D5" w:rsidRPr="004960C0">
        <w:rPr>
          <w:rStyle w:val="EndnoteReference"/>
          <w:rFonts w:cs="Times New Roman"/>
          <w:sz w:val="22"/>
        </w:rPr>
        <w:t xml:space="preserve"> </w:t>
      </w:r>
      <w:r w:rsidR="00A046D5" w:rsidRPr="004960C0">
        <w:rPr>
          <w:rStyle w:val="EndnoteReference"/>
          <w:rFonts w:cs="Times New Roman"/>
          <w:sz w:val="22"/>
        </w:rPr>
        <w:endnoteReference w:id="52"/>
      </w:r>
      <w:r w:rsidR="00A046D5" w:rsidRPr="004960C0">
        <w:rPr>
          <w:rFonts w:cs="Times New Roman"/>
          <w:sz w:val="22"/>
        </w:rPr>
        <w:t xml:space="preserve"> </w:t>
      </w:r>
      <w:r w:rsidR="00E8620E" w:rsidRPr="004960C0">
        <w:rPr>
          <w:rFonts w:cs="Times New Roman"/>
          <w:sz w:val="22"/>
        </w:rPr>
        <w:t>In sum,</w:t>
      </w:r>
      <w:r w:rsidRPr="004960C0">
        <w:rPr>
          <w:rFonts w:cs="Times New Roman"/>
          <w:sz w:val="22"/>
        </w:rPr>
        <w:t xml:space="preserve"> almost all rapes (reported and alleged) which occurred during the w</w:t>
      </w:r>
      <w:r w:rsidR="008D59FE" w:rsidRPr="004960C0">
        <w:rPr>
          <w:rFonts w:cs="Times New Roman"/>
          <w:sz w:val="22"/>
        </w:rPr>
        <w:t>ar in the former Yugoslavia, were characterized by</w:t>
      </w:r>
      <w:r w:rsidRPr="004960C0">
        <w:rPr>
          <w:rFonts w:cs="Times New Roman"/>
          <w:sz w:val="22"/>
        </w:rPr>
        <w:t xml:space="preserve"> victims and perpetrators of different ethnicities.</w:t>
      </w:r>
      <w:r w:rsidRPr="004960C0">
        <w:rPr>
          <w:rStyle w:val="EndnoteReference"/>
          <w:rFonts w:cs="Times New Roman"/>
          <w:sz w:val="22"/>
        </w:rPr>
        <w:endnoteReference w:id="53"/>
      </w:r>
      <w:r w:rsidRPr="004960C0">
        <w:rPr>
          <w:rFonts w:cs="Times New Roman"/>
          <w:sz w:val="22"/>
        </w:rPr>
        <w:t xml:space="preserve"> </w:t>
      </w:r>
    </w:p>
    <w:p w:rsidR="00B65620" w:rsidRPr="004960C0" w:rsidRDefault="00B65620" w:rsidP="004960C0">
      <w:pPr>
        <w:spacing w:before="240" w:after="240" w:line="240" w:lineRule="auto"/>
        <w:ind w:firstLine="720"/>
        <w:rPr>
          <w:rFonts w:cs="Times New Roman"/>
          <w:sz w:val="22"/>
        </w:rPr>
      </w:pPr>
      <w:proofErr w:type="gramStart"/>
      <w:r w:rsidRPr="004960C0">
        <w:rPr>
          <w:rFonts w:cs="Times New Roman"/>
          <w:sz w:val="22"/>
        </w:rPr>
        <w:t xml:space="preserve">Continuing the analysis to include the conflict in the DRC, </w:t>
      </w:r>
      <w:r w:rsidR="00E8620E" w:rsidRPr="004960C0">
        <w:rPr>
          <w:rFonts w:cs="Times New Roman"/>
          <w:sz w:val="22"/>
        </w:rPr>
        <w:t>one white paper and one in-country study</w:t>
      </w:r>
      <w:r w:rsidRPr="004960C0">
        <w:rPr>
          <w:rFonts w:cs="Times New Roman"/>
          <w:sz w:val="22"/>
        </w:rPr>
        <w:t xml:space="preserve"> support the hypothesis that ethnic divisiveness increases the likelihood of sexual violence in conflict zones.</w:t>
      </w:r>
      <w:proofErr w:type="gramEnd"/>
      <w:r w:rsidRPr="004960C0">
        <w:rPr>
          <w:rFonts w:cs="Times New Roman"/>
          <w:sz w:val="22"/>
        </w:rPr>
        <w:t xml:space="preserve"> A report done by the U.S. Government Accountability Office states that in the DRC, members of the enemy forces use sexual violence to display their superiority over another ethnic group’s civilians.</w:t>
      </w:r>
      <w:r w:rsidRPr="004960C0">
        <w:rPr>
          <w:rStyle w:val="EndnoteReference"/>
          <w:rFonts w:cs="Times New Roman"/>
          <w:sz w:val="22"/>
        </w:rPr>
        <w:endnoteReference w:id="54"/>
      </w:r>
      <w:r w:rsidRPr="004960C0">
        <w:rPr>
          <w:rFonts w:cs="Times New Roman"/>
          <w:sz w:val="22"/>
        </w:rPr>
        <w:t xml:space="preserve"> Peterman, Palermo and </w:t>
      </w:r>
      <w:proofErr w:type="spellStart"/>
      <w:r w:rsidRPr="004960C0">
        <w:rPr>
          <w:rFonts w:cs="Times New Roman"/>
          <w:sz w:val="22"/>
        </w:rPr>
        <w:t>Bredenkamp</w:t>
      </w:r>
      <w:proofErr w:type="spellEnd"/>
      <w:r w:rsidRPr="004960C0">
        <w:rPr>
          <w:rFonts w:cs="Times New Roman"/>
          <w:sz w:val="22"/>
        </w:rPr>
        <w:t xml:space="preserve"> also </w:t>
      </w:r>
      <w:r w:rsidR="00A046D5" w:rsidRPr="004960C0">
        <w:rPr>
          <w:rFonts w:cs="Times New Roman"/>
          <w:sz w:val="22"/>
        </w:rPr>
        <w:t>state</w:t>
      </w:r>
      <w:r w:rsidRPr="004960C0">
        <w:rPr>
          <w:rFonts w:cs="Times New Roman"/>
          <w:sz w:val="22"/>
        </w:rPr>
        <w:t xml:space="preserve"> that in the DRC, enemy groups use sexual violence to destroy communities of other ethnicities.</w:t>
      </w:r>
      <w:r w:rsidRPr="004960C0">
        <w:rPr>
          <w:rStyle w:val="EndnoteReference"/>
          <w:rFonts w:cs="Times New Roman"/>
          <w:sz w:val="22"/>
        </w:rPr>
        <w:endnoteReference w:id="55"/>
      </w:r>
    </w:p>
    <w:p w:rsidR="00B65620" w:rsidRPr="004960C0" w:rsidRDefault="00B65620" w:rsidP="004960C0">
      <w:pPr>
        <w:spacing w:before="240" w:after="240" w:line="240" w:lineRule="auto"/>
        <w:rPr>
          <w:rFonts w:cs="Times New Roman"/>
          <w:i/>
          <w:sz w:val="22"/>
        </w:rPr>
      </w:pPr>
      <w:r w:rsidRPr="004960C0">
        <w:rPr>
          <w:rFonts w:cs="Times New Roman"/>
          <w:i/>
          <w:sz w:val="22"/>
        </w:rPr>
        <w:t>Hypothesis 3</w:t>
      </w:r>
    </w:p>
    <w:p w:rsidR="00E8620E" w:rsidRPr="004960C0" w:rsidRDefault="00B65620" w:rsidP="004960C0">
      <w:pPr>
        <w:spacing w:before="240" w:after="240" w:line="240" w:lineRule="auto"/>
        <w:ind w:firstLine="720"/>
        <w:rPr>
          <w:rFonts w:cs="Times New Roman"/>
          <w:sz w:val="22"/>
        </w:rPr>
      </w:pPr>
      <w:r w:rsidRPr="004960C0">
        <w:rPr>
          <w:rFonts w:cs="Times New Roman"/>
          <w:sz w:val="22"/>
        </w:rPr>
        <w:t>The third hy</w:t>
      </w:r>
      <w:r w:rsidR="00A046D5" w:rsidRPr="004960C0">
        <w:rPr>
          <w:rFonts w:cs="Times New Roman"/>
          <w:sz w:val="22"/>
        </w:rPr>
        <w:t>pothesis states conflicts that</w:t>
      </w:r>
      <w:r w:rsidR="00FB4FA4" w:rsidRPr="004960C0">
        <w:rPr>
          <w:rFonts w:cs="Times New Roman"/>
          <w:sz w:val="22"/>
        </w:rPr>
        <w:t xml:space="preserve"> </w:t>
      </w:r>
      <w:r w:rsidRPr="004960C0">
        <w:rPr>
          <w:rFonts w:cs="Times New Roman"/>
          <w:sz w:val="22"/>
        </w:rPr>
        <w:t xml:space="preserve">occur in societies with unequal rights based on gender are more likely to have </w:t>
      </w:r>
      <w:r w:rsidR="00FB4FA4" w:rsidRPr="004960C0">
        <w:rPr>
          <w:rFonts w:cs="Times New Roman"/>
          <w:sz w:val="22"/>
        </w:rPr>
        <w:t>sexually violent incidences. No articles rejected this hypothesis and nin</w:t>
      </w:r>
      <w:r w:rsidRPr="004960C0">
        <w:rPr>
          <w:rFonts w:cs="Times New Roman"/>
          <w:sz w:val="22"/>
        </w:rPr>
        <w:t>e ar</w:t>
      </w:r>
      <w:r w:rsidR="00A046D5" w:rsidRPr="004960C0">
        <w:rPr>
          <w:rFonts w:cs="Times New Roman"/>
          <w:sz w:val="22"/>
        </w:rPr>
        <w:t>ticles supported it</w:t>
      </w:r>
      <w:r w:rsidRPr="004960C0">
        <w:rPr>
          <w:rFonts w:cs="Times New Roman"/>
          <w:sz w:val="22"/>
        </w:rPr>
        <w:t xml:space="preserve">, drawing on the experience in World War II, Yugoslavia and the DRC. </w:t>
      </w:r>
    </w:p>
    <w:p w:rsidR="00E8620E" w:rsidRPr="004960C0" w:rsidRDefault="00B65620" w:rsidP="004960C0">
      <w:pPr>
        <w:spacing w:before="240" w:after="240" w:line="240" w:lineRule="auto"/>
        <w:ind w:firstLine="720"/>
        <w:rPr>
          <w:rFonts w:cs="Times New Roman"/>
          <w:sz w:val="22"/>
        </w:rPr>
      </w:pPr>
      <w:r w:rsidRPr="004960C0">
        <w:rPr>
          <w:rFonts w:cs="Times New Roman"/>
          <w:sz w:val="22"/>
        </w:rPr>
        <w:t>To begin</w:t>
      </w:r>
      <w:r w:rsidR="00E8620E" w:rsidRPr="004960C0">
        <w:rPr>
          <w:rFonts w:cs="Times New Roman"/>
          <w:sz w:val="22"/>
        </w:rPr>
        <w:t xml:space="preserve"> with World War II</w:t>
      </w:r>
      <w:r w:rsidRPr="004960C0">
        <w:rPr>
          <w:rFonts w:cs="Times New Roman"/>
          <w:sz w:val="22"/>
        </w:rPr>
        <w:t xml:space="preserve">, </w:t>
      </w:r>
      <w:proofErr w:type="spellStart"/>
      <w:r w:rsidRPr="004960C0">
        <w:rPr>
          <w:rFonts w:cs="Times New Roman"/>
          <w:sz w:val="22"/>
        </w:rPr>
        <w:t>Messerschmidt</w:t>
      </w:r>
      <w:proofErr w:type="spellEnd"/>
      <w:r w:rsidRPr="004960C0">
        <w:rPr>
          <w:rFonts w:cs="Times New Roman"/>
          <w:sz w:val="22"/>
        </w:rPr>
        <w:t xml:space="preserve"> identifies the increased masculinity and patriarchal society found in the Stalinist Soviet Union as a cause of mass rapes throughout </w:t>
      </w:r>
      <w:r w:rsidR="00E8620E" w:rsidRPr="004960C0">
        <w:rPr>
          <w:rFonts w:cs="Times New Roman"/>
          <w:sz w:val="22"/>
        </w:rPr>
        <w:t>the war</w:t>
      </w:r>
      <w:r w:rsidRPr="004960C0">
        <w:rPr>
          <w:rFonts w:cs="Times New Roman"/>
          <w:sz w:val="22"/>
        </w:rPr>
        <w:t>.</w:t>
      </w:r>
      <w:r w:rsidRPr="004960C0">
        <w:rPr>
          <w:rStyle w:val="EndnoteReference"/>
          <w:rFonts w:cs="Times New Roman"/>
          <w:sz w:val="22"/>
        </w:rPr>
        <w:endnoteReference w:id="56"/>
      </w:r>
      <w:r w:rsidRPr="004960C0">
        <w:rPr>
          <w:rFonts w:cs="Times New Roman"/>
          <w:sz w:val="22"/>
        </w:rPr>
        <w:t xml:space="preserve"> Additionally, former Japanese comfort women state that the Japanese soldiers used “limitless po</w:t>
      </w:r>
      <w:r w:rsidR="00E8620E" w:rsidRPr="004960C0">
        <w:rPr>
          <w:rFonts w:cs="Times New Roman"/>
          <w:sz w:val="22"/>
        </w:rPr>
        <w:t>wer over women’s bodies,</w:t>
      </w:r>
      <w:r w:rsidRPr="004960C0">
        <w:rPr>
          <w:rFonts w:cs="Times New Roman"/>
          <w:sz w:val="22"/>
        </w:rPr>
        <w:t>”</w:t>
      </w:r>
      <w:r w:rsidR="00E8620E" w:rsidRPr="004960C0">
        <w:rPr>
          <w:rFonts w:cs="Times New Roman"/>
          <w:sz w:val="22"/>
        </w:rPr>
        <w:t xml:space="preserve"> which reinforces the idea that the soldiers believed they were superior to the women.</w:t>
      </w:r>
      <w:r w:rsidRPr="004960C0">
        <w:rPr>
          <w:rStyle w:val="EndnoteReference"/>
          <w:rFonts w:cs="Times New Roman"/>
          <w:sz w:val="22"/>
        </w:rPr>
        <w:endnoteReference w:id="57"/>
      </w:r>
      <w:r w:rsidRPr="004960C0">
        <w:rPr>
          <w:rFonts w:cs="Times New Roman"/>
          <w:sz w:val="22"/>
        </w:rPr>
        <w:t xml:space="preserve"> Price also cites a hatred of women, misogyny, as a cause of sexual violence during World War II on both the Pacific and European fronts</w:t>
      </w:r>
      <w:r w:rsidR="00E8620E" w:rsidRPr="004960C0">
        <w:rPr>
          <w:rFonts w:cs="Times New Roman"/>
          <w:sz w:val="22"/>
        </w:rPr>
        <w:t>, encompassing all of the military forces involved in the war</w:t>
      </w:r>
      <w:r w:rsidRPr="004960C0">
        <w:rPr>
          <w:rFonts w:cs="Times New Roman"/>
          <w:sz w:val="22"/>
        </w:rPr>
        <w:t>.</w:t>
      </w:r>
      <w:r w:rsidRPr="004960C0">
        <w:rPr>
          <w:rStyle w:val="EndnoteReference"/>
          <w:rFonts w:cs="Times New Roman"/>
          <w:sz w:val="22"/>
        </w:rPr>
        <w:endnoteReference w:id="58"/>
      </w:r>
      <w:r w:rsidRPr="004960C0">
        <w:rPr>
          <w:rFonts w:cs="Times New Roman"/>
          <w:sz w:val="22"/>
        </w:rPr>
        <w:t xml:space="preserve"> </w:t>
      </w:r>
    </w:p>
    <w:p w:rsidR="00E8620E" w:rsidRPr="004960C0" w:rsidRDefault="00B65620" w:rsidP="004960C0">
      <w:pPr>
        <w:spacing w:before="240" w:after="240" w:line="240" w:lineRule="auto"/>
        <w:ind w:firstLine="720"/>
        <w:rPr>
          <w:rFonts w:cs="Times New Roman"/>
          <w:sz w:val="22"/>
        </w:rPr>
      </w:pPr>
      <w:r w:rsidRPr="004960C0">
        <w:rPr>
          <w:rFonts w:cs="Times New Roman"/>
          <w:sz w:val="22"/>
        </w:rPr>
        <w:t xml:space="preserve">Describing sexual violence against women </w:t>
      </w:r>
      <w:r w:rsidR="00E8620E" w:rsidRPr="004960C0">
        <w:rPr>
          <w:rFonts w:cs="Times New Roman"/>
          <w:sz w:val="22"/>
        </w:rPr>
        <w:t xml:space="preserve">during the war </w:t>
      </w:r>
      <w:r w:rsidRPr="004960C0">
        <w:rPr>
          <w:rFonts w:cs="Times New Roman"/>
          <w:sz w:val="22"/>
        </w:rPr>
        <w:t xml:space="preserve">in the former Yugoslavia, Price </w:t>
      </w:r>
      <w:r w:rsidR="00A046D5" w:rsidRPr="004960C0">
        <w:rPr>
          <w:rFonts w:cs="Times New Roman"/>
          <w:sz w:val="22"/>
        </w:rPr>
        <w:t xml:space="preserve">states </w:t>
      </w:r>
      <w:r w:rsidRPr="004960C0">
        <w:rPr>
          <w:rFonts w:cs="Times New Roman"/>
          <w:sz w:val="22"/>
        </w:rPr>
        <w:t xml:space="preserve">that an increase in masculinity and misogynist ideals increased the number and intensity of rapes during the conflict. </w:t>
      </w:r>
      <w:r w:rsidR="00A046D5" w:rsidRPr="004960C0">
        <w:rPr>
          <w:rFonts w:cs="Times New Roman"/>
          <w:sz w:val="22"/>
        </w:rPr>
        <w:t>Albanese also claims that sexual violence as a form of ethnic cleansing was furthered by not only the increase in nationalism, but also the shift in the former Yugoslavia to more traditional gender norms, forcing women to be submissive to men.</w:t>
      </w:r>
      <w:r w:rsidR="00A046D5" w:rsidRPr="004960C0">
        <w:rPr>
          <w:rStyle w:val="EndnoteReference"/>
          <w:rFonts w:cs="Times New Roman"/>
          <w:sz w:val="22"/>
        </w:rPr>
        <w:endnoteReference w:id="59"/>
      </w:r>
      <w:r w:rsidR="00A046D5" w:rsidRPr="004960C0">
        <w:rPr>
          <w:rFonts w:cs="Times New Roman"/>
          <w:sz w:val="22"/>
        </w:rPr>
        <w:t xml:space="preserve"> </w:t>
      </w:r>
      <w:proofErr w:type="spellStart"/>
      <w:r w:rsidRPr="004960C0">
        <w:rPr>
          <w:rFonts w:cs="Times New Roman"/>
          <w:sz w:val="22"/>
        </w:rPr>
        <w:t>Macek</w:t>
      </w:r>
      <w:proofErr w:type="spellEnd"/>
      <w:r w:rsidRPr="004960C0">
        <w:rPr>
          <w:rFonts w:cs="Times New Roman"/>
          <w:sz w:val="22"/>
        </w:rPr>
        <w:t xml:space="preserve"> states that as the conflict increased in intensity, the society shifted to a </w:t>
      </w:r>
      <w:r w:rsidR="00E8620E" w:rsidRPr="004960C0">
        <w:rPr>
          <w:rFonts w:cs="Times New Roman"/>
          <w:sz w:val="22"/>
        </w:rPr>
        <w:t xml:space="preserve">more </w:t>
      </w:r>
      <w:r w:rsidRPr="004960C0">
        <w:rPr>
          <w:rFonts w:cs="Times New Roman"/>
          <w:sz w:val="22"/>
        </w:rPr>
        <w:t>patriarchal society.</w:t>
      </w:r>
      <w:r w:rsidRPr="004960C0">
        <w:rPr>
          <w:rStyle w:val="EndnoteReference"/>
          <w:rFonts w:cs="Times New Roman"/>
          <w:sz w:val="22"/>
        </w:rPr>
        <w:endnoteReference w:id="60"/>
      </w:r>
      <w:r w:rsidRPr="004960C0">
        <w:rPr>
          <w:rFonts w:cs="Times New Roman"/>
          <w:sz w:val="22"/>
        </w:rPr>
        <w:t xml:space="preserve"> </w:t>
      </w:r>
      <w:r w:rsidR="00BE4036" w:rsidRPr="004960C0">
        <w:rPr>
          <w:rFonts w:cs="Times New Roman"/>
          <w:sz w:val="22"/>
        </w:rPr>
        <w:t>Albanese expands on this concept by showing that the shift back to more traditional norms increased the risk of sexual violence against women.</w:t>
      </w:r>
      <w:r w:rsidR="00BE4036" w:rsidRPr="004960C0">
        <w:rPr>
          <w:rStyle w:val="EndnoteReference"/>
          <w:rFonts w:cs="Times New Roman"/>
          <w:sz w:val="22"/>
        </w:rPr>
        <w:endnoteReference w:id="61"/>
      </w:r>
      <w:r w:rsidR="00BE4036" w:rsidRPr="004960C0">
        <w:rPr>
          <w:rFonts w:cs="Times New Roman"/>
          <w:sz w:val="22"/>
        </w:rPr>
        <w:t xml:space="preserve"> </w:t>
      </w:r>
      <w:proofErr w:type="spellStart"/>
      <w:r w:rsidR="00E8620E" w:rsidRPr="004960C0">
        <w:rPr>
          <w:rFonts w:cs="Times New Roman"/>
          <w:sz w:val="22"/>
        </w:rPr>
        <w:t>Nikolic-Ristanovic</w:t>
      </w:r>
      <w:proofErr w:type="spellEnd"/>
      <w:r w:rsidR="00E8620E" w:rsidRPr="004960C0">
        <w:rPr>
          <w:rFonts w:cs="Times New Roman"/>
          <w:sz w:val="22"/>
        </w:rPr>
        <w:t xml:space="preserve"> </w:t>
      </w:r>
      <w:r w:rsidR="00BE4036" w:rsidRPr="004960C0">
        <w:rPr>
          <w:rFonts w:cs="Times New Roman"/>
          <w:sz w:val="22"/>
        </w:rPr>
        <w:t>continues this line of thought,</w:t>
      </w:r>
      <w:r w:rsidRPr="004960C0">
        <w:rPr>
          <w:rFonts w:cs="Times New Roman"/>
          <w:sz w:val="22"/>
        </w:rPr>
        <w:t xml:space="preserve"> explain</w:t>
      </w:r>
      <w:r w:rsidR="00BE4036" w:rsidRPr="004960C0">
        <w:rPr>
          <w:rFonts w:cs="Times New Roman"/>
          <w:sz w:val="22"/>
        </w:rPr>
        <w:t>ing</w:t>
      </w:r>
      <w:r w:rsidRPr="004960C0">
        <w:rPr>
          <w:rFonts w:cs="Times New Roman"/>
          <w:sz w:val="22"/>
        </w:rPr>
        <w:t xml:space="preserve"> that not only were women seen as b</w:t>
      </w:r>
      <w:r w:rsidR="00E8620E" w:rsidRPr="004960C0">
        <w:rPr>
          <w:rFonts w:cs="Times New Roman"/>
          <w:sz w:val="22"/>
        </w:rPr>
        <w:t>eing beneath men, they were</w:t>
      </w:r>
      <w:r w:rsidRPr="004960C0">
        <w:rPr>
          <w:rFonts w:cs="Times New Roman"/>
          <w:sz w:val="22"/>
        </w:rPr>
        <w:t xml:space="preserve"> considered property.</w:t>
      </w:r>
      <w:r w:rsidRPr="004960C0">
        <w:rPr>
          <w:rStyle w:val="EndnoteReference"/>
          <w:rFonts w:cs="Times New Roman"/>
          <w:sz w:val="22"/>
        </w:rPr>
        <w:endnoteReference w:id="62"/>
      </w:r>
      <w:r w:rsidRPr="004960C0">
        <w:rPr>
          <w:rFonts w:cs="Times New Roman"/>
          <w:sz w:val="22"/>
        </w:rPr>
        <w:t xml:space="preserve"> </w:t>
      </w:r>
      <w:r w:rsidR="00BE4036" w:rsidRPr="004960C0">
        <w:rPr>
          <w:rFonts w:cs="Times New Roman"/>
          <w:sz w:val="22"/>
        </w:rPr>
        <w:t xml:space="preserve">Therefore soldiers believed that sexually abusing women during the conflict meant simply using property for its intended purpose. </w:t>
      </w:r>
      <w:proofErr w:type="spellStart"/>
      <w:r w:rsidRPr="004960C0">
        <w:rPr>
          <w:rFonts w:cs="Times New Roman"/>
          <w:sz w:val="22"/>
        </w:rPr>
        <w:t>Vikman</w:t>
      </w:r>
      <w:proofErr w:type="spellEnd"/>
      <w:r w:rsidRPr="004960C0">
        <w:rPr>
          <w:rFonts w:cs="Times New Roman"/>
          <w:sz w:val="22"/>
        </w:rPr>
        <w:t xml:space="preserve"> </w:t>
      </w:r>
      <w:r w:rsidR="00BE4036" w:rsidRPr="004960C0">
        <w:rPr>
          <w:rFonts w:cs="Times New Roman"/>
          <w:sz w:val="22"/>
        </w:rPr>
        <w:t>expands on this idea, citing</w:t>
      </w:r>
      <w:r w:rsidRPr="004960C0">
        <w:rPr>
          <w:rFonts w:cs="Times New Roman"/>
          <w:sz w:val="22"/>
        </w:rPr>
        <w:t xml:space="preserve"> a male-biased understanding of biological theory as an additional cause of sexual violence against women in the former Yugoslavia. She claims that a woman’s lower status in the society justified the sexual violence in the minds of the perpetrators.</w:t>
      </w:r>
      <w:r w:rsidRPr="004960C0">
        <w:rPr>
          <w:rStyle w:val="EndnoteReference"/>
          <w:rFonts w:cs="Times New Roman"/>
          <w:sz w:val="22"/>
        </w:rPr>
        <w:endnoteReference w:id="63"/>
      </w:r>
      <w:r w:rsidRPr="004960C0">
        <w:rPr>
          <w:rFonts w:cs="Times New Roman"/>
          <w:sz w:val="22"/>
        </w:rPr>
        <w:t xml:space="preserve"> </w:t>
      </w:r>
      <w:r w:rsidR="00BE4036" w:rsidRPr="004960C0">
        <w:rPr>
          <w:rFonts w:cs="Times New Roman"/>
          <w:sz w:val="22"/>
        </w:rPr>
        <w:t xml:space="preserve">Overall, this analysis agrees with </w:t>
      </w:r>
      <w:proofErr w:type="spellStart"/>
      <w:r w:rsidR="00BE4036" w:rsidRPr="004960C0">
        <w:rPr>
          <w:rFonts w:cs="Times New Roman"/>
          <w:sz w:val="22"/>
        </w:rPr>
        <w:t>Valentich</w:t>
      </w:r>
      <w:proofErr w:type="spellEnd"/>
      <w:r w:rsidR="00BE4036" w:rsidRPr="004960C0">
        <w:rPr>
          <w:rFonts w:cs="Times New Roman"/>
          <w:sz w:val="22"/>
        </w:rPr>
        <w:t xml:space="preserve"> when she </w:t>
      </w:r>
      <w:r w:rsidRPr="004960C0">
        <w:rPr>
          <w:rFonts w:cs="Times New Roman"/>
          <w:sz w:val="22"/>
        </w:rPr>
        <w:t>concludes that “The sexist culture which prevailed in much of the former Yugoslavia appears to have offered the conditions for the sexual subjugation of women as a means of destroying them… [</w:t>
      </w:r>
      <w:proofErr w:type="gramStart"/>
      <w:r w:rsidRPr="004960C0">
        <w:rPr>
          <w:rFonts w:cs="Times New Roman"/>
          <w:sz w:val="22"/>
        </w:rPr>
        <w:t>and</w:t>
      </w:r>
      <w:proofErr w:type="gramEnd"/>
      <w:r w:rsidRPr="004960C0">
        <w:rPr>
          <w:rFonts w:cs="Times New Roman"/>
          <w:sz w:val="22"/>
        </w:rPr>
        <w:t>] their culture.”</w:t>
      </w:r>
      <w:r w:rsidRPr="004960C0">
        <w:rPr>
          <w:rStyle w:val="EndnoteReference"/>
          <w:rFonts w:cs="Times New Roman"/>
          <w:sz w:val="22"/>
        </w:rPr>
        <w:endnoteReference w:id="64"/>
      </w:r>
    </w:p>
    <w:p w:rsidR="00B65620" w:rsidRPr="004960C0" w:rsidRDefault="00B65620" w:rsidP="004960C0">
      <w:pPr>
        <w:spacing w:before="240" w:after="240" w:line="240" w:lineRule="auto"/>
        <w:ind w:firstLine="720"/>
        <w:rPr>
          <w:rFonts w:cs="Times New Roman"/>
          <w:sz w:val="22"/>
        </w:rPr>
      </w:pPr>
      <w:proofErr w:type="gramStart"/>
      <w:r w:rsidRPr="004960C0">
        <w:rPr>
          <w:rFonts w:cs="Times New Roman"/>
          <w:sz w:val="22"/>
        </w:rPr>
        <w:t>Lastly, with regards to the DRC, one article, identified conceptions of women being submissive to men through more “traditional” gender roles as an additional risk for sexual violence against women.</w:t>
      </w:r>
      <w:proofErr w:type="gramEnd"/>
      <w:r w:rsidRPr="004960C0">
        <w:rPr>
          <w:rStyle w:val="EndnoteReference"/>
          <w:rFonts w:cs="Times New Roman"/>
          <w:sz w:val="22"/>
        </w:rPr>
        <w:endnoteReference w:id="65"/>
      </w:r>
      <w:r w:rsidR="00BE4036" w:rsidRPr="004960C0">
        <w:rPr>
          <w:rFonts w:cs="Times New Roman"/>
          <w:sz w:val="22"/>
        </w:rPr>
        <w:t xml:space="preserve"> The study shows that when the </w:t>
      </w:r>
      <w:r w:rsidR="00BE4036" w:rsidRPr="004960C0">
        <w:rPr>
          <w:rFonts w:cs="Times New Roman"/>
          <w:sz w:val="22"/>
        </w:rPr>
        <w:lastRenderedPageBreak/>
        <w:t>men go off to fight, the women are left with the more traditional gender roles of caring for the children and the home. This shift in roles increases the risk of sexual violence in the ongoing conflict in the DRC.</w:t>
      </w:r>
    </w:p>
    <w:p w:rsidR="00B65620" w:rsidRPr="004960C0" w:rsidRDefault="00B65620" w:rsidP="004960C0">
      <w:pPr>
        <w:spacing w:before="240" w:after="240" w:line="240" w:lineRule="auto"/>
        <w:rPr>
          <w:rFonts w:cs="Times New Roman"/>
          <w:i/>
          <w:sz w:val="22"/>
        </w:rPr>
      </w:pPr>
      <w:r w:rsidRPr="004960C0">
        <w:rPr>
          <w:rFonts w:cs="Times New Roman"/>
          <w:i/>
          <w:sz w:val="22"/>
        </w:rPr>
        <w:t>Hypothesis 4</w:t>
      </w:r>
    </w:p>
    <w:p w:rsidR="00B65620" w:rsidRPr="004960C0" w:rsidRDefault="00B65620" w:rsidP="004960C0">
      <w:pPr>
        <w:spacing w:before="240" w:after="240" w:line="240" w:lineRule="auto"/>
        <w:ind w:firstLine="720"/>
        <w:rPr>
          <w:rFonts w:cs="Times New Roman"/>
          <w:sz w:val="22"/>
        </w:rPr>
      </w:pPr>
      <w:r w:rsidRPr="004960C0">
        <w:rPr>
          <w:rFonts w:cs="Times New Roman"/>
          <w:sz w:val="22"/>
        </w:rPr>
        <w:t>No sources in this content analysis directly confirmed this hypothesis. However, no sources den</w:t>
      </w:r>
      <w:r w:rsidR="00A046D5" w:rsidRPr="004960C0">
        <w:rPr>
          <w:rFonts w:cs="Times New Roman"/>
          <w:sz w:val="22"/>
        </w:rPr>
        <w:t xml:space="preserve">ied this hypothesis. </w:t>
      </w:r>
      <w:r w:rsidR="00BE4036" w:rsidRPr="004960C0">
        <w:rPr>
          <w:rFonts w:cs="Times New Roman"/>
          <w:sz w:val="22"/>
        </w:rPr>
        <w:t>Because n</w:t>
      </w:r>
      <w:r w:rsidRPr="004960C0">
        <w:rPr>
          <w:rFonts w:cs="Times New Roman"/>
          <w:sz w:val="22"/>
        </w:rPr>
        <w:t xml:space="preserve">o sources directly cite the desire to separate as an indicator of </w:t>
      </w:r>
      <w:r w:rsidR="00BE4036" w:rsidRPr="004960C0">
        <w:rPr>
          <w:rFonts w:cs="Times New Roman"/>
          <w:sz w:val="22"/>
        </w:rPr>
        <w:t>sexual violence against women, m</w:t>
      </w:r>
      <w:r w:rsidRPr="004960C0">
        <w:rPr>
          <w:rFonts w:cs="Times New Roman"/>
          <w:sz w:val="22"/>
        </w:rPr>
        <w:t>ore research should be done on the topic in order to make a true conclusion of whether or not conflicts in which one group is trying to separate from another (i.e.: civil war), sexual violence is more likely to be used as a weapon of war.</w:t>
      </w:r>
    </w:p>
    <w:p w:rsidR="00B65620" w:rsidRPr="004960C0" w:rsidRDefault="00E922F8" w:rsidP="004960C0">
      <w:pPr>
        <w:spacing w:before="240" w:after="240" w:line="240" w:lineRule="auto"/>
        <w:rPr>
          <w:rFonts w:cs="Times New Roman"/>
          <w:b/>
          <w:sz w:val="22"/>
        </w:rPr>
      </w:pPr>
      <w:r w:rsidRPr="004960C0">
        <w:rPr>
          <w:rFonts w:cs="Times New Roman"/>
          <w:b/>
          <w:sz w:val="22"/>
        </w:rPr>
        <w:t xml:space="preserve">Content </w:t>
      </w:r>
      <w:r w:rsidR="00B65620" w:rsidRPr="004960C0">
        <w:rPr>
          <w:rFonts w:cs="Times New Roman"/>
          <w:b/>
          <w:sz w:val="22"/>
        </w:rPr>
        <w:t>Analysis</w:t>
      </w:r>
      <w:r w:rsidRPr="004960C0">
        <w:rPr>
          <w:rFonts w:cs="Times New Roman"/>
          <w:b/>
          <w:sz w:val="22"/>
        </w:rPr>
        <w:t xml:space="preserve"> by Conflict of Study</w:t>
      </w:r>
    </w:p>
    <w:p w:rsidR="00B65620" w:rsidRPr="004960C0" w:rsidRDefault="00B65620" w:rsidP="004960C0">
      <w:pPr>
        <w:spacing w:before="240" w:after="240" w:line="240" w:lineRule="auto"/>
        <w:rPr>
          <w:rFonts w:cs="Times New Roman"/>
          <w:i/>
          <w:sz w:val="22"/>
        </w:rPr>
      </w:pPr>
      <w:r w:rsidRPr="004960C0">
        <w:rPr>
          <w:rFonts w:cs="Times New Roman"/>
          <w:i/>
          <w:sz w:val="22"/>
        </w:rPr>
        <w:t>World War II</w:t>
      </w:r>
    </w:p>
    <w:p w:rsidR="0098499D" w:rsidRPr="004960C0" w:rsidRDefault="0098499D" w:rsidP="004960C0">
      <w:pPr>
        <w:spacing w:before="240" w:after="240" w:line="240" w:lineRule="auto"/>
        <w:rPr>
          <w:rFonts w:cs="Times New Roman"/>
          <w:sz w:val="22"/>
        </w:rPr>
      </w:pPr>
      <w:r w:rsidRPr="004960C0">
        <w:rPr>
          <w:rFonts w:cs="Times New Roman"/>
          <w:sz w:val="22"/>
        </w:rPr>
        <w:tab/>
        <w:t xml:space="preserve">The analysis of World War II shows that gender inequality, ethnicity and aggression are indicators of sexual violence against women. My analysis shows that aggressive members of the Japanese military were more likely to commit sexually violent acts, even when Japanese commanders no longer tolerated rape. I </w:t>
      </w:r>
      <w:r w:rsidR="00052E63" w:rsidRPr="004960C0">
        <w:rPr>
          <w:rFonts w:cs="Times New Roman"/>
          <w:sz w:val="22"/>
        </w:rPr>
        <w:t xml:space="preserve">also </w:t>
      </w:r>
      <w:r w:rsidRPr="004960C0">
        <w:rPr>
          <w:rFonts w:cs="Times New Roman"/>
          <w:sz w:val="22"/>
        </w:rPr>
        <w:t xml:space="preserve">found that </w:t>
      </w:r>
      <w:r w:rsidR="00BE4036" w:rsidRPr="004960C0">
        <w:rPr>
          <w:rFonts w:cs="Times New Roman"/>
          <w:sz w:val="22"/>
        </w:rPr>
        <w:t xml:space="preserve">in </w:t>
      </w:r>
      <w:r w:rsidRPr="004960C0">
        <w:rPr>
          <w:rFonts w:cs="Times New Roman"/>
          <w:sz w:val="22"/>
        </w:rPr>
        <w:t>patriarchal societies, in wh</w:t>
      </w:r>
      <w:r w:rsidR="00A046D5" w:rsidRPr="004960C0">
        <w:rPr>
          <w:rFonts w:cs="Times New Roman"/>
          <w:sz w:val="22"/>
        </w:rPr>
        <w:t xml:space="preserve">ich women are often subjugated, </w:t>
      </w:r>
      <w:r w:rsidR="00656D51" w:rsidRPr="004960C0">
        <w:rPr>
          <w:rFonts w:cs="Times New Roman"/>
          <w:sz w:val="22"/>
        </w:rPr>
        <w:t>there is a greater likelihood of</w:t>
      </w:r>
      <w:r w:rsidRPr="004960C0">
        <w:rPr>
          <w:rFonts w:cs="Times New Roman"/>
          <w:sz w:val="22"/>
        </w:rPr>
        <w:t xml:space="preserve"> sexual violence against women</w:t>
      </w:r>
      <w:r w:rsidR="00656D51" w:rsidRPr="004960C0">
        <w:rPr>
          <w:rFonts w:cs="Times New Roman"/>
          <w:sz w:val="22"/>
        </w:rPr>
        <w:t xml:space="preserve"> occurring during conflicts</w:t>
      </w:r>
      <w:r w:rsidRPr="004960C0">
        <w:rPr>
          <w:rFonts w:cs="Times New Roman"/>
          <w:sz w:val="22"/>
        </w:rPr>
        <w:t xml:space="preserve">. This is seen in </w:t>
      </w:r>
      <w:r w:rsidR="00052E63" w:rsidRPr="004960C0">
        <w:rPr>
          <w:rFonts w:cs="Times New Roman"/>
          <w:sz w:val="22"/>
        </w:rPr>
        <w:t xml:space="preserve">the </w:t>
      </w:r>
      <w:r w:rsidR="00A046D5" w:rsidRPr="004960C0">
        <w:rPr>
          <w:rFonts w:cs="Times New Roman"/>
          <w:sz w:val="22"/>
        </w:rPr>
        <w:t>misogynistic</w:t>
      </w:r>
      <w:r w:rsidR="00052E63" w:rsidRPr="004960C0">
        <w:rPr>
          <w:rFonts w:cs="Times New Roman"/>
          <w:sz w:val="22"/>
        </w:rPr>
        <w:t xml:space="preserve"> behaviors of the Japanese towards </w:t>
      </w:r>
      <w:r w:rsidR="00656D51" w:rsidRPr="004960C0">
        <w:rPr>
          <w:rFonts w:cs="Times New Roman"/>
          <w:sz w:val="22"/>
        </w:rPr>
        <w:t xml:space="preserve">over 200,000 </w:t>
      </w:r>
      <w:r w:rsidR="00052E63" w:rsidRPr="004960C0">
        <w:rPr>
          <w:rFonts w:cs="Times New Roman"/>
          <w:sz w:val="22"/>
        </w:rPr>
        <w:t xml:space="preserve">comfort women and the patriarchal norms of the </w:t>
      </w:r>
      <w:r w:rsidR="00BE4036" w:rsidRPr="004960C0">
        <w:rPr>
          <w:rFonts w:cs="Times New Roman"/>
          <w:sz w:val="22"/>
        </w:rPr>
        <w:t>Soviet army that</w:t>
      </w:r>
      <w:r w:rsidR="00052E63" w:rsidRPr="004960C0">
        <w:rPr>
          <w:rFonts w:cs="Times New Roman"/>
          <w:sz w:val="22"/>
        </w:rPr>
        <w:t xml:space="preserve"> led to the rapes of 2,000,000 German women during World War II. In both Japan and Germany women of lower racial status often became victims of sexual violence. The sexual violence by soldiers focused on women to whom soldiers felt superior.</w:t>
      </w:r>
    </w:p>
    <w:p w:rsidR="00B65620" w:rsidRPr="004960C0" w:rsidRDefault="00B65620" w:rsidP="004960C0">
      <w:pPr>
        <w:spacing w:before="240" w:after="240" w:line="240" w:lineRule="auto"/>
        <w:rPr>
          <w:rFonts w:cs="Times New Roman"/>
          <w:i/>
          <w:sz w:val="22"/>
        </w:rPr>
      </w:pPr>
      <w:r w:rsidRPr="004960C0">
        <w:rPr>
          <w:rFonts w:cs="Times New Roman"/>
          <w:i/>
          <w:sz w:val="22"/>
        </w:rPr>
        <w:t>The Vietnam War</w:t>
      </w:r>
    </w:p>
    <w:p w:rsidR="00E922F8" w:rsidRPr="004960C0" w:rsidRDefault="005B45C5" w:rsidP="004960C0">
      <w:pPr>
        <w:spacing w:before="240" w:after="240" w:line="240" w:lineRule="auto"/>
        <w:rPr>
          <w:rFonts w:cs="Times New Roman"/>
          <w:sz w:val="22"/>
        </w:rPr>
      </w:pPr>
      <w:r w:rsidRPr="004960C0">
        <w:rPr>
          <w:rFonts w:cs="Times New Roman"/>
          <w:sz w:val="22"/>
        </w:rPr>
        <w:tab/>
        <w:t>My anal</w:t>
      </w:r>
      <w:r w:rsidR="0059551A" w:rsidRPr="004960C0">
        <w:rPr>
          <w:rFonts w:cs="Times New Roman"/>
          <w:sz w:val="22"/>
        </w:rPr>
        <w:t>ysis confirmed only one hypothesis, hypothesis 2,</w:t>
      </w:r>
      <w:r w:rsidRPr="004960C0">
        <w:rPr>
          <w:rFonts w:cs="Times New Roman"/>
          <w:sz w:val="22"/>
        </w:rPr>
        <w:t xml:space="preserve"> for the Vietnam War. While the Vietnam War was not an ethnic conflict, </w:t>
      </w:r>
      <w:r w:rsidR="00A046D5" w:rsidRPr="004960C0">
        <w:rPr>
          <w:rFonts w:cs="Times New Roman"/>
          <w:sz w:val="22"/>
        </w:rPr>
        <w:t xml:space="preserve">the U.S. Army deliberately taught its soldiers </w:t>
      </w:r>
      <w:r w:rsidRPr="004960C0">
        <w:rPr>
          <w:rFonts w:cs="Times New Roman"/>
          <w:sz w:val="22"/>
        </w:rPr>
        <w:t xml:space="preserve">to see Vietnamese civilians as subhuman. As a result, </w:t>
      </w:r>
      <w:r w:rsidR="00656D51" w:rsidRPr="004960C0">
        <w:rPr>
          <w:rFonts w:cs="Times New Roman"/>
          <w:sz w:val="22"/>
        </w:rPr>
        <w:t xml:space="preserve">this study shows that </w:t>
      </w:r>
      <w:r w:rsidRPr="004960C0">
        <w:rPr>
          <w:rFonts w:cs="Times New Roman"/>
          <w:sz w:val="22"/>
        </w:rPr>
        <w:t xml:space="preserve">American soldiers who raped innocent civilians did so because they felt </w:t>
      </w:r>
      <w:r w:rsidR="00BE4036" w:rsidRPr="004960C0">
        <w:rPr>
          <w:rFonts w:cs="Times New Roman"/>
          <w:sz w:val="22"/>
        </w:rPr>
        <w:t xml:space="preserve">ethnically </w:t>
      </w:r>
      <w:r w:rsidRPr="004960C0">
        <w:rPr>
          <w:rFonts w:cs="Times New Roman"/>
          <w:sz w:val="22"/>
        </w:rPr>
        <w:t xml:space="preserve">superior. </w:t>
      </w:r>
    </w:p>
    <w:p w:rsidR="00B65620" w:rsidRPr="004960C0" w:rsidRDefault="00B65620" w:rsidP="004960C0">
      <w:pPr>
        <w:spacing w:before="240" w:after="240" w:line="240" w:lineRule="auto"/>
        <w:rPr>
          <w:rFonts w:cs="Times New Roman"/>
          <w:i/>
          <w:sz w:val="22"/>
        </w:rPr>
      </w:pPr>
      <w:r w:rsidRPr="004960C0">
        <w:rPr>
          <w:rFonts w:cs="Times New Roman"/>
          <w:i/>
          <w:sz w:val="22"/>
        </w:rPr>
        <w:t>The Former Yugoslavian War</w:t>
      </w:r>
    </w:p>
    <w:p w:rsidR="005113F5" w:rsidRPr="004960C0" w:rsidRDefault="005113F5" w:rsidP="004960C0">
      <w:pPr>
        <w:spacing w:before="240" w:after="240" w:line="240" w:lineRule="auto"/>
        <w:ind w:firstLine="720"/>
        <w:rPr>
          <w:rFonts w:cs="Times New Roman"/>
          <w:sz w:val="22"/>
        </w:rPr>
      </w:pPr>
      <w:r w:rsidRPr="004960C0">
        <w:rPr>
          <w:rFonts w:cs="Times New Roman"/>
          <w:sz w:val="22"/>
        </w:rPr>
        <w:t>The Former Yugoslavian War showed</w:t>
      </w:r>
      <w:r w:rsidR="00BE4036" w:rsidRPr="004960C0">
        <w:rPr>
          <w:rFonts w:cs="Times New Roman"/>
          <w:sz w:val="22"/>
        </w:rPr>
        <w:t xml:space="preserve"> a positive correlation for</w:t>
      </w:r>
      <w:r w:rsidRPr="004960C0">
        <w:rPr>
          <w:rFonts w:cs="Times New Roman"/>
          <w:sz w:val="22"/>
        </w:rPr>
        <w:t xml:space="preserve"> three </w:t>
      </w:r>
      <w:r w:rsidR="00BE4036" w:rsidRPr="004960C0">
        <w:rPr>
          <w:rFonts w:cs="Times New Roman"/>
          <w:sz w:val="22"/>
        </w:rPr>
        <w:t>causes</w:t>
      </w:r>
      <w:r w:rsidRPr="004960C0">
        <w:rPr>
          <w:rFonts w:cs="Times New Roman"/>
          <w:sz w:val="22"/>
        </w:rPr>
        <w:t xml:space="preserve"> of sexual violence against women. Overly aggressive soldiers used rape t</w:t>
      </w:r>
      <w:r w:rsidR="0059551A" w:rsidRPr="004960C0">
        <w:rPr>
          <w:rFonts w:cs="Times New Roman"/>
          <w:sz w:val="22"/>
        </w:rPr>
        <w:t xml:space="preserve">o show their power over </w:t>
      </w:r>
      <w:r w:rsidRPr="004960C0">
        <w:rPr>
          <w:rFonts w:cs="Times New Roman"/>
          <w:sz w:val="22"/>
        </w:rPr>
        <w:t xml:space="preserve">women from other cultures. Also, the shift </w:t>
      </w:r>
      <w:r w:rsidR="00656D51" w:rsidRPr="004960C0">
        <w:rPr>
          <w:rFonts w:cs="Times New Roman"/>
          <w:sz w:val="22"/>
        </w:rPr>
        <w:t xml:space="preserve">of </w:t>
      </w:r>
      <w:r w:rsidRPr="004960C0">
        <w:rPr>
          <w:rFonts w:cs="Times New Roman"/>
          <w:sz w:val="22"/>
        </w:rPr>
        <w:t xml:space="preserve">values toward more traditional, gender normative values caused more cases of sexual violence against women. My analysis revealed </w:t>
      </w:r>
      <w:r w:rsidR="00656D51" w:rsidRPr="004960C0">
        <w:rPr>
          <w:rFonts w:cs="Times New Roman"/>
          <w:sz w:val="22"/>
        </w:rPr>
        <w:t>a positive correlation between</w:t>
      </w:r>
      <w:r w:rsidRPr="004960C0">
        <w:rPr>
          <w:rFonts w:cs="Times New Roman"/>
          <w:sz w:val="22"/>
        </w:rPr>
        <w:t xml:space="preserve"> Serbian patrilineal </w:t>
      </w:r>
      <w:r w:rsidR="00656D51" w:rsidRPr="004960C0">
        <w:rPr>
          <w:rFonts w:cs="Times New Roman"/>
          <w:sz w:val="22"/>
        </w:rPr>
        <w:t xml:space="preserve">norms </w:t>
      </w:r>
      <w:r w:rsidRPr="004960C0">
        <w:rPr>
          <w:rFonts w:cs="Times New Roman"/>
          <w:sz w:val="22"/>
        </w:rPr>
        <w:t>discuss</w:t>
      </w:r>
      <w:r w:rsidR="00656D51" w:rsidRPr="004960C0">
        <w:rPr>
          <w:rFonts w:cs="Times New Roman"/>
          <w:sz w:val="22"/>
        </w:rPr>
        <w:t>ed earlier and sexual violence against women</w:t>
      </w:r>
      <w:r w:rsidRPr="004960C0">
        <w:rPr>
          <w:rFonts w:cs="Times New Roman"/>
          <w:sz w:val="22"/>
        </w:rPr>
        <w:t xml:space="preserve">. This </w:t>
      </w:r>
      <w:r w:rsidR="00BE4036" w:rsidRPr="004960C0">
        <w:rPr>
          <w:rFonts w:cs="Times New Roman"/>
          <w:sz w:val="22"/>
        </w:rPr>
        <w:t>is coupled with</w:t>
      </w:r>
      <w:r w:rsidRPr="004960C0">
        <w:rPr>
          <w:rFonts w:cs="Times New Roman"/>
          <w:sz w:val="22"/>
        </w:rPr>
        <w:t xml:space="preserve"> an ethnic issue. The ethnic divisiveness of the civil war in the former Yugoslavia resulted in the rapes of countless women. </w:t>
      </w:r>
      <w:r w:rsidR="001F7BEB" w:rsidRPr="004960C0">
        <w:rPr>
          <w:rFonts w:cs="Times New Roman"/>
          <w:sz w:val="22"/>
        </w:rPr>
        <w:t xml:space="preserve">Soldiers </w:t>
      </w:r>
      <w:r w:rsidR="00B813E2" w:rsidRPr="004960C0">
        <w:rPr>
          <w:rFonts w:cs="Times New Roman"/>
          <w:sz w:val="22"/>
        </w:rPr>
        <w:t xml:space="preserve">systematically </w:t>
      </w:r>
      <w:r w:rsidR="001F7BEB" w:rsidRPr="004960C0">
        <w:rPr>
          <w:rFonts w:cs="Times New Roman"/>
          <w:sz w:val="22"/>
        </w:rPr>
        <w:t xml:space="preserve">used rape as a tool for ethnic cleansing, for genocide. </w:t>
      </w:r>
    </w:p>
    <w:p w:rsidR="00B65620" w:rsidRPr="004960C0" w:rsidRDefault="00B65620" w:rsidP="004960C0">
      <w:pPr>
        <w:spacing w:before="240" w:after="240" w:line="240" w:lineRule="auto"/>
        <w:rPr>
          <w:rFonts w:cs="Times New Roman"/>
          <w:i/>
          <w:sz w:val="22"/>
        </w:rPr>
      </w:pPr>
      <w:r w:rsidRPr="004960C0">
        <w:rPr>
          <w:rFonts w:cs="Times New Roman"/>
          <w:i/>
          <w:sz w:val="22"/>
        </w:rPr>
        <w:t xml:space="preserve">The </w:t>
      </w:r>
      <w:r w:rsidR="00BE4036" w:rsidRPr="004960C0">
        <w:rPr>
          <w:rFonts w:cs="Times New Roman"/>
          <w:i/>
          <w:sz w:val="22"/>
        </w:rPr>
        <w:t>Ongoing</w:t>
      </w:r>
      <w:r w:rsidRPr="004960C0">
        <w:rPr>
          <w:rFonts w:cs="Times New Roman"/>
          <w:i/>
          <w:sz w:val="22"/>
        </w:rPr>
        <w:t xml:space="preserve"> Conflict in the </w:t>
      </w:r>
      <w:r w:rsidR="00BE4036" w:rsidRPr="004960C0">
        <w:rPr>
          <w:rFonts w:cs="Times New Roman"/>
          <w:i/>
          <w:sz w:val="22"/>
        </w:rPr>
        <w:t>DRC</w:t>
      </w:r>
    </w:p>
    <w:p w:rsidR="002C1CF4" w:rsidRPr="004960C0" w:rsidRDefault="007275BD" w:rsidP="004960C0">
      <w:pPr>
        <w:spacing w:before="240" w:after="240" w:line="240" w:lineRule="auto"/>
        <w:rPr>
          <w:rFonts w:cs="Times New Roman"/>
          <w:sz w:val="22"/>
        </w:rPr>
      </w:pPr>
      <w:r w:rsidRPr="004960C0">
        <w:rPr>
          <w:rFonts w:cs="Times New Roman"/>
          <w:sz w:val="22"/>
        </w:rPr>
        <w:tab/>
      </w:r>
      <w:r w:rsidR="00BE4036" w:rsidRPr="004960C0">
        <w:rPr>
          <w:rFonts w:cs="Times New Roman"/>
          <w:sz w:val="22"/>
        </w:rPr>
        <w:t xml:space="preserve">The conflict in the DRC exemplifies a positive correlation for </w:t>
      </w:r>
      <w:r w:rsidR="00210659" w:rsidRPr="004960C0">
        <w:rPr>
          <w:rFonts w:cs="Times New Roman"/>
          <w:sz w:val="22"/>
        </w:rPr>
        <w:t>three of the hypotheses presented. My analysis shows that military leaders in the DRC lack control over th</w:t>
      </w:r>
      <w:r w:rsidR="00BE4036" w:rsidRPr="004960C0">
        <w:rPr>
          <w:rFonts w:cs="Times New Roman"/>
          <w:sz w:val="22"/>
        </w:rPr>
        <w:t xml:space="preserve">eir troops and as a result </w:t>
      </w:r>
      <w:r w:rsidR="00B813E2" w:rsidRPr="004960C0">
        <w:rPr>
          <w:rFonts w:cs="Times New Roman"/>
          <w:sz w:val="22"/>
        </w:rPr>
        <w:t xml:space="preserve">the leaders </w:t>
      </w:r>
      <w:r w:rsidR="00210659" w:rsidRPr="004960C0">
        <w:rPr>
          <w:rFonts w:cs="Times New Roman"/>
          <w:sz w:val="22"/>
        </w:rPr>
        <w:t xml:space="preserve">cannot keep the overly aggressive soldiers from raping women as they move through different areas of the country. The analysis also </w:t>
      </w:r>
      <w:r w:rsidR="0059551A" w:rsidRPr="004960C0">
        <w:rPr>
          <w:rFonts w:cs="Times New Roman"/>
          <w:sz w:val="22"/>
        </w:rPr>
        <w:t>indicates</w:t>
      </w:r>
      <w:r w:rsidR="00210659" w:rsidRPr="004960C0">
        <w:rPr>
          <w:rFonts w:cs="Times New Roman"/>
          <w:sz w:val="22"/>
        </w:rPr>
        <w:t xml:space="preserve"> that</w:t>
      </w:r>
      <w:r w:rsidR="0059551A" w:rsidRPr="004960C0">
        <w:rPr>
          <w:rFonts w:cs="Times New Roman"/>
          <w:sz w:val="22"/>
        </w:rPr>
        <w:t xml:space="preserve"> women </w:t>
      </w:r>
      <w:r w:rsidR="00B813E2" w:rsidRPr="004960C0">
        <w:rPr>
          <w:rFonts w:cs="Times New Roman"/>
          <w:sz w:val="22"/>
        </w:rPr>
        <w:t>in the DRC maintain a subordinate</w:t>
      </w:r>
      <w:r w:rsidR="0059551A" w:rsidRPr="004960C0">
        <w:rPr>
          <w:rFonts w:cs="Times New Roman"/>
          <w:sz w:val="22"/>
        </w:rPr>
        <w:t xml:space="preserve"> status in society</w:t>
      </w:r>
      <w:r w:rsidR="00B813E2" w:rsidRPr="004960C0">
        <w:rPr>
          <w:rFonts w:cs="Times New Roman"/>
          <w:sz w:val="22"/>
        </w:rPr>
        <w:t>, especially during periods of conflict</w:t>
      </w:r>
      <w:r w:rsidR="00210659" w:rsidRPr="004960C0">
        <w:rPr>
          <w:rFonts w:cs="Times New Roman"/>
          <w:sz w:val="22"/>
        </w:rPr>
        <w:t xml:space="preserve">. This patriarchal mindset leads to the subjugation of women as sexual conquests as well as misogyny. </w:t>
      </w:r>
      <w:r w:rsidR="00484D9B" w:rsidRPr="004960C0">
        <w:rPr>
          <w:rFonts w:cs="Times New Roman"/>
          <w:sz w:val="22"/>
        </w:rPr>
        <w:t>My analysis</w:t>
      </w:r>
      <w:r w:rsidR="00B813E2" w:rsidRPr="004960C0">
        <w:rPr>
          <w:rFonts w:cs="Times New Roman"/>
          <w:sz w:val="22"/>
        </w:rPr>
        <w:t xml:space="preserve"> also</w:t>
      </w:r>
      <w:r w:rsidR="00484D9B" w:rsidRPr="004960C0">
        <w:rPr>
          <w:rFonts w:cs="Times New Roman"/>
          <w:sz w:val="22"/>
        </w:rPr>
        <w:t xml:space="preserve"> shows t</w:t>
      </w:r>
      <w:r w:rsidR="00B813E2" w:rsidRPr="004960C0">
        <w:rPr>
          <w:rFonts w:cs="Times New Roman"/>
          <w:sz w:val="22"/>
        </w:rPr>
        <w:t xml:space="preserve">hat ethnic divisiveness is </w:t>
      </w:r>
      <w:r w:rsidR="00484D9B" w:rsidRPr="004960C0">
        <w:rPr>
          <w:rFonts w:cs="Times New Roman"/>
          <w:sz w:val="22"/>
        </w:rPr>
        <w:t>a cause of sexual violence in the DRC. Displaying power over their victims, perpetrators of sexual violence use rape to assert their superiority over the conquered culture and that culture’s women.</w:t>
      </w:r>
    </w:p>
    <w:p w:rsidR="00E07385" w:rsidRPr="004960C0" w:rsidRDefault="00E07385" w:rsidP="004960C0">
      <w:pPr>
        <w:spacing w:before="240" w:after="240" w:line="240" w:lineRule="auto"/>
        <w:rPr>
          <w:rFonts w:cs="Times New Roman"/>
          <w:b/>
          <w:sz w:val="22"/>
        </w:rPr>
      </w:pPr>
      <w:r w:rsidRPr="004960C0">
        <w:rPr>
          <w:rFonts w:cs="Times New Roman"/>
          <w:b/>
          <w:sz w:val="22"/>
        </w:rPr>
        <w:t>Discussion</w:t>
      </w:r>
      <w:r w:rsidR="00E922F8" w:rsidRPr="004960C0">
        <w:rPr>
          <w:rFonts w:cs="Times New Roman"/>
          <w:b/>
          <w:sz w:val="22"/>
        </w:rPr>
        <w:t xml:space="preserve"> of Content Analysis</w:t>
      </w:r>
    </w:p>
    <w:p w:rsidR="00F14551" w:rsidRPr="004960C0" w:rsidRDefault="00E07385" w:rsidP="004960C0">
      <w:pPr>
        <w:spacing w:before="240" w:after="240" w:line="240" w:lineRule="auto"/>
        <w:ind w:firstLine="720"/>
        <w:rPr>
          <w:rFonts w:cs="Times New Roman"/>
          <w:sz w:val="22"/>
        </w:rPr>
      </w:pPr>
      <w:r w:rsidRPr="004960C0">
        <w:rPr>
          <w:rFonts w:cs="Times New Roman"/>
          <w:sz w:val="22"/>
        </w:rPr>
        <w:t xml:space="preserve">The confirmation of hypotheses 1, 2, and 3 through this content analysis shows several probable causes of sexual violence against women in conflict zones. Authors agree that overly aggressive members of military and paramilitary groups are more likely to commit sexually violent acts. </w:t>
      </w:r>
      <w:r w:rsidR="0059551A" w:rsidRPr="004960C0">
        <w:rPr>
          <w:rFonts w:cs="Times New Roman"/>
          <w:sz w:val="22"/>
        </w:rPr>
        <w:t>Despite a lack of evidence from the Vietnam War, hypothesis 1</w:t>
      </w:r>
      <w:r w:rsidRPr="004960C0">
        <w:rPr>
          <w:rFonts w:cs="Times New Roman"/>
          <w:sz w:val="22"/>
        </w:rPr>
        <w:t xml:space="preserve"> can be confirmed</w:t>
      </w:r>
      <w:r w:rsidR="0059551A" w:rsidRPr="004960C0">
        <w:rPr>
          <w:rFonts w:cs="Times New Roman"/>
          <w:sz w:val="22"/>
        </w:rPr>
        <w:t xml:space="preserve"> through studies on the other conflicts of interest</w:t>
      </w:r>
      <w:r w:rsidRPr="004960C0">
        <w:rPr>
          <w:rFonts w:cs="Times New Roman"/>
          <w:sz w:val="22"/>
        </w:rPr>
        <w:t xml:space="preserve">. Evidence from World War II, the former Yugoslavia as well as the DRC supports the hypothesis. Additionally, the literature review above shows that several scholars support the </w:t>
      </w:r>
      <w:r w:rsidRPr="004960C0">
        <w:rPr>
          <w:rFonts w:cs="Times New Roman"/>
          <w:sz w:val="22"/>
        </w:rPr>
        <w:lastRenderedPageBreak/>
        <w:t>idea that aggression increases the risk of sexual violence against women in conflict zones. Hypothesis 2 is also confirmed by this content analysis. Evidenced by all four conflicts in this analysis, the authors show that</w:t>
      </w:r>
      <w:r w:rsidR="000B07A6" w:rsidRPr="004960C0">
        <w:rPr>
          <w:rFonts w:cs="Times New Roman"/>
          <w:sz w:val="22"/>
        </w:rPr>
        <w:t xml:space="preserve"> ethnic divisiveness increases the risk of</w:t>
      </w:r>
      <w:r w:rsidRPr="004960C0">
        <w:rPr>
          <w:rFonts w:cs="Times New Roman"/>
          <w:sz w:val="22"/>
        </w:rPr>
        <w:t xml:space="preserve"> sexual violence against women. Overwhelming evidence from the war in the </w:t>
      </w:r>
      <w:r w:rsidR="00BE101A" w:rsidRPr="004960C0">
        <w:rPr>
          <w:rFonts w:cs="Times New Roman"/>
          <w:sz w:val="22"/>
        </w:rPr>
        <w:t xml:space="preserve">former Yugoslavia suggests </w:t>
      </w:r>
      <w:r w:rsidRPr="004960C0">
        <w:rPr>
          <w:rFonts w:cs="Times New Roman"/>
          <w:sz w:val="22"/>
        </w:rPr>
        <w:t>in that particular conflict, ethnicity was a main factor in the victimization of women through the use of sexual violence. Moreover, the literature review supports this hypothesis. The content analysis also shows that societies</w:t>
      </w:r>
      <w:r w:rsidR="00656D51" w:rsidRPr="004960C0">
        <w:rPr>
          <w:rFonts w:cs="Times New Roman"/>
          <w:sz w:val="22"/>
        </w:rPr>
        <w:t xml:space="preserve"> in which women are considered subordinate to</w:t>
      </w:r>
      <w:r w:rsidRPr="004960C0">
        <w:rPr>
          <w:rFonts w:cs="Times New Roman"/>
          <w:sz w:val="22"/>
        </w:rPr>
        <w:t xml:space="preserve"> men sexual violence against women is much more likely to occur. </w:t>
      </w:r>
      <w:r w:rsidR="000B07A6" w:rsidRPr="004960C0">
        <w:rPr>
          <w:rFonts w:cs="Times New Roman"/>
          <w:sz w:val="22"/>
        </w:rPr>
        <w:t>Several authors assert concepts of misogyny and the link between misogynistic ideals and the occurrence of sexual violence in these conflicts exists, as</w:t>
      </w:r>
      <w:r w:rsidRPr="004960C0">
        <w:rPr>
          <w:rFonts w:cs="Times New Roman"/>
          <w:sz w:val="22"/>
        </w:rPr>
        <w:t xml:space="preserve"> seen in World War II, the former Yugoslavia and the DRC</w:t>
      </w:r>
      <w:r w:rsidR="000B07A6" w:rsidRPr="004960C0">
        <w:rPr>
          <w:rFonts w:cs="Times New Roman"/>
          <w:sz w:val="22"/>
        </w:rPr>
        <w:t>.</w:t>
      </w:r>
      <w:r w:rsidRPr="004960C0">
        <w:rPr>
          <w:rFonts w:cs="Times New Roman"/>
          <w:sz w:val="22"/>
        </w:rPr>
        <w:t xml:space="preserve"> Furthermore, the content analysis of hypothesis 3 is also supported by the literature review. </w:t>
      </w:r>
    </w:p>
    <w:p w:rsidR="00F14551" w:rsidRPr="004960C0" w:rsidRDefault="00E07385" w:rsidP="004960C0">
      <w:pPr>
        <w:spacing w:before="240" w:after="240" w:line="240" w:lineRule="auto"/>
        <w:ind w:firstLine="720"/>
        <w:rPr>
          <w:rFonts w:cs="Times New Roman"/>
          <w:sz w:val="22"/>
        </w:rPr>
      </w:pPr>
      <w:r w:rsidRPr="004960C0">
        <w:rPr>
          <w:rFonts w:cs="Times New Roman"/>
          <w:sz w:val="22"/>
        </w:rPr>
        <w:t>Unfortunately, hypothesis 4 remains unconfirmed. Though the literature review supports this concept, the content analysis did not reveal any additional sources to support it. As previously mentioned, additional work should be done to confirm or deny this hypothesis. Until then it</w:t>
      </w:r>
      <w:r w:rsidR="000B07A6" w:rsidRPr="004960C0">
        <w:rPr>
          <w:rFonts w:cs="Times New Roman"/>
          <w:sz w:val="22"/>
        </w:rPr>
        <w:t>,</w:t>
      </w:r>
      <w:r w:rsidRPr="004960C0">
        <w:rPr>
          <w:rFonts w:cs="Times New Roman"/>
          <w:sz w:val="22"/>
        </w:rPr>
        <w:t xml:space="preserve"> remains open.</w:t>
      </w:r>
      <w:r w:rsidR="00B813E2" w:rsidRPr="004960C0">
        <w:rPr>
          <w:rFonts w:cs="Times New Roman"/>
          <w:sz w:val="22"/>
        </w:rPr>
        <w:t xml:space="preserve"> </w:t>
      </w:r>
    </w:p>
    <w:p w:rsidR="002C1CF4" w:rsidRPr="004960C0" w:rsidRDefault="00B813E2" w:rsidP="004960C0">
      <w:pPr>
        <w:spacing w:before="240" w:after="240" w:line="240" w:lineRule="auto"/>
        <w:ind w:firstLine="720"/>
        <w:rPr>
          <w:rFonts w:cs="Times New Roman"/>
          <w:sz w:val="22"/>
        </w:rPr>
      </w:pPr>
      <w:r w:rsidRPr="004960C0">
        <w:rPr>
          <w:rFonts w:cs="Times New Roman"/>
          <w:sz w:val="22"/>
        </w:rPr>
        <w:t>This analysis shows that these potential causes of sexual violence against women are not specific to one conflict, culture or time period. Rather, my hypotheses are confirmed across cultures, conflicts and decades (within the 20</w:t>
      </w:r>
      <w:r w:rsidRPr="004960C0">
        <w:rPr>
          <w:rFonts w:cs="Times New Roman"/>
          <w:sz w:val="22"/>
          <w:vertAlign w:val="superscript"/>
        </w:rPr>
        <w:t>th</w:t>
      </w:r>
      <w:r w:rsidRPr="004960C0">
        <w:rPr>
          <w:rFonts w:cs="Times New Roman"/>
          <w:sz w:val="22"/>
        </w:rPr>
        <w:t xml:space="preserve"> century).</w:t>
      </w:r>
    </w:p>
    <w:p w:rsidR="00B65620" w:rsidRPr="004960C0" w:rsidRDefault="00B65620" w:rsidP="004960C0">
      <w:pPr>
        <w:spacing w:before="240" w:after="240" w:line="240" w:lineRule="auto"/>
        <w:rPr>
          <w:rFonts w:cs="Times New Roman"/>
          <w:b/>
          <w:sz w:val="22"/>
        </w:rPr>
      </w:pPr>
      <w:r w:rsidRPr="004960C0">
        <w:rPr>
          <w:rFonts w:cs="Times New Roman"/>
          <w:b/>
          <w:sz w:val="22"/>
        </w:rPr>
        <w:t>Implications</w:t>
      </w:r>
      <w:r w:rsidR="00E922F8" w:rsidRPr="004960C0">
        <w:rPr>
          <w:rFonts w:cs="Times New Roman"/>
          <w:b/>
          <w:sz w:val="22"/>
        </w:rPr>
        <w:t xml:space="preserve"> of Content Analysis</w:t>
      </w:r>
    </w:p>
    <w:p w:rsidR="00B65620" w:rsidRPr="004960C0" w:rsidRDefault="000B07A6" w:rsidP="004960C0">
      <w:pPr>
        <w:spacing w:before="240" w:after="240" w:line="240" w:lineRule="auto"/>
        <w:ind w:firstLine="720"/>
        <w:rPr>
          <w:rFonts w:cs="Times New Roman"/>
          <w:sz w:val="22"/>
        </w:rPr>
      </w:pPr>
      <w:r w:rsidRPr="004960C0">
        <w:rPr>
          <w:rFonts w:cs="Times New Roman"/>
          <w:sz w:val="22"/>
        </w:rPr>
        <w:t xml:space="preserve">This study shows several implications for addressing sexual violence against women in conflict zones in the future. </w:t>
      </w:r>
      <w:r w:rsidR="00B813E2" w:rsidRPr="004960C0">
        <w:rPr>
          <w:rFonts w:cs="Times New Roman"/>
          <w:sz w:val="22"/>
        </w:rPr>
        <w:t>Most importantly, because the overwhelming evidence shows that conflicts involving ethnic divisiveness are much more likely to involve sexual violence against women, NGOs and non-profits should focus their attention on these conflicts in their attempts to not only treat victims of sexual violence but to also prevent sexual violence against women. Secondly, women’s organizations and other organizations seeking to improve the existence of women across the globe should continue and expand their efforts. As shown, gender inequality in societies leads to a greater likelihood of sexual violence against women during conflicts. By increasing equality for women across the world, there should be an inverse effect on the likelihood of sexual violence against women. Third</w:t>
      </w:r>
      <w:r w:rsidR="00B65620" w:rsidRPr="004960C0">
        <w:rPr>
          <w:rFonts w:cs="Times New Roman"/>
          <w:sz w:val="22"/>
        </w:rPr>
        <w:t xml:space="preserve">, additional research and data collection should be done as to better </w:t>
      </w:r>
      <w:r w:rsidR="00BE101A" w:rsidRPr="004960C0">
        <w:rPr>
          <w:rFonts w:cs="Times New Roman"/>
          <w:sz w:val="22"/>
        </w:rPr>
        <w:t xml:space="preserve">quantify and </w:t>
      </w:r>
      <w:r w:rsidR="00B65620" w:rsidRPr="004960C0">
        <w:rPr>
          <w:rFonts w:cs="Times New Roman"/>
          <w:sz w:val="22"/>
        </w:rPr>
        <w:t>assess the causes of sexual violence against women in conflict zones. Lastly, additional research should be done in order to draw a conclusion for hypothesis 4.</w:t>
      </w:r>
    </w:p>
    <w:p w:rsidR="00B65620" w:rsidRPr="004960C0" w:rsidRDefault="00B65620" w:rsidP="004960C0">
      <w:pPr>
        <w:spacing w:before="240" w:after="240" w:line="240" w:lineRule="auto"/>
        <w:rPr>
          <w:rFonts w:cs="Times New Roman"/>
          <w:b/>
          <w:sz w:val="22"/>
        </w:rPr>
      </w:pPr>
      <w:r w:rsidRPr="004960C0">
        <w:rPr>
          <w:rFonts w:cs="Times New Roman"/>
          <w:b/>
          <w:sz w:val="22"/>
        </w:rPr>
        <w:t>Conclusion</w:t>
      </w:r>
    </w:p>
    <w:p w:rsidR="004960C0" w:rsidRPr="004960C0" w:rsidRDefault="000B07A6" w:rsidP="004960C0">
      <w:pPr>
        <w:spacing w:before="240" w:after="240" w:line="240" w:lineRule="auto"/>
        <w:ind w:firstLine="720"/>
        <w:rPr>
          <w:rFonts w:cs="Times New Roman"/>
          <w:sz w:val="22"/>
        </w:rPr>
      </w:pPr>
      <w:r w:rsidRPr="004960C0">
        <w:rPr>
          <w:rFonts w:cs="Times New Roman"/>
          <w:sz w:val="22"/>
        </w:rPr>
        <w:t>It is</w:t>
      </w:r>
      <w:r w:rsidR="00B65620" w:rsidRPr="004960C0">
        <w:rPr>
          <w:rFonts w:cs="Times New Roman"/>
          <w:sz w:val="22"/>
        </w:rPr>
        <w:t xml:space="preserve"> evident that sexual violence against women has been used in conflicts throughout history. </w:t>
      </w:r>
      <w:r w:rsidR="00B813E2" w:rsidRPr="004960C0">
        <w:rPr>
          <w:rFonts w:cs="Times New Roman"/>
          <w:sz w:val="22"/>
        </w:rPr>
        <w:t xml:space="preserve">In this paper, I have shown that the causes of sexual violence against women in conflict zones cross cultures, conflicts, and time. </w:t>
      </w:r>
      <w:r w:rsidR="00B65620" w:rsidRPr="004960C0">
        <w:rPr>
          <w:rFonts w:cs="Times New Roman"/>
          <w:sz w:val="22"/>
        </w:rPr>
        <w:t>This literature review and content analysis provide a s</w:t>
      </w:r>
      <w:r w:rsidRPr="004960C0">
        <w:rPr>
          <w:rFonts w:cs="Times New Roman"/>
          <w:sz w:val="22"/>
        </w:rPr>
        <w:t>tarting point for further work</w:t>
      </w:r>
      <w:r w:rsidR="00B65620" w:rsidRPr="004960C0">
        <w:rPr>
          <w:rFonts w:cs="Times New Roman"/>
          <w:sz w:val="22"/>
        </w:rPr>
        <w:t xml:space="preserve"> concerning sexual violence against women in conflict zones. The content analysis identifies three factors which either increase the likelihood of or directly cause sexual violence against women in conflict zones. While the implications of this research may be limited, it does provide a foundation for additional research.</w:t>
      </w:r>
    </w:p>
    <w:p w:rsidR="004960C0" w:rsidRPr="004960C0" w:rsidRDefault="004960C0">
      <w:pPr>
        <w:rPr>
          <w:rFonts w:cs="Times New Roman"/>
          <w:sz w:val="22"/>
        </w:rPr>
      </w:pPr>
      <w:r w:rsidRPr="004960C0">
        <w:rPr>
          <w:rFonts w:cs="Times New Roman"/>
          <w:sz w:val="22"/>
        </w:rPr>
        <w:br w:type="page"/>
      </w:r>
    </w:p>
    <w:p w:rsidR="004960C0" w:rsidRPr="004960C0" w:rsidRDefault="004960C0" w:rsidP="004960C0">
      <w:pPr>
        <w:spacing w:before="240" w:after="240" w:line="240" w:lineRule="auto"/>
        <w:rPr>
          <w:rFonts w:cs="Times New Roman"/>
          <w:b/>
          <w:sz w:val="22"/>
        </w:rPr>
      </w:pPr>
      <w:r w:rsidRPr="004960C0">
        <w:rPr>
          <w:rFonts w:cs="Times New Roman"/>
          <w:b/>
          <w:sz w:val="22"/>
        </w:rPr>
        <w:lastRenderedPageBreak/>
        <w:t xml:space="preserve">Appendix A: </w:t>
      </w:r>
      <w:r w:rsidRPr="004960C0">
        <w:rPr>
          <w:rFonts w:cs="Times New Roman"/>
          <w:b/>
          <w:sz w:val="22"/>
        </w:rPr>
        <w:t>Types of Rape</w:t>
      </w:r>
    </w:p>
    <w:p w:rsidR="004960C0" w:rsidRPr="004960C0" w:rsidRDefault="004960C0" w:rsidP="004960C0">
      <w:pPr>
        <w:spacing w:before="240" w:after="240" w:line="240" w:lineRule="auto"/>
        <w:rPr>
          <w:rFonts w:cs="Times New Roman"/>
          <w:sz w:val="22"/>
        </w:rPr>
      </w:pPr>
      <w:r w:rsidRPr="004960C0">
        <w:rPr>
          <w:rFonts w:cs="Times New Roman"/>
          <w:sz w:val="22"/>
        </w:rPr>
        <w:tab/>
        <w:t>In order to better understand rape in conflict zones, one must understand two types of rape: gang/group and weapon of war. While there are overlapping areas for each of these types of rape, for the purpose of this conversation, each type will be discussed separately. For the purpose of this paper it is important to understand the differences between these types of rape. At the end of this section, I also provide two important definitions for this paper: sexual violence and rape. It is important, for context, to understand these two definitions. However, in this paper, I use rape and sexual violence interchangeably.</w:t>
      </w:r>
    </w:p>
    <w:p w:rsidR="004960C0" w:rsidRPr="004960C0" w:rsidRDefault="004960C0" w:rsidP="004960C0">
      <w:pPr>
        <w:spacing w:before="240" w:after="240" w:line="240" w:lineRule="auto"/>
        <w:rPr>
          <w:rFonts w:cs="Times New Roman"/>
          <w:i/>
          <w:sz w:val="22"/>
        </w:rPr>
      </w:pPr>
      <w:r w:rsidRPr="004960C0">
        <w:rPr>
          <w:rFonts w:cs="Times New Roman"/>
          <w:i/>
          <w:sz w:val="22"/>
        </w:rPr>
        <w:t>Gang/Group Rape</w:t>
      </w:r>
    </w:p>
    <w:p w:rsidR="004960C0" w:rsidRPr="004960C0" w:rsidRDefault="004960C0" w:rsidP="004960C0">
      <w:pPr>
        <w:pStyle w:val="Default"/>
        <w:spacing w:before="240" w:after="240"/>
        <w:rPr>
          <w:rFonts w:ascii="Times New Roman" w:hAnsi="Times New Roman" w:cs="Times New Roman"/>
          <w:color w:val="auto"/>
          <w:sz w:val="22"/>
          <w:szCs w:val="22"/>
        </w:rPr>
      </w:pPr>
      <w:r w:rsidRPr="004960C0">
        <w:rPr>
          <w:rFonts w:ascii="Times New Roman" w:hAnsi="Times New Roman" w:cs="Times New Roman"/>
          <w:color w:val="auto"/>
          <w:sz w:val="22"/>
          <w:szCs w:val="22"/>
        </w:rPr>
        <w:tab/>
        <w:t xml:space="preserve">Gang/Group rape remains a major problem in conflict zones. Hagen and </w:t>
      </w:r>
      <w:proofErr w:type="spellStart"/>
      <w:r w:rsidRPr="004960C0">
        <w:rPr>
          <w:rFonts w:ascii="Times New Roman" w:hAnsi="Times New Roman" w:cs="Times New Roman"/>
          <w:color w:val="auto"/>
          <w:sz w:val="22"/>
          <w:szCs w:val="22"/>
        </w:rPr>
        <w:t>Yohani</w:t>
      </w:r>
      <w:proofErr w:type="spellEnd"/>
      <w:r w:rsidRPr="004960C0">
        <w:rPr>
          <w:rFonts w:ascii="Times New Roman" w:hAnsi="Times New Roman" w:cs="Times New Roman"/>
          <w:color w:val="auto"/>
          <w:sz w:val="22"/>
          <w:szCs w:val="22"/>
        </w:rPr>
        <w:t xml:space="preserve"> claim that approximately 90% of rape in war is perpetrated through gang rape.</w:t>
      </w:r>
      <w:r w:rsidRPr="004960C0">
        <w:rPr>
          <w:rStyle w:val="EndnoteReference"/>
          <w:rFonts w:ascii="Times New Roman" w:hAnsi="Times New Roman" w:cs="Times New Roman"/>
          <w:color w:val="auto"/>
          <w:sz w:val="22"/>
          <w:szCs w:val="22"/>
        </w:rPr>
        <w:endnoteReference w:id="66"/>
      </w:r>
      <w:r w:rsidRPr="004960C0">
        <w:rPr>
          <w:rFonts w:ascii="Times New Roman" w:hAnsi="Times New Roman" w:cs="Times New Roman"/>
          <w:color w:val="auto"/>
          <w:sz w:val="22"/>
          <w:szCs w:val="22"/>
        </w:rPr>
        <w:t xml:space="preserve"> One major difference resounds between gang/group rape and single offender rape. According to Cohen gang/group rape is most commonly used as a bonding experience.</w:t>
      </w:r>
      <w:r w:rsidRPr="004960C0">
        <w:rPr>
          <w:rStyle w:val="EndnoteReference"/>
          <w:rFonts w:ascii="Times New Roman" w:hAnsi="Times New Roman" w:cs="Times New Roman"/>
          <w:color w:val="auto"/>
          <w:sz w:val="22"/>
          <w:szCs w:val="22"/>
        </w:rPr>
        <w:endnoteReference w:id="67"/>
      </w:r>
      <w:r w:rsidRPr="004960C0">
        <w:rPr>
          <w:rFonts w:ascii="Times New Roman" w:hAnsi="Times New Roman" w:cs="Times New Roman"/>
          <w:color w:val="auto"/>
          <w:sz w:val="22"/>
          <w:szCs w:val="22"/>
        </w:rPr>
        <w:t xml:space="preserve"> Additionally, Cohen cites another study which shows “perpetrators of group rape were far less likely to have previously committed sexual offenses than are lone perpetrators.”</w:t>
      </w:r>
      <w:r w:rsidRPr="004960C0">
        <w:rPr>
          <w:rStyle w:val="EndnoteReference"/>
          <w:rFonts w:ascii="Times New Roman" w:hAnsi="Times New Roman" w:cs="Times New Roman"/>
          <w:color w:val="auto"/>
          <w:sz w:val="22"/>
          <w:szCs w:val="22"/>
        </w:rPr>
        <w:endnoteReference w:id="68"/>
      </w:r>
      <w:r w:rsidRPr="004960C0">
        <w:rPr>
          <w:rFonts w:ascii="Times New Roman" w:hAnsi="Times New Roman" w:cs="Times New Roman"/>
          <w:color w:val="auto"/>
          <w:sz w:val="22"/>
          <w:szCs w:val="22"/>
        </w:rPr>
        <w:t xml:space="preserve"> Gang/Group rape can overlap with rape as a weapon of war.</w:t>
      </w:r>
    </w:p>
    <w:p w:rsidR="004960C0" w:rsidRPr="004960C0" w:rsidRDefault="004960C0" w:rsidP="004960C0">
      <w:pPr>
        <w:pStyle w:val="Default"/>
        <w:spacing w:before="240" w:after="240"/>
        <w:rPr>
          <w:rFonts w:ascii="Times New Roman" w:hAnsi="Times New Roman" w:cs="Times New Roman"/>
          <w:i/>
          <w:color w:val="auto"/>
          <w:sz w:val="22"/>
          <w:szCs w:val="22"/>
        </w:rPr>
      </w:pPr>
      <w:r w:rsidRPr="004960C0">
        <w:rPr>
          <w:rFonts w:ascii="Times New Roman" w:hAnsi="Times New Roman" w:cs="Times New Roman"/>
          <w:i/>
          <w:color w:val="auto"/>
          <w:sz w:val="22"/>
          <w:szCs w:val="22"/>
        </w:rPr>
        <w:t>Rape as a Weapon of War</w:t>
      </w:r>
    </w:p>
    <w:p w:rsidR="004960C0" w:rsidRPr="004960C0" w:rsidRDefault="004960C0" w:rsidP="004960C0">
      <w:pPr>
        <w:pStyle w:val="Default"/>
        <w:spacing w:before="240" w:after="240"/>
        <w:rPr>
          <w:rFonts w:ascii="Times New Roman" w:hAnsi="Times New Roman" w:cs="Times New Roman"/>
          <w:color w:val="auto"/>
          <w:sz w:val="22"/>
          <w:szCs w:val="22"/>
        </w:rPr>
      </w:pPr>
      <w:r w:rsidRPr="004960C0">
        <w:rPr>
          <w:rFonts w:ascii="Times New Roman" w:hAnsi="Times New Roman" w:cs="Times New Roman"/>
          <w:color w:val="auto"/>
          <w:sz w:val="22"/>
          <w:szCs w:val="22"/>
        </w:rPr>
        <w:tab/>
        <w:t xml:space="preserve">According to Hagen and </w:t>
      </w:r>
      <w:proofErr w:type="spellStart"/>
      <w:r w:rsidRPr="004960C0">
        <w:rPr>
          <w:rFonts w:ascii="Times New Roman" w:hAnsi="Times New Roman" w:cs="Times New Roman"/>
          <w:color w:val="auto"/>
          <w:sz w:val="22"/>
          <w:szCs w:val="22"/>
        </w:rPr>
        <w:t>Yohani</w:t>
      </w:r>
      <w:proofErr w:type="spellEnd"/>
      <w:r w:rsidRPr="004960C0">
        <w:rPr>
          <w:rFonts w:ascii="Times New Roman" w:hAnsi="Times New Roman" w:cs="Times New Roman"/>
          <w:color w:val="auto"/>
          <w:sz w:val="22"/>
          <w:szCs w:val="22"/>
        </w:rPr>
        <w:t>, several characteristics distinguish war rape from other forms of sexual violence. These characteristics include: scale, public occurrence, brutality, slavery, ethnic cleansing and genocidal rape.</w:t>
      </w:r>
      <w:r w:rsidRPr="004960C0">
        <w:rPr>
          <w:rStyle w:val="EndnoteReference"/>
          <w:rFonts w:ascii="Times New Roman" w:hAnsi="Times New Roman" w:cs="Times New Roman"/>
          <w:color w:val="auto"/>
          <w:sz w:val="22"/>
          <w:szCs w:val="22"/>
        </w:rPr>
        <w:endnoteReference w:id="69"/>
      </w:r>
      <w:r w:rsidRPr="004960C0">
        <w:rPr>
          <w:rFonts w:ascii="Times New Roman" w:hAnsi="Times New Roman" w:cs="Times New Roman"/>
          <w:color w:val="auto"/>
          <w:sz w:val="22"/>
          <w:szCs w:val="22"/>
        </w:rPr>
        <w:t xml:space="preserve"> Moreover, the same piece claims, leaders in charge of military forces use rape as an agent of mass murder and ethnic cleansing. Using rape for ethnic cleansing provides the “dominant” ethnic group a way </w:t>
      </w:r>
      <w:proofErr w:type="gramStart"/>
      <w:r w:rsidRPr="004960C0">
        <w:rPr>
          <w:rFonts w:ascii="Times New Roman" w:hAnsi="Times New Roman" w:cs="Times New Roman"/>
          <w:color w:val="auto"/>
          <w:sz w:val="22"/>
          <w:szCs w:val="22"/>
        </w:rPr>
        <w:t>to,</w:t>
      </w:r>
      <w:proofErr w:type="gramEnd"/>
      <w:r w:rsidRPr="004960C0">
        <w:rPr>
          <w:rFonts w:ascii="Times New Roman" w:hAnsi="Times New Roman" w:cs="Times New Roman"/>
          <w:color w:val="auto"/>
          <w:sz w:val="22"/>
          <w:szCs w:val="22"/>
        </w:rPr>
        <w:t xml:space="preserve"> “prevent births of children belonging to the enemy’s ethnicity, through death, sterilization, and psychological harm, while impregnating the enemy with children bearing the offending group’s ethnicity.”</w:t>
      </w:r>
      <w:r w:rsidRPr="004960C0">
        <w:rPr>
          <w:rStyle w:val="EndnoteReference"/>
          <w:rFonts w:ascii="Times New Roman" w:hAnsi="Times New Roman" w:cs="Times New Roman"/>
          <w:color w:val="auto"/>
          <w:sz w:val="22"/>
          <w:szCs w:val="22"/>
        </w:rPr>
        <w:endnoteReference w:id="70"/>
      </w:r>
      <w:r w:rsidRPr="004960C0">
        <w:rPr>
          <w:rFonts w:ascii="Times New Roman" w:hAnsi="Times New Roman" w:cs="Times New Roman"/>
          <w:color w:val="auto"/>
          <w:sz w:val="22"/>
          <w:szCs w:val="22"/>
        </w:rPr>
        <w:t xml:space="preserve"> Furthermore, multiple works confirm the use of rape as a weapon of war while linking it to ethnic </w:t>
      </w:r>
      <w:proofErr w:type="gramStart"/>
      <w:r w:rsidRPr="004960C0">
        <w:rPr>
          <w:rFonts w:ascii="Times New Roman" w:hAnsi="Times New Roman" w:cs="Times New Roman"/>
          <w:color w:val="auto"/>
          <w:sz w:val="22"/>
          <w:szCs w:val="22"/>
        </w:rPr>
        <w:t>divisiveness.</w:t>
      </w:r>
      <w:r w:rsidRPr="004960C0">
        <w:rPr>
          <w:rStyle w:val="EndnoteReference"/>
          <w:rFonts w:ascii="Times New Roman" w:hAnsi="Times New Roman" w:cs="Times New Roman"/>
          <w:color w:val="auto"/>
          <w:sz w:val="22"/>
          <w:szCs w:val="22"/>
        </w:rPr>
        <w:endnoteReference w:id="71"/>
      </w:r>
      <w:r w:rsidRPr="004960C0">
        <w:rPr>
          <w:rFonts w:ascii="Times New Roman" w:hAnsi="Times New Roman" w:cs="Times New Roman"/>
          <w:color w:val="auto"/>
          <w:sz w:val="22"/>
          <w:szCs w:val="22"/>
          <w:vertAlign w:val="superscript"/>
        </w:rPr>
        <w:t>,</w:t>
      </w:r>
      <w:r w:rsidRPr="004960C0">
        <w:rPr>
          <w:rStyle w:val="EndnoteReference"/>
          <w:rFonts w:ascii="Times New Roman" w:hAnsi="Times New Roman" w:cs="Times New Roman"/>
          <w:color w:val="auto"/>
          <w:sz w:val="22"/>
          <w:szCs w:val="22"/>
        </w:rPr>
        <w:endnoteReference w:id="72"/>
      </w:r>
      <w:r w:rsidRPr="004960C0">
        <w:rPr>
          <w:rFonts w:ascii="Times New Roman" w:hAnsi="Times New Roman" w:cs="Times New Roman"/>
          <w:color w:val="auto"/>
          <w:sz w:val="22"/>
          <w:szCs w:val="22"/>
          <w:vertAlign w:val="superscript"/>
        </w:rPr>
        <w:t>,</w:t>
      </w:r>
      <w:r w:rsidRPr="004960C0">
        <w:rPr>
          <w:rStyle w:val="EndnoteReference"/>
          <w:rFonts w:ascii="Times New Roman" w:hAnsi="Times New Roman" w:cs="Times New Roman"/>
          <w:color w:val="auto"/>
          <w:sz w:val="22"/>
          <w:szCs w:val="22"/>
        </w:rPr>
        <w:endnoteReference w:id="73"/>
      </w:r>
      <w:r w:rsidRPr="004960C0">
        <w:rPr>
          <w:rFonts w:ascii="Times New Roman" w:hAnsi="Times New Roman" w:cs="Times New Roman"/>
          <w:color w:val="auto"/>
          <w:sz w:val="22"/>
          <w:szCs w:val="22"/>
          <w:vertAlign w:val="superscript"/>
        </w:rPr>
        <w:t>,</w:t>
      </w:r>
      <w:proofErr w:type="gramEnd"/>
      <w:r w:rsidRPr="004960C0">
        <w:rPr>
          <w:rStyle w:val="EndnoteReference"/>
          <w:rFonts w:ascii="Times New Roman" w:hAnsi="Times New Roman" w:cs="Times New Roman"/>
          <w:color w:val="auto"/>
          <w:sz w:val="22"/>
          <w:szCs w:val="22"/>
        </w:rPr>
        <w:endnoteReference w:id="74"/>
      </w:r>
      <w:r w:rsidRPr="004960C0">
        <w:rPr>
          <w:rFonts w:ascii="Times New Roman" w:hAnsi="Times New Roman" w:cs="Times New Roman"/>
          <w:color w:val="auto"/>
          <w:sz w:val="22"/>
          <w:szCs w:val="22"/>
          <w:vertAlign w:val="superscript"/>
        </w:rPr>
        <w:t xml:space="preserve"> </w:t>
      </w:r>
      <w:r w:rsidRPr="004960C0">
        <w:rPr>
          <w:rFonts w:ascii="Times New Roman" w:hAnsi="Times New Roman" w:cs="Times New Roman"/>
          <w:color w:val="auto"/>
          <w:sz w:val="22"/>
          <w:szCs w:val="22"/>
        </w:rPr>
        <w:t>These studies agree with the findings above: that military leaders use rape in order to dehumanize, instill fear and decimate ethnic minorities.</w:t>
      </w:r>
    </w:p>
    <w:tbl>
      <w:tblPr>
        <w:tblW w:w="0" w:type="auto"/>
        <w:jc w:val="center"/>
        <w:tblLayout w:type="fixed"/>
        <w:tblLook w:val="0000" w:firstRow="0" w:lastRow="0" w:firstColumn="0" w:lastColumn="0" w:noHBand="0" w:noVBand="0"/>
      </w:tblPr>
      <w:tblGrid>
        <w:gridCol w:w="1283"/>
        <w:gridCol w:w="6835"/>
        <w:gridCol w:w="1458"/>
      </w:tblGrid>
      <w:tr w:rsidR="004960C0" w:rsidRPr="004960C0" w:rsidTr="00463FFD">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4960C0" w:rsidRPr="004960C0" w:rsidRDefault="004960C0" w:rsidP="00463FFD">
            <w:pPr>
              <w:autoSpaceDE w:val="0"/>
              <w:autoSpaceDN w:val="0"/>
              <w:adjustRightInd w:val="0"/>
              <w:spacing w:before="240" w:after="240" w:line="240" w:lineRule="auto"/>
              <w:jc w:val="center"/>
              <w:rPr>
                <w:rFonts w:cs="Times New Roman"/>
                <w:sz w:val="22"/>
                <w:lang w:val="en"/>
              </w:rPr>
            </w:pPr>
            <w:r w:rsidRPr="004960C0">
              <w:rPr>
                <w:rFonts w:cs="Times New Roman"/>
                <w:b/>
                <w:bCs/>
                <w:sz w:val="22"/>
                <w:lang w:val="en"/>
              </w:rPr>
              <w:t>Term</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4960C0" w:rsidRPr="004960C0" w:rsidRDefault="004960C0" w:rsidP="00463FFD">
            <w:pPr>
              <w:autoSpaceDE w:val="0"/>
              <w:autoSpaceDN w:val="0"/>
              <w:adjustRightInd w:val="0"/>
              <w:spacing w:before="240" w:after="240" w:line="240" w:lineRule="auto"/>
              <w:jc w:val="center"/>
              <w:rPr>
                <w:rFonts w:cs="Times New Roman"/>
                <w:sz w:val="22"/>
                <w:lang w:val="en"/>
              </w:rPr>
            </w:pPr>
            <w:r w:rsidRPr="004960C0">
              <w:rPr>
                <w:rFonts w:cs="Times New Roman"/>
                <w:b/>
                <w:bCs/>
                <w:sz w:val="22"/>
                <w:lang w:val="en"/>
              </w:rPr>
              <w:t>Definition</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4960C0" w:rsidRPr="004960C0" w:rsidRDefault="004960C0" w:rsidP="00463FFD">
            <w:pPr>
              <w:autoSpaceDE w:val="0"/>
              <w:autoSpaceDN w:val="0"/>
              <w:adjustRightInd w:val="0"/>
              <w:spacing w:before="240" w:after="240" w:line="240" w:lineRule="auto"/>
              <w:jc w:val="center"/>
              <w:rPr>
                <w:rFonts w:cs="Times New Roman"/>
                <w:sz w:val="22"/>
                <w:lang w:val="en"/>
              </w:rPr>
            </w:pPr>
            <w:r w:rsidRPr="004960C0">
              <w:rPr>
                <w:rFonts w:cs="Times New Roman"/>
                <w:b/>
                <w:bCs/>
                <w:sz w:val="22"/>
                <w:lang w:val="en"/>
              </w:rPr>
              <w:t>Source</w:t>
            </w:r>
          </w:p>
        </w:tc>
      </w:tr>
      <w:tr w:rsidR="004960C0" w:rsidRPr="004960C0" w:rsidTr="00463FFD">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4960C0" w:rsidRPr="004960C0" w:rsidRDefault="004960C0" w:rsidP="00463FFD">
            <w:pPr>
              <w:autoSpaceDE w:val="0"/>
              <w:autoSpaceDN w:val="0"/>
              <w:adjustRightInd w:val="0"/>
              <w:spacing w:before="240" w:after="240" w:line="240" w:lineRule="auto"/>
              <w:jc w:val="center"/>
              <w:rPr>
                <w:rFonts w:cs="Times New Roman"/>
                <w:sz w:val="22"/>
                <w:lang w:val="en"/>
              </w:rPr>
            </w:pPr>
            <w:r w:rsidRPr="004960C0">
              <w:rPr>
                <w:rFonts w:cs="Times New Roman"/>
                <w:b/>
                <w:bCs/>
                <w:sz w:val="22"/>
                <w:lang w:val="en"/>
              </w:rPr>
              <w:t>Sexual Violence</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4960C0" w:rsidRPr="004960C0" w:rsidRDefault="004960C0" w:rsidP="00463FFD">
            <w:pPr>
              <w:autoSpaceDE w:val="0"/>
              <w:autoSpaceDN w:val="0"/>
              <w:adjustRightInd w:val="0"/>
              <w:spacing w:after="0" w:line="240" w:lineRule="auto"/>
              <w:jc w:val="center"/>
              <w:rPr>
                <w:rFonts w:cs="Times New Roman"/>
                <w:sz w:val="22"/>
                <w:lang w:val="en"/>
              </w:rPr>
            </w:pPr>
            <w:r w:rsidRPr="004960C0">
              <w:rPr>
                <w:rFonts w:cs="Times New Roman"/>
                <w:sz w:val="22"/>
                <w:lang w:val="en"/>
              </w:rPr>
              <w:t>"Sexual violence includes completed or attempted sex acts (</w:t>
            </w:r>
            <w:proofErr w:type="spellStart"/>
            <w:r w:rsidRPr="004960C0">
              <w:rPr>
                <w:rFonts w:cs="Times New Roman"/>
                <w:sz w:val="22"/>
                <w:lang w:val="en"/>
              </w:rPr>
              <w:t>eg</w:t>
            </w:r>
            <w:proofErr w:type="spellEnd"/>
            <w:r w:rsidRPr="004960C0">
              <w:rPr>
                <w:rFonts w:cs="Times New Roman"/>
                <w:sz w:val="22"/>
                <w:lang w:val="en"/>
              </w:rPr>
              <w:t>, contact between the penis and the vulva/anus involving penetration; penetration by a hand or object), abusive sexual contact (</w:t>
            </w:r>
            <w:proofErr w:type="spellStart"/>
            <w:r w:rsidRPr="004960C0">
              <w:rPr>
                <w:rFonts w:cs="Times New Roman"/>
                <w:sz w:val="22"/>
                <w:lang w:val="en"/>
              </w:rPr>
              <w:t>eg</w:t>
            </w:r>
            <w:proofErr w:type="spellEnd"/>
            <w:r w:rsidRPr="004960C0">
              <w:rPr>
                <w:rFonts w:cs="Times New Roman"/>
                <w:sz w:val="22"/>
                <w:lang w:val="en"/>
              </w:rPr>
              <w:t>, intentional touching of genitalia, anus, groin, breast, inner thigh, or buttocks), and noncontact sexual abuse (</w:t>
            </w:r>
            <w:proofErr w:type="spellStart"/>
            <w:r w:rsidRPr="004960C0">
              <w:rPr>
                <w:rFonts w:cs="Times New Roman"/>
                <w:sz w:val="22"/>
                <w:lang w:val="en"/>
              </w:rPr>
              <w:t>eg</w:t>
            </w:r>
            <w:proofErr w:type="spellEnd"/>
            <w:r w:rsidRPr="004960C0">
              <w:rPr>
                <w:rFonts w:cs="Times New Roman"/>
                <w:sz w:val="22"/>
                <w:lang w:val="en"/>
              </w:rPr>
              <w:t>, voyeurism, unwanted exposure to pornography, sexual harassment) without the victim’s consent or involving a victim who is unable to consent or refuse."</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4960C0" w:rsidRPr="004960C0" w:rsidRDefault="004960C0" w:rsidP="00463FFD">
            <w:pPr>
              <w:autoSpaceDE w:val="0"/>
              <w:autoSpaceDN w:val="0"/>
              <w:adjustRightInd w:val="0"/>
              <w:spacing w:before="240" w:after="240" w:line="240" w:lineRule="auto"/>
              <w:jc w:val="center"/>
              <w:rPr>
                <w:rFonts w:cs="Times New Roman"/>
                <w:sz w:val="22"/>
                <w:lang w:val="en"/>
              </w:rPr>
            </w:pPr>
            <w:proofErr w:type="spellStart"/>
            <w:r w:rsidRPr="004960C0">
              <w:rPr>
                <w:rFonts w:cs="Times New Roman"/>
                <w:sz w:val="22"/>
                <w:lang w:val="en"/>
              </w:rPr>
              <w:t>Haegerich</w:t>
            </w:r>
            <w:proofErr w:type="spellEnd"/>
            <w:r w:rsidRPr="004960C0">
              <w:rPr>
                <w:rFonts w:cs="Times New Roman"/>
                <w:sz w:val="22"/>
                <w:lang w:val="en"/>
              </w:rPr>
              <w:t xml:space="preserve"> &amp; Dahlberg 2011, 396.</w:t>
            </w:r>
          </w:p>
        </w:tc>
      </w:tr>
      <w:tr w:rsidR="004960C0" w:rsidRPr="004960C0" w:rsidTr="00463FFD">
        <w:trPr>
          <w:trHeight w:val="1"/>
          <w:jc w:val="center"/>
        </w:trPr>
        <w:tc>
          <w:tcPr>
            <w:tcW w:w="1283" w:type="dxa"/>
            <w:tcBorders>
              <w:top w:val="single" w:sz="3" w:space="0" w:color="000000"/>
              <w:left w:val="single" w:sz="3" w:space="0" w:color="000000"/>
              <w:bottom w:val="single" w:sz="3" w:space="0" w:color="000000"/>
              <w:right w:val="single" w:sz="3" w:space="0" w:color="000000"/>
            </w:tcBorders>
            <w:shd w:val="clear" w:color="000000" w:fill="FFFFFF"/>
          </w:tcPr>
          <w:p w:rsidR="004960C0" w:rsidRPr="004960C0" w:rsidRDefault="004960C0" w:rsidP="00463FFD">
            <w:pPr>
              <w:autoSpaceDE w:val="0"/>
              <w:autoSpaceDN w:val="0"/>
              <w:adjustRightInd w:val="0"/>
              <w:spacing w:before="240" w:after="240" w:line="240" w:lineRule="auto"/>
              <w:jc w:val="center"/>
              <w:rPr>
                <w:rFonts w:cs="Times New Roman"/>
                <w:sz w:val="22"/>
                <w:lang w:val="en"/>
              </w:rPr>
            </w:pPr>
            <w:r w:rsidRPr="004960C0">
              <w:rPr>
                <w:rFonts w:cs="Times New Roman"/>
                <w:b/>
                <w:bCs/>
                <w:sz w:val="22"/>
                <w:lang w:val="en"/>
              </w:rPr>
              <w:t>Rape</w:t>
            </w:r>
          </w:p>
        </w:tc>
        <w:tc>
          <w:tcPr>
            <w:tcW w:w="6835" w:type="dxa"/>
            <w:tcBorders>
              <w:top w:val="single" w:sz="3" w:space="0" w:color="000000"/>
              <w:left w:val="single" w:sz="3" w:space="0" w:color="000000"/>
              <w:bottom w:val="single" w:sz="3" w:space="0" w:color="000000"/>
              <w:right w:val="single" w:sz="3" w:space="0" w:color="000000"/>
            </w:tcBorders>
            <w:shd w:val="clear" w:color="000000" w:fill="FFFFFF"/>
          </w:tcPr>
          <w:p w:rsidR="004960C0" w:rsidRPr="004960C0" w:rsidRDefault="004960C0" w:rsidP="00463FFD">
            <w:pPr>
              <w:autoSpaceDE w:val="0"/>
              <w:autoSpaceDN w:val="0"/>
              <w:adjustRightInd w:val="0"/>
              <w:spacing w:after="0" w:line="240" w:lineRule="auto"/>
              <w:jc w:val="center"/>
              <w:rPr>
                <w:rFonts w:cs="Times New Roman"/>
                <w:sz w:val="22"/>
                <w:lang w:val="en"/>
              </w:rPr>
            </w:pPr>
            <w:r w:rsidRPr="004960C0">
              <w:rPr>
                <w:rFonts w:cs="Times New Roman"/>
                <w:sz w:val="22"/>
                <w:lang w:val="en"/>
              </w:rPr>
              <w:t>“Nonconsensual sexual penetration of an adolescent or adult obtained by physical force, by threat of bodily harm, or when the victim is incapable of giving consent by virtue of mental illness, mental retardation, or intoxication.”</w:t>
            </w:r>
          </w:p>
        </w:tc>
        <w:tc>
          <w:tcPr>
            <w:tcW w:w="1458" w:type="dxa"/>
            <w:tcBorders>
              <w:top w:val="single" w:sz="3" w:space="0" w:color="000000"/>
              <w:left w:val="single" w:sz="3" w:space="0" w:color="000000"/>
              <w:bottom w:val="single" w:sz="3" w:space="0" w:color="000000"/>
              <w:right w:val="single" w:sz="3" w:space="0" w:color="000000"/>
            </w:tcBorders>
            <w:shd w:val="clear" w:color="000000" w:fill="FFFFFF"/>
          </w:tcPr>
          <w:p w:rsidR="004960C0" w:rsidRPr="004960C0" w:rsidRDefault="004960C0" w:rsidP="00463FFD">
            <w:pPr>
              <w:autoSpaceDE w:val="0"/>
              <w:autoSpaceDN w:val="0"/>
              <w:adjustRightInd w:val="0"/>
              <w:spacing w:before="240" w:after="240" w:line="240" w:lineRule="auto"/>
              <w:jc w:val="center"/>
              <w:rPr>
                <w:rFonts w:cs="Times New Roman"/>
                <w:sz w:val="22"/>
                <w:lang w:val="en"/>
              </w:rPr>
            </w:pPr>
            <w:r w:rsidRPr="004960C0">
              <w:rPr>
                <w:rFonts w:cs="Times New Roman"/>
                <w:sz w:val="22"/>
                <w:lang w:val="en"/>
              </w:rPr>
              <w:t>Cowan 2007, 807.</w:t>
            </w:r>
          </w:p>
        </w:tc>
      </w:tr>
    </w:tbl>
    <w:p w:rsidR="00417A80" w:rsidRDefault="00417A80" w:rsidP="00272A92">
      <w:pPr>
        <w:pStyle w:val="EndnoteText"/>
        <w:spacing w:before="240" w:after="240"/>
        <w:ind w:left="720" w:hanging="720"/>
        <w:jc w:val="center"/>
        <w:rPr>
          <w:rFonts w:cs="Times New Roman"/>
          <w:b/>
          <w:sz w:val="22"/>
          <w:szCs w:val="22"/>
        </w:rPr>
      </w:pPr>
    </w:p>
    <w:p w:rsidR="00417A80" w:rsidRDefault="00417A80">
      <w:pPr>
        <w:rPr>
          <w:rFonts w:cs="Times New Roman"/>
          <w:b/>
          <w:sz w:val="22"/>
        </w:rPr>
      </w:pPr>
      <w:r>
        <w:rPr>
          <w:rFonts w:cs="Times New Roman"/>
          <w:b/>
          <w:sz w:val="22"/>
        </w:rPr>
        <w:br w:type="page"/>
      </w:r>
    </w:p>
    <w:p w:rsidR="00272A92" w:rsidRPr="004960C0" w:rsidRDefault="00272A92" w:rsidP="00272A92">
      <w:pPr>
        <w:pStyle w:val="EndnoteText"/>
        <w:spacing w:before="240" w:after="240"/>
        <w:ind w:left="720" w:hanging="720"/>
        <w:jc w:val="center"/>
        <w:rPr>
          <w:rFonts w:cs="Times New Roman"/>
          <w:b/>
          <w:sz w:val="22"/>
          <w:szCs w:val="22"/>
        </w:rPr>
      </w:pPr>
      <w:bookmarkStart w:id="0" w:name="_GoBack"/>
      <w:bookmarkEnd w:id="0"/>
      <w:r w:rsidRPr="004960C0">
        <w:rPr>
          <w:rFonts w:cs="Times New Roman"/>
          <w:b/>
          <w:sz w:val="22"/>
          <w:szCs w:val="22"/>
        </w:rPr>
        <w:lastRenderedPageBreak/>
        <w:t>Bibliography</w:t>
      </w:r>
    </w:p>
    <w:p w:rsidR="00272A92" w:rsidRPr="004960C0" w:rsidRDefault="00272A92" w:rsidP="00272A92">
      <w:pPr>
        <w:pStyle w:val="EndnoteText"/>
        <w:spacing w:before="240" w:after="240"/>
        <w:ind w:left="720" w:hanging="720"/>
        <w:rPr>
          <w:rFonts w:cs="Times New Roman"/>
          <w:sz w:val="22"/>
          <w:szCs w:val="22"/>
        </w:rPr>
      </w:pPr>
      <w:proofErr w:type="spellStart"/>
      <w:r w:rsidRPr="004960C0">
        <w:rPr>
          <w:rFonts w:cs="Times New Roman"/>
          <w:sz w:val="22"/>
          <w:szCs w:val="22"/>
        </w:rPr>
        <w:t>Adinkrah</w:t>
      </w:r>
      <w:proofErr w:type="spellEnd"/>
      <w:r w:rsidRPr="004960C0">
        <w:rPr>
          <w:rFonts w:cs="Times New Roman"/>
          <w:sz w:val="22"/>
          <w:szCs w:val="22"/>
        </w:rPr>
        <w:t xml:space="preserve">, </w:t>
      </w:r>
      <w:proofErr w:type="spellStart"/>
      <w:r w:rsidRPr="004960C0">
        <w:rPr>
          <w:rFonts w:cs="Times New Roman"/>
          <w:sz w:val="22"/>
          <w:szCs w:val="22"/>
        </w:rPr>
        <w:t>Mensah</w:t>
      </w:r>
      <w:proofErr w:type="spellEnd"/>
      <w:r w:rsidRPr="004960C0">
        <w:rPr>
          <w:rFonts w:cs="Times New Roman"/>
          <w:sz w:val="22"/>
          <w:szCs w:val="22"/>
        </w:rPr>
        <w:t xml:space="preserve">. </w:t>
      </w:r>
      <w:proofErr w:type="gramStart"/>
      <w:r w:rsidRPr="004960C0">
        <w:rPr>
          <w:rFonts w:cs="Times New Roman"/>
          <w:sz w:val="22"/>
          <w:szCs w:val="22"/>
        </w:rPr>
        <w:t>"Criminalizing Rape within Marriage: Perspectives of Ghanaian University Students."</w:t>
      </w:r>
      <w:proofErr w:type="gramEnd"/>
      <w:r w:rsidRPr="004960C0">
        <w:rPr>
          <w:rFonts w:cs="Times New Roman"/>
          <w:sz w:val="22"/>
          <w:szCs w:val="22"/>
        </w:rPr>
        <w:t xml:space="preserve"> </w:t>
      </w:r>
      <w:r w:rsidRPr="004960C0">
        <w:rPr>
          <w:rFonts w:cs="Times New Roman"/>
          <w:i/>
          <w:iCs/>
          <w:sz w:val="22"/>
          <w:szCs w:val="22"/>
        </w:rPr>
        <w:t>International Journal of Offender Therapy and Comparative Criminology</w:t>
      </w:r>
      <w:r w:rsidRPr="004960C0">
        <w:rPr>
          <w:rFonts w:cs="Times New Roman"/>
          <w:sz w:val="22"/>
          <w:szCs w:val="22"/>
        </w:rPr>
        <w:t xml:space="preserve"> 55, no. 6 (Sep, 2011; 2011): 982, 990. </w:t>
      </w:r>
      <w:hyperlink r:id="rId9" w:tgtFrame="_blank" w:history="1">
        <w:r w:rsidRPr="004960C0">
          <w:rPr>
            <w:rStyle w:val="Hyperlink"/>
            <w:rFonts w:cs="Times New Roman"/>
            <w:sz w:val="22"/>
            <w:szCs w:val="22"/>
          </w:rPr>
          <w:t>http://lib-ezproxy.tamu.edu:2048/login?url=http://search.proquest.com/docview/890525616?accountid=7082</w:t>
        </w:r>
      </w:hyperlink>
      <w:r w:rsidRPr="004960C0">
        <w:rPr>
          <w:rFonts w:cs="Times New Roman"/>
          <w:sz w:val="22"/>
          <w:szCs w:val="22"/>
        </w:rPr>
        <w:t>.</w:t>
      </w:r>
    </w:p>
    <w:p w:rsidR="00272A92" w:rsidRPr="004960C0" w:rsidRDefault="00272A92" w:rsidP="00272A92">
      <w:pPr>
        <w:pStyle w:val="NormalWeb"/>
        <w:spacing w:before="240" w:beforeAutospacing="0" w:after="240" w:afterAutospacing="0"/>
        <w:ind w:left="720" w:hanging="720"/>
        <w:rPr>
          <w:sz w:val="22"/>
          <w:szCs w:val="22"/>
        </w:rPr>
      </w:pPr>
      <w:proofErr w:type="spellStart"/>
      <w:r w:rsidRPr="004960C0">
        <w:rPr>
          <w:sz w:val="22"/>
          <w:szCs w:val="22"/>
        </w:rPr>
        <w:t>Ahonsi</w:t>
      </w:r>
      <w:proofErr w:type="spellEnd"/>
      <w:r w:rsidRPr="004960C0">
        <w:rPr>
          <w:sz w:val="22"/>
          <w:szCs w:val="22"/>
        </w:rPr>
        <w:t xml:space="preserve">, </w:t>
      </w:r>
      <w:proofErr w:type="spellStart"/>
      <w:r w:rsidRPr="004960C0">
        <w:rPr>
          <w:sz w:val="22"/>
          <w:szCs w:val="22"/>
        </w:rPr>
        <w:t>Babatunde</w:t>
      </w:r>
      <w:proofErr w:type="spellEnd"/>
      <w:r w:rsidRPr="004960C0">
        <w:rPr>
          <w:sz w:val="22"/>
          <w:szCs w:val="22"/>
        </w:rPr>
        <w:t xml:space="preserve"> A.</w:t>
      </w:r>
      <w:r w:rsidRPr="004960C0">
        <w:rPr>
          <w:i/>
          <w:iCs/>
          <w:sz w:val="22"/>
          <w:szCs w:val="22"/>
        </w:rPr>
        <w:t xml:space="preserve"> Gender Violence and HIV/AIDS in Post-Conflict West Africa: Issues and Responses</w:t>
      </w:r>
      <w:r w:rsidRPr="004960C0">
        <w:rPr>
          <w:sz w:val="22"/>
          <w:szCs w:val="22"/>
        </w:rPr>
        <w:t xml:space="preserve"> </w:t>
      </w:r>
      <w:proofErr w:type="spellStart"/>
      <w:r w:rsidRPr="004960C0">
        <w:rPr>
          <w:sz w:val="22"/>
          <w:szCs w:val="22"/>
        </w:rPr>
        <w:t>Nordiska</w:t>
      </w:r>
      <w:proofErr w:type="spellEnd"/>
      <w:r w:rsidRPr="004960C0">
        <w:rPr>
          <w:sz w:val="22"/>
          <w:szCs w:val="22"/>
        </w:rPr>
        <w:t xml:space="preserve"> </w:t>
      </w:r>
      <w:proofErr w:type="spellStart"/>
      <w:r w:rsidRPr="004960C0">
        <w:rPr>
          <w:sz w:val="22"/>
          <w:szCs w:val="22"/>
        </w:rPr>
        <w:t>Afrikainstitutet</w:t>
      </w:r>
      <w:proofErr w:type="spellEnd"/>
      <w:r w:rsidRPr="004960C0">
        <w:rPr>
          <w:sz w:val="22"/>
          <w:szCs w:val="22"/>
        </w:rPr>
        <w:t xml:space="preserve">/Nordic Africa Institute, 2010, 16. </w:t>
      </w:r>
      <w:hyperlink r:id="rId10" w:tgtFrame="_blank" w:history="1">
        <w:r w:rsidRPr="004960C0">
          <w:rPr>
            <w:rStyle w:val="Hyperlink"/>
            <w:sz w:val="22"/>
            <w:szCs w:val="22"/>
          </w:rPr>
          <w:t>http://lib-ezproxy.tamu.edu:2048/login?url=http://search.proquest.com/docview/868223875?accountid=7082</w:t>
        </w:r>
      </w:hyperlink>
      <w:r w:rsidRPr="004960C0">
        <w:rPr>
          <w:sz w:val="22"/>
          <w:szCs w:val="22"/>
        </w:rPr>
        <w:t xml:space="preserve">. </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Albanese, P. "Nationalism, War, and </w:t>
      </w:r>
      <w:proofErr w:type="spellStart"/>
      <w:r w:rsidRPr="004960C0">
        <w:rPr>
          <w:rFonts w:cs="Times New Roman"/>
          <w:sz w:val="22"/>
          <w:szCs w:val="22"/>
        </w:rPr>
        <w:t>Archaization</w:t>
      </w:r>
      <w:proofErr w:type="spellEnd"/>
      <w:r w:rsidRPr="004960C0">
        <w:rPr>
          <w:rFonts w:cs="Times New Roman"/>
          <w:sz w:val="22"/>
          <w:szCs w:val="22"/>
        </w:rPr>
        <w:t xml:space="preserve"> of Gender Relations in the </w:t>
      </w:r>
      <w:proofErr w:type="gramStart"/>
      <w:r w:rsidRPr="004960C0">
        <w:rPr>
          <w:rFonts w:cs="Times New Roman"/>
          <w:sz w:val="22"/>
          <w:szCs w:val="22"/>
        </w:rPr>
        <w:t>Balkans "</w:t>
      </w:r>
      <w:proofErr w:type="gramEnd"/>
      <w:r w:rsidRPr="004960C0">
        <w:rPr>
          <w:rFonts w:cs="Times New Roman"/>
          <w:sz w:val="22"/>
          <w:szCs w:val="22"/>
        </w:rPr>
        <w:t xml:space="preserve"> </w:t>
      </w:r>
      <w:r w:rsidRPr="004960C0">
        <w:rPr>
          <w:rFonts w:cs="Times New Roman"/>
          <w:i/>
          <w:iCs/>
          <w:sz w:val="22"/>
          <w:szCs w:val="22"/>
        </w:rPr>
        <w:t>Violence Against Women</w:t>
      </w:r>
      <w:r w:rsidRPr="004960C0">
        <w:rPr>
          <w:rFonts w:cs="Times New Roman"/>
          <w:sz w:val="22"/>
          <w:szCs w:val="22"/>
        </w:rPr>
        <w:t xml:space="preserve"> 7, no. 9 (2001): 999-1023,  1011.</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Anonymous, "Violence </w:t>
      </w:r>
      <w:proofErr w:type="gramStart"/>
      <w:r w:rsidRPr="004960C0">
        <w:rPr>
          <w:rFonts w:cs="Times New Roman"/>
          <w:sz w:val="22"/>
          <w:szCs w:val="22"/>
        </w:rPr>
        <w:t>Against</w:t>
      </w:r>
      <w:proofErr w:type="gramEnd"/>
      <w:r w:rsidRPr="004960C0">
        <w:rPr>
          <w:rFonts w:cs="Times New Roman"/>
          <w:sz w:val="22"/>
          <w:szCs w:val="22"/>
        </w:rPr>
        <w:t xml:space="preserve"> Women: War's Overlooked Victims." </w:t>
      </w:r>
      <w:r w:rsidRPr="004960C0">
        <w:rPr>
          <w:rFonts w:cs="Times New Roman"/>
          <w:i/>
          <w:iCs/>
          <w:sz w:val="22"/>
          <w:szCs w:val="22"/>
        </w:rPr>
        <w:t>Economist</w:t>
      </w:r>
      <w:r w:rsidRPr="004960C0">
        <w:rPr>
          <w:rFonts w:cs="Times New Roman"/>
          <w:sz w:val="22"/>
          <w:szCs w:val="22"/>
        </w:rPr>
        <w:t xml:space="preserve"> 398, no. 8716 (01/15, 2011): 63-65, 65.  </w:t>
      </w:r>
      <w:hyperlink r:id="rId11" w:tgtFrame="_blank" w:history="1">
        <w:r w:rsidRPr="004960C0">
          <w:rPr>
            <w:rStyle w:val="Hyperlink"/>
            <w:rFonts w:cs="Times New Roman"/>
            <w:sz w:val="22"/>
            <w:szCs w:val="22"/>
          </w:rPr>
          <w:t>http://lib-ezproxy.tamu.edu:2048/login?url=http://search.ebscohost.com/login.aspx?direct=true&amp;db=rlh&amp;AN=57393583&amp;site=ehost-live</w:t>
        </w:r>
      </w:hyperlink>
      <w:r w:rsidRPr="004960C0">
        <w:rPr>
          <w:rFonts w:cs="Times New Roman"/>
          <w:sz w:val="22"/>
          <w:szCs w:val="22"/>
        </w:rPr>
        <w:t>.</w:t>
      </w:r>
    </w:p>
    <w:p w:rsidR="00272A92" w:rsidRPr="004960C0" w:rsidRDefault="00272A92" w:rsidP="00272A92">
      <w:pPr>
        <w:pStyle w:val="EndnoteText"/>
        <w:spacing w:before="240" w:after="240"/>
        <w:ind w:left="720" w:hanging="720"/>
        <w:rPr>
          <w:rFonts w:cs="Times New Roman"/>
          <w:sz w:val="22"/>
          <w:szCs w:val="22"/>
        </w:rPr>
      </w:pPr>
      <w:proofErr w:type="spellStart"/>
      <w:proofErr w:type="gramStart"/>
      <w:r w:rsidRPr="004960C0">
        <w:rPr>
          <w:rFonts w:cs="Times New Roman"/>
          <w:sz w:val="22"/>
          <w:szCs w:val="22"/>
        </w:rPr>
        <w:t>Askin</w:t>
      </w:r>
      <w:proofErr w:type="spellEnd"/>
      <w:r w:rsidRPr="004960C0">
        <w:rPr>
          <w:rFonts w:cs="Times New Roman"/>
          <w:sz w:val="22"/>
          <w:szCs w:val="22"/>
        </w:rPr>
        <w:t>, Kelly.</w:t>
      </w:r>
      <w:proofErr w:type="gramEnd"/>
      <w:r w:rsidRPr="004960C0">
        <w:rPr>
          <w:rFonts w:cs="Times New Roman"/>
          <w:sz w:val="22"/>
          <w:szCs w:val="22"/>
        </w:rPr>
        <w:t xml:space="preserve"> "Prosecuting Wartime Rape and Other Gender-Related Crimes Under </w:t>
      </w:r>
      <w:proofErr w:type="spellStart"/>
      <w:r w:rsidRPr="004960C0">
        <w:rPr>
          <w:rFonts w:cs="Times New Roman"/>
          <w:sz w:val="22"/>
          <w:szCs w:val="22"/>
        </w:rPr>
        <w:t>Internationa</w:t>
      </w:r>
      <w:proofErr w:type="spellEnd"/>
      <w:r w:rsidRPr="004960C0">
        <w:rPr>
          <w:rFonts w:cs="Times New Roman"/>
          <w:sz w:val="22"/>
          <w:szCs w:val="22"/>
        </w:rPr>
        <w:t xml:space="preserve">...," accessed 2/9/2012, 2012, 305, </w:t>
      </w:r>
      <w:hyperlink r:id="rId12" w:tgtFrame="_blank" w:history="1">
        <w:r w:rsidRPr="004960C0">
          <w:rPr>
            <w:rStyle w:val="Hyperlink"/>
            <w:rFonts w:cs="Times New Roman"/>
            <w:sz w:val="22"/>
            <w:szCs w:val="22"/>
          </w:rPr>
          <w:t>http://web.ebscohost.com.lib-ezproxy.tamu.edu:2048/ehost/pdfviewer/pdfviewer?sid=69279fb5-dcb2-4069-adfa-df7cfb42374e@sessionmgr10&amp;vid=2&amp;hid=7</w:t>
        </w:r>
      </w:hyperlink>
    </w:p>
    <w:p w:rsidR="00A75526" w:rsidRPr="004960C0" w:rsidRDefault="00A75526" w:rsidP="00A75526">
      <w:pPr>
        <w:pStyle w:val="Heading1"/>
        <w:shd w:val="clear" w:color="auto" w:fill="FFFFFF"/>
        <w:spacing w:before="240" w:after="240" w:line="240" w:lineRule="auto"/>
        <w:ind w:left="720" w:hanging="720"/>
        <w:textAlignment w:val="baseline"/>
        <w:rPr>
          <w:rFonts w:ascii="Times New Roman" w:hAnsi="Times New Roman" w:cs="Times New Roman"/>
          <w:b w:val="0"/>
          <w:color w:val="auto"/>
          <w:sz w:val="22"/>
          <w:szCs w:val="22"/>
        </w:rPr>
      </w:pPr>
      <w:r w:rsidRPr="004960C0">
        <w:rPr>
          <w:rFonts w:ascii="Times New Roman" w:hAnsi="Times New Roman" w:cs="Times New Roman"/>
          <w:b w:val="0"/>
          <w:color w:val="auto"/>
          <w:sz w:val="22"/>
          <w:szCs w:val="22"/>
        </w:rPr>
        <w:t xml:space="preserve">Bellamy, Jennifer, Bledsoe, Sarah, </w:t>
      </w:r>
      <w:proofErr w:type="spellStart"/>
      <w:r w:rsidRPr="004960C0">
        <w:rPr>
          <w:rFonts w:ascii="Times New Roman" w:hAnsi="Times New Roman" w:cs="Times New Roman"/>
          <w:b w:val="0"/>
          <w:color w:val="auto"/>
          <w:sz w:val="22"/>
          <w:szCs w:val="22"/>
        </w:rPr>
        <w:t>Traube</w:t>
      </w:r>
      <w:proofErr w:type="spellEnd"/>
      <w:r w:rsidRPr="004960C0">
        <w:rPr>
          <w:rFonts w:ascii="Times New Roman" w:hAnsi="Times New Roman" w:cs="Times New Roman"/>
          <w:b w:val="0"/>
          <w:color w:val="auto"/>
          <w:sz w:val="22"/>
          <w:szCs w:val="22"/>
        </w:rPr>
        <w:t xml:space="preserve">, Dorian, “The Current State of Evidence-Based Practice in Social Work: A Review of the Literature and Qualitative Analysis of Expert Interviews,” </w:t>
      </w:r>
      <w:r w:rsidRPr="004960C0">
        <w:rPr>
          <w:rFonts w:ascii="Times New Roman" w:hAnsi="Times New Roman" w:cs="Times New Roman"/>
          <w:b w:val="0"/>
          <w:i/>
          <w:color w:val="auto"/>
          <w:sz w:val="22"/>
          <w:szCs w:val="22"/>
        </w:rPr>
        <w:t>Journal of Evidence Based Social Work</w:t>
      </w:r>
      <w:r w:rsidRPr="004960C0">
        <w:rPr>
          <w:rFonts w:ascii="Times New Roman" w:hAnsi="Times New Roman" w:cs="Times New Roman"/>
          <w:b w:val="0"/>
          <w:color w:val="auto"/>
          <w:sz w:val="22"/>
          <w:szCs w:val="22"/>
        </w:rPr>
        <w:t xml:space="preserve">, 2006 </w:t>
      </w:r>
      <w:r w:rsidRPr="004960C0">
        <w:rPr>
          <w:rFonts w:ascii="Times New Roman" w:hAnsi="Times New Roman" w:cs="Times New Roman"/>
          <w:b w:val="0"/>
          <w:color w:val="000000"/>
          <w:sz w:val="22"/>
          <w:szCs w:val="22"/>
          <w:shd w:val="clear" w:color="auto" w:fill="FFFFFF"/>
        </w:rPr>
        <w:t>3(1):23-48</w:t>
      </w:r>
      <w:r w:rsidRPr="004960C0">
        <w:rPr>
          <w:rFonts w:ascii="Times New Roman" w:hAnsi="Times New Roman" w:cs="Times New Roman"/>
          <w:b w:val="0"/>
          <w:color w:val="auto"/>
          <w:sz w:val="22"/>
          <w:szCs w:val="22"/>
        </w:rPr>
        <w:t xml:space="preserve">, 33. </w:t>
      </w:r>
      <w:hyperlink r:id="rId13" w:history="1">
        <w:r w:rsidRPr="004960C0">
          <w:rPr>
            <w:rStyle w:val="Hyperlink"/>
            <w:rFonts w:ascii="Times New Roman" w:hAnsi="Times New Roman" w:cs="Times New Roman"/>
            <w:b w:val="0"/>
            <w:sz w:val="22"/>
            <w:szCs w:val="22"/>
          </w:rPr>
          <w:t>http://www.ncbi.nlm.nih.gov/pubmed/20871786</w:t>
        </w:r>
      </w:hyperlink>
    </w:p>
    <w:p w:rsidR="00272A92" w:rsidRPr="004960C0" w:rsidRDefault="00272A92" w:rsidP="00272A92">
      <w:pPr>
        <w:pStyle w:val="EndnoteText"/>
        <w:spacing w:before="240" w:after="240"/>
        <w:ind w:left="720" w:hanging="720"/>
        <w:rPr>
          <w:rFonts w:cs="Times New Roman"/>
          <w:sz w:val="22"/>
          <w:szCs w:val="22"/>
        </w:rPr>
      </w:pPr>
      <w:proofErr w:type="spellStart"/>
      <w:r w:rsidRPr="004960C0">
        <w:rPr>
          <w:rFonts w:cs="Times New Roman"/>
          <w:sz w:val="22"/>
          <w:szCs w:val="22"/>
        </w:rPr>
        <w:t>Borchelt</w:t>
      </w:r>
      <w:proofErr w:type="spellEnd"/>
      <w:r w:rsidRPr="004960C0">
        <w:rPr>
          <w:rFonts w:cs="Times New Roman"/>
          <w:sz w:val="22"/>
          <w:szCs w:val="22"/>
        </w:rPr>
        <w:t xml:space="preserve">, Gretchen. "Sexual Violence </w:t>
      </w:r>
      <w:proofErr w:type="gramStart"/>
      <w:r w:rsidRPr="004960C0">
        <w:rPr>
          <w:rFonts w:cs="Times New Roman"/>
          <w:sz w:val="22"/>
          <w:szCs w:val="22"/>
        </w:rPr>
        <w:t>Against</w:t>
      </w:r>
      <w:proofErr w:type="gramEnd"/>
      <w:r w:rsidRPr="004960C0">
        <w:rPr>
          <w:rFonts w:cs="Times New Roman"/>
          <w:sz w:val="22"/>
          <w:szCs w:val="22"/>
        </w:rPr>
        <w:t xml:space="preserve"> Women in War and Armed Conflict." </w:t>
      </w:r>
      <w:r w:rsidRPr="004960C0">
        <w:rPr>
          <w:rFonts w:cs="Times New Roman"/>
          <w:i/>
          <w:iCs/>
          <w:sz w:val="22"/>
          <w:szCs w:val="22"/>
        </w:rPr>
        <w:t>The Handbook of Women, Psychology, and the Law</w:t>
      </w:r>
      <w:r w:rsidRPr="004960C0">
        <w:rPr>
          <w:rFonts w:cs="Times New Roman"/>
          <w:sz w:val="22"/>
          <w:szCs w:val="22"/>
        </w:rPr>
        <w:t xml:space="preserve"> (2005): 293, 299.</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Bourke, J. "War and </w:t>
      </w:r>
      <w:proofErr w:type="gramStart"/>
      <w:r w:rsidRPr="004960C0">
        <w:rPr>
          <w:rFonts w:cs="Times New Roman"/>
          <w:sz w:val="22"/>
          <w:szCs w:val="22"/>
        </w:rPr>
        <w:t>Violence "</w:t>
      </w:r>
      <w:proofErr w:type="gramEnd"/>
      <w:r w:rsidRPr="004960C0">
        <w:rPr>
          <w:rFonts w:cs="Times New Roman"/>
          <w:sz w:val="22"/>
          <w:szCs w:val="22"/>
        </w:rPr>
        <w:t xml:space="preserve"> </w:t>
      </w:r>
      <w:r w:rsidRPr="004960C0">
        <w:rPr>
          <w:rFonts w:cs="Times New Roman"/>
          <w:i/>
          <w:iCs/>
          <w:sz w:val="22"/>
          <w:szCs w:val="22"/>
        </w:rPr>
        <w:t>Thesis Eleven</w:t>
      </w:r>
      <w:r w:rsidRPr="004960C0">
        <w:rPr>
          <w:rFonts w:cs="Times New Roman"/>
          <w:sz w:val="22"/>
          <w:szCs w:val="22"/>
        </w:rPr>
        <w:t xml:space="preserve"> 86, no. 1 (2006): 23, 27.</w:t>
      </w:r>
    </w:p>
    <w:p w:rsidR="00272A92" w:rsidRPr="004960C0" w:rsidRDefault="00272A92" w:rsidP="00272A92">
      <w:pPr>
        <w:pStyle w:val="EndnoteText"/>
        <w:spacing w:before="240" w:after="240"/>
        <w:ind w:left="720" w:hanging="720"/>
        <w:rPr>
          <w:rFonts w:cs="Times New Roman"/>
          <w:sz w:val="22"/>
          <w:szCs w:val="22"/>
        </w:rPr>
      </w:pPr>
      <w:proofErr w:type="spellStart"/>
      <w:r w:rsidRPr="004960C0">
        <w:rPr>
          <w:rFonts w:cs="Times New Roman"/>
          <w:sz w:val="22"/>
          <w:szCs w:val="22"/>
        </w:rPr>
        <w:t>Burds</w:t>
      </w:r>
      <w:proofErr w:type="spellEnd"/>
      <w:r w:rsidRPr="004960C0">
        <w:rPr>
          <w:rFonts w:cs="Times New Roman"/>
          <w:sz w:val="22"/>
          <w:szCs w:val="22"/>
        </w:rPr>
        <w:t>, J. "Sexual Violence in Europe in World War II, 1939--</w:t>
      </w:r>
      <w:proofErr w:type="gramStart"/>
      <w:r w:rsidRPr="004960C0">
        <w:rPr>
          <w:rFonts w:cs="Times New Roman"/>
          <w:sz w:val="22"/>
          <w:szCs w:val="22"/>
        </w:rPr>
        <w:t>1945 "</w:t>
      </w:r>
      <w:proofErr w:type="gramEnd"/>
      <w:r w:rsidRPr="004960C0">
        <w:rPr>
          <w:rFonts w:cs="Times New Roman"/>
          <w:sz w:val="22"/>
          <w:szCs w:val="22"/>
        </w:rPr>
        <w:t xml:space="preserve"> </w:t>
      </w:r>
      <w:r w:rsidRPr="004960C0">
        <w:rPr>
          <w:rFonts w:cs="Times New Roman"/>
          <w:i/>
          <w:iCs/>
          <w:sz w:val="22"/>
          <w:szCs w:val="22"/>
        </w:rPr>
        <w:t>Politics &amp; Society</w:t>
      </w:r>
      <w:r w:rsidRPr="004960C0">
        <w:rPr>
          <w:rFonts w:cs="Times New Roman"/>
          <w:sz w:val="22"/>
          <w:szCs w:val="22"/>
        </w:rPr>
        <w:t xml:space="preserve"> 37, no. 1 (2009): 35-73, 43.</w:t>
      </w:r>
    </w:p>
    <w:p w:rsidR="00272A92" w:rsidRPr="004960C0" w:rsidRDefault="00272A92" w:rsidP="00272A92">
      <w:pPr>
        <w:pStyle w:val="NormalWeb"/>
        <w:spacing w:before="240" w:beforeAutospacing="0" w:after="240" w:afterAutospacing="0"/>
        <w:ind w:left="720" w:hanging="720"/>
        <w:contextualSpacing/>
        <w:rPr>
          <w:sz w:val="22"/>
          <w:szCs w:val="22"/>
        </w:rPr>
      </w:pPr>
      <w:proofErr w:type="gramStart"/>
      <w:r w:rsidRPr="004960C0">
        <w:rPr>
          <w:sz w:val="22"/>
          <w:szCs w:val="22"/>
        </w:rPr>
        <w:t xml:space="preserve">Chun, Suk and </w:t>
      </w:r>
      <w:proofErr w:type="spellStart"/>
      <w:r w:rsidRPr="004960C0">
        <w:rPr>
          <w:sz w:val="22"/>
          <w:szCs w:val="22"/>
        </w:rPr>
        <w:t>Inger</w:t>
      </w:r>
      <w:proofErr w:type="spellEnd"/>
      <w:r w:rsidRPr="004960C0">
        <w:rPr>
          <w:sz w:val="22"/>
          <w:szCs w:val="22"/>
        </w:rPr>
        <w:t xml:space="preserve"> </w:t>
      </w:r>
      <w:proofErr w:type="spellStart"/>
      <w:r w:rsidRPr="004960C0">
        <w:rPr>
          <w:sz w:val="22"/>
          <w:szCs w:val="22"/>
        </w:rPr>
        <w:t>Skjelsbaek</w:t>
      </w:r>
      <w:proofErr w:type="spellEnd"/>
      <w:r w:rsidRPr="004960C0">
        <w:rPr>
          <w:sz w:val="22"/>
          <w:szCs w:val="22"/>
        </w:rPr>
        <w:t>.</w:t>
      </w:r>
      <w:proofErr w:type="gramEnd"/>
      <w:r w:rsidRPr="004960C0">
        <w:rPr>
          <w:i/>
          <w:iCs/>
          <w:sz w:val="22"/>
          <w:szCs w:val="22"/>
        </w:rPr>
        <w:t xml:space="preserve"> </w:t>
      </w:r>
      <w:proofErr w:type="gramStart"/>
      <w:r w:rsidRPr="004960C0">
        <w:rPr>
          <w:i/>
          <w:iCs/>
          <w:sz w:val="22"/>
          <w:szCs w:val="22"/>
        </w:rPr>
        <w:t>Sexual Violence in Armed Conflicts</w:t>
      </w:r>
      <w:r w:rsidRPr="004960C0">
        <w:rPr>
          <w:sz w:val="22"/>
          <w:szCs w:val="22"/>
        </w:rPr>
        <w:t xml:space="preserve"> International Peace Research Institute (PRIO), 2010, </w:t>
      </w:r>
      <w:hyperlink r:id="rId14" w:tgtFrame="_blank" w:history="1">
        <w:r w:rsidRPr="004960C0">
          <w:rPr>
            <w:rStyle w:val="Hyperlink"/>
            <w:sz w:val="22"/>
            <w:szCs w:val="22"/>
          </w:rPr>
          <w:t>http://lib-ezproxy.tamu.edu:2048/login?url=http://search.proquest.com/docview/837449623?accountid=7082</w:t>
        </w:r>
      </w:hyperlink>
      <w:r w:rsidRPr="004960C0">
        <w:rPr>
          <w:sz w:val="22"/>
          <w:szCs w:val="22"/>
        </w:rPr>
        <w:t>.</w:t>
      </w:r>
      <w:proofErr w:type="gramEnd"/>
      <w:r w:rsidRPr="004960C0">
        <w:rPr>
          <w:sz w:val="22"/>
          <w:szCs w:val="22"/>
        </w:rPr>
        <w:t xml:space="preserve"> </w:t>
      </w:r>
    </w:p>
    <w:p w:rsidR="00272A92" w:rsidRPr="004960C0" w:rsidRDefault="00272A92" w:rsidP="00272A92">
      <w:pPr>
        <w:pStyle w:val="NormalWeb"/>
        <w:spacing w:before="240" w:beforeAutospacing="0" w:after="240" w:afterAutospacing="0"/>
        <w:ind w:left="720" w:hanging="720"/>
        <w:contextualSpacing/>
        <w:rPr>
          <w:sz w:val="22"/>
          <w:szCs w:val="22"/>
        </w:rPr>
      </w:pPr>
      <w:r w:rsidRPr="004960C0">
        <w:rPr>
          <w:sz w:val="22"/>
          <w:szCs w:val="22"/>
        </w:rPr>
        <w:t xml:space="preserve">Cohen, </w:t>
      </w:r>
      <w:proofErr w:type="spellStart"/>
      <w:r w:rsidRPr="004960C0">
        <w:rPr>
          <w:sz w:val="22"/>
          <w:szCs w:val="22"/>
        </w:rPr>
        <w:t>Dara</w:t>
      </w:r>
      <w:proofErr w:type="spellEnd"/>
      <w:r w:rsidRPr="004960C0">
        <w:rPr>
          <w:sz w:val="22"/>
          <w:szCs w:val="22"/>
        </w:rPr>
        <w:t xml:space="preserve"> Kay. "Causes of Rape during Civil War: Cross-National Evidence (1980-2009)," 2011, 13.</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Cowan, Gloria. </w:t>
      </w:r>
      <w:proofErr w:type="gramStart"/>
      <w:r w:rsidRPr="004960C0">
        <w:rPr>
          <w:rFonts w:cs="Times New Roman"/>
          <w:sz w:val="22"/>
          <w:szCs w:val="22"/>
        </w:rPr>
        <w:t>"Beliefs about the Causes of Four Types of Rape."</w:t>
      </w:r>
      <w:proofErr w:type="gramEnd"/>
      <w:r w:rsidRPr="004960C0">
        <w:rPr>
          <w:rFonts w:cs="Times New Roman"/>
          <w:sz w:val="22"/>
          <w:szCs w:val="22"/>
        </w:rPr>
        <w:t xml:space="preserve"> </w:t>
      </w:r>
      <w:r w:rsidRPr="004960C0">
        <w:rPr>
          <w:rFonts w:cs="Times New Roman"/>
          <w:i/>
          <w:iCs/>
          <w:sz w:val="22"/>
          <w:szCs w:val="22"/>
        </w:rPr>
        <w:t>Sex Roles</w:t>
      </w:r>
      <w:r w:rsidRPr="004960C0">
        <w:rPr>
          <w:rFonts w:cs="Times New Roman"/>
          <w:sz w:val="22"/>
          <w:szCs w:val="22"/>
        </w:rPr>
        <w:t xml:space="preserve"> 42, no. 9-10 (May, 2000; 2000): 807-823. </w:t>
      </w:r>
      <w:hyperlink r:id="rId15" w:tgtFrame="_blank" w:history="1">
        <w:r w:rsidRPr="004960C0">
          <w:rPr>
            <w:rStyle w:val="Hyperlink"/>
            <w:rFonts w:cs="Times New Roman"/>
            <w:sz w:val="22"/>
            <w:szCs w:val="22"/>
          </w:rPr>
          <w:t>http://lib-ezproxy.tamu.edu:2048/login?url=http://search.proquest.com/docview/60079954?accountid=7082</w:t>
        </w:r>
      </w:hyperlink>
      <w:r w:rsidRPr="004960C0">
        <w:rPr>
          <w:rFonts w:cs="Times New Roman"/>
          <w:sz w:val="22"/>
          <w:szCs w:val="22"/>
        </w:rPr>
        <w:t>.</w:t>
      </w:r>
    </w:p>
    <w:p w:rsidR="00272A92" w:rsidRPr="004960C0" w:rsidRDefault="00272A92" w:rsidP="00272A92">
      <w:pPr>
        <w:pStyle w:val="NormalWeb"/>
        <w:spacing w:before="240" w:beforeAutospacing="0" w:after="240" w:afterAutospacing="0"/>
        <w:ind w:left="720" w:hanging="720"/>
        <w:rPr>
          <w:sz w:val="22"/>
          <w:szCs w:val="22"/>
        </w:rPr>
      </w:pPr>
      <w:proofErr w:type="spellStart"/>
      <w:proofErr w:type="gramStart"/>
      <w:r w:rsidRPr="004960C0">
        <w:rPr>
          <w:sz w:val="22"/>
          <w:szCs w:val="22"/>
        </w:rPr>
        <w:t>Davidovic</w:t>
      </w:r>
      <w:proofErr w:type="spellEnd"/>
      <w:r w:rsidRPr="004960C0">
        <w:rPr>
          <w:sz w:val="22"/>
          <w:szCs w:val="22"/>
        </w:rPr>
        <w:t xml:space="preserve">, Anna A., </w:t>
      </w:r>
      <w:proofErr w:type="spellStart"/>
      <w:r w:rsidRPr="004960C0">
        <w:rPr>
          <w:sz w:val="22"/>
          <w:szCs w:val="22"/>
        </w:rPr>
        <w:t>Kurtis</w:t>
      </w:r>
      <w:proofErr w:type="spellEnd"/>
      <w:r w:rsidRPr="004960C0">
        <w:rPr>
          <w:sz w:val="22"/>
          <w:szCs w:val="22"/>
        </w:rPr>
        <w:t xml:space="preserve"> K. Bell, Colin C. Ferguson, Elizabeth E. </w:t>
      </w:r>
      <w:proofErr w:type="spellStart"/>
      <w:r w:rsidRPr="004960C0">
        <w:rPr>
          <w:sz w:val="22"/>
          <w:szCs w:val="22"/>
        </w:rPr>
        <w:t>Gorski</w:t>
      </w:r>
      <w:proofErr w:type="spellEnd"/>
      <w:r w:rsidRPr="004960C0">
        <w:rPr>
          <w:sz w:val="22"/>
          <w:szCs w:val="22"/>
        </w:rPr>
        <w:t>, and Anne A. Campbell.</w:t>
      </w:r>
      <w:proofErr w:type="gramEnd"/>
      <w:r w:rsidRPr="004960C0">
        <w:rPr>
          <w:sz w:val="22"/>
          <w:szCs w:val="22"/>
        </w:rPr>
        <w:t xml:space="preserve"> "Impelling and Inhibitory Forces in Aggression: Sex-of-Target and Relationship Effects." </w:t>
      </w:r>
      <w:r w:rsidRPr="004960C0">
        <w:rPr>
          <w:i/>
          <w:iCs/>
          <w:sz w:val="22"/>
          <w:szCs w:val="22"/>
        </w:rPr>
        <w:t>Journal of Interpersonal Violence</w:t>
      </w:r>
      <w:r w:rsidRPr="004960C0">
        <w:rPr>
          <w:sz w:val="22"/>
          <w:szCs w:val="22"/>
        </w:rPr>
        <w:t xml:space="preserve"> 26, no. 15 (October, 2011; 2011): 3098-3126, 3102. </w:t>
      </w:r>
      <w:hyperlink r:id="rId16" w:tgtFrame="_blank" w:history="1">
        <w:r w:rsidRPr="004960C0">
          <w:rPr>
            <w:rStyle w:val="Hyperlink"/>
            <w:sz w:val="22"/>
            <w:szCs w:val="22"/>
          </w:rPr>
          <w:t>http://lib-ezproxy.tamu.edu:2048/login?url=http://search.proquest.com/docview/888342092?accountid=7082</w:t>
        </w:r>
      </w:hyperlink>
      <w:r w:rsidRPr="004960C0">
        <w:rPr>
          <w:sz w:val="22"/>
          <w:szCs w:val="22"/>
        </w:rPr>
        <w:t xml:space="preserve">. </w:t>
      </w:r>
    </w:p>
    <w:p w:rsidR="00272A92" w:rsidRPr="004960C0" w:rsidRDefault="00272A92" w:rsidP="00272A92">
      <w:pPr>
        <w:pStyle w:val="EndnoteText"/>
        <w:spacing w:before="240" w:after="240"/>
        <w:ind w:left="720" w:hanging="720"/>
        <w:rPr>
          <w:rFonts w:cs="Times New Roman"/>
          <w:sz w:val="22"/>
          <w:szCs w:val="22"/>
        </w:rPr>
      </w:pPr>
      <w:proofErr w:type="spellStart"/>
      <w:r w:rsidRPr="004960C0">
        <w:rPr>
          <w:rFonts w:cs="Times New Roman"/>
          <w:sz w:val="22"/>
          <w:szCs w:val="22"/>
        </w:rPr>
        <w:t>DeClue</w:t>
      </w:r>
      <w:proofErr w:type="spellEnd"/>
      <w:r w:rsidRPr="004960C0">
        <w:rPr>
          <w:rFonts w:cs="Times New Roman"/>
          <w:sz w:val="22"/>
          <w:szCs w:val="22"/>
        </w:rPr>
        <w:t xml:space="preserve">, Gregory. "The Causes of Rape: Understanding Individual Differences in Male Propensity for Sexual Aggression; Preventing Sexual Violence: How Society should </w:t>
      </w:r>
      <w:proofErr w:type="gramStart"/>
      <w:r w:rsidRPr="004960C0">
        <w:rPr>
          <w:rFonts w:cs="Times New Roman"/>
          <w:sz w:val="22"/>
          <w:szCs w:val="22"/>
        </w:rPr>
        <w:t>Cope</w:t>
      </w:r>
      <w:proofErr w:type="gramEnd"/>
      <w:r w:rsidRPr="004960C0">
        <w:rPr>
          <w:rFonts w:cs="Times New Roman"/>
          <w:sz w:val="22"/>
          <w:szCs w:val="22"/>
        </w:rPr>
        <w:t xml:space="preserve"> with Sex Offenders." </w:t>
      </w:r>
      <w:r w:rsidRPr="004960C0">
        <w:rPr>
          <w:rFonts w:cs="Times New Roman"/>
          <w:i/>
          <w:iCs/>
          <w:sz w:val="22"/>
          <w:szCs w:val="22"/>
        </w:rPr>
        <w:t>Journal of Psychiatry &amp; Law</w:t>
      </w:r>
      <w:r w:rsidRPr="004960C0">
        <w:rPr>
          <w:rFonts w:cs="Times New Roman"/>
          <w:sz w:val="22"/>
          <w:szCs w:val="22"/>
        </w:rPr>
        <w:t xml:space="preserve"> 33, no. 3 (2005): 419-426, 421. </w:t>
      </w:r>
      <w:hyperlink r:id="rId17" w:tgtFrame="_blank" w:history="1">
        <w:r w:rsidRPr="004960C0">
          <w:rPr>
            <w:rStyle w:val="Hyperlink"/>
            <w:rFonts w:cs="Times New Roman"/>
            <w:sz w:val="22"/>
            <w:szCs w:val="22"/>
          </w:rPr>
          <w:t>http://lib-ezproxy.tamu.edu:2048/login?url=http://search.proquest.com/docview/621011552?accountid=7082</w:t>
        </w:r>
      </w:hyperlink>
      <w:r w:rsidRPr="004960C0">
        <w:rPr>
          <w:rFonts w:cs="Times New Roman"/>
          <w:sz w:val="22"/>
          <w:szCs w:val="22"/>
        </w:rPr>
        <w:t>.</w:t>
      </w:r>
    </w:p>
    <w:p w:rsidR="00272A92" w:rsidRPr="004960C0" w:rsidRDefault="00272A92" w:rsidP="00272A92">
      <w:pPr>
        <w:pStyle w:val="EndnoteText"/>
        <w:spacing w:before="240" w:after="240"/>
        <w:ind w:left="720" w:hanging="720"/>
        <w:rPr>
          <w:rFonts w:cs="Times New Roman"/>
          <w:sz w:val="22"/>
          <w:szCs w:val="22"/>
        </w:rPr>
      </w:pPr>
      <w:proofErr w:type="gramStart"/>
      <w:r w:rsidRPr="004960C0">
        <w:rPr>
          <w:rFonts w:cs="Times New Roman"/>
          <w:sz w:val="22"/>
          <w:szCs w:val="22"/>
        </w:rPr>
        <w:t xml:space="preserve">Dutton, Donald G., </w:t>
      </w:r>
      <w:proofErr w:type="spellStart"/>
      <w:r w:rsidRPr="004960C0">
        <w:rPr>
          <w:rFonts w:cs="Times New Roman"/>
          <w:sz w:val="22"/>
          <w:szCs w:val="22"/>
        </w:rPr>
        <w:t>Ehor</w:t>
      </w:r>
      <w:proofErr w:type="spellEnd"/>
      <w:r w:rsidRPr="004960C0">
        <w:rPr>
          <w:rFonts w:cs="Times New Roman"/>
          <w:sz w:val="22"/>
          <w:szCs w:val="22"/>
        </w:rPr>
        <w:t xml:space="preserve"> O. </w:t>
      </w:r>
      <w:proofErr w:type="spellStart"/>
      <w:r w:rsidRPr="004960C0">
        <w:rPr>
          <w:rFonts w:cs="Times New Roman"/>
          <w:sz w:val="22"/>
          <w:szCs w:val="22"/>
        </w:rPr>
        <w:t>Boyanowsky</w:t>
      </w:r>
      <w:proofErr w:type="spellEnd"/>
      <w:r w:rsidRPr="004960C0">
        <w:rPr>
          <w:rFonts w:cs="Times New Roman"/>
          <w:sz w:val="22"/>
          <w:szCs w:val="22"/>
        </w:rPr>
        <w:t>, and Michael Harris Bond.</w:t>
      </w:r>
      <w:proofErr w:type="gramEnd"/>
      <w:r w:rsidRPr="004960C0">
        <w:rPr>
          <w:rFonts w:cs="Times New Roman"/>
          <w:sz w:val="22"/>
          <w:szCs w:val="22"/>
        </w:rPr>
        <w:t xml:space="preserve"> "Extreme Mass Homicide: From Military Massacre to Genocide " </w:t>
      </w:r>
      <w:r w:rsidRPr="004960C0">
        <w:rPr>
          <w:rFonts w:cs="Times New Roman"/>
          <w:i/>
          <w:iCs/>
          <w:sz w:val="22"/>
          <w:szCs w:val="22"/>
        </w:rPr>
        <w:t>Aggression and Violent Behavior</w:t>
      </w:r>
      <w:r w:rsidRPr="004960C0">
        <w:rPr>
          <w:rFonts w:cs="Times New Roman"/>
          <w:sz w:val="22"/>
          <w:szCs w:val="22"/>
        </w:rPr>
        <w:t xml:space="preserve"> 10, no. 4 (2005): 437 – 473, 464.</w:t>
      </w:r>
    </w:p>
    <w:p w:rsidR="00272A92" w:rsidRPr="004960C0" w:rsidRDefault="00272A92" w:rsidP="00272A92">
      <w:pPr>
        <w:pStyle w:val="NormalWeb"/>
        <w:spacing w:before="240" w:beforeAutospacing="0" w:after="240" w:afterAutospacing="0"/>
        <w:ind w:left="720" w:hanging="720"/>
        <w:rPr>
          <w:sz w:val="22"/>
          <w:szCs w:val="22"/>
        </w:rPr>
      </w:pPr>
      <w:r w:rsidRPr="004960C0">
        <w:rPr>
          <w:sz w:val="22"/>
          <w:szCs w:val="22"/>
        </w:rPr>
        <w:lastRenderedPageBreak/>
        <w:t xml:space="preserve">Eaton, Shana. "Sierra Leone: The Proving Ground for Prosecuting Rape as a War Crime." </w:t>
      </w:r>
      <w:r w:rsidRPr="004960C0">
        <w:rPr>
          <w:i/>
          <w:iCs/>
          <w:sz w:val="22"/>
          <w:szCs w:val="22"/>
        </w:rPr>
        <w:t>Georgetown Journal of International Law</w:t>
      </w:r>
      <w:r w:rsidRPr="004960C0">
        <w:rPr>
          <w:sz w:val="22"/>
          <w:szCs w:val="22"/>
        </w:rPr>
        <w:t xml:space="preserve"> 35, no. 4 (</w:t>
      </w:r>
      <w:proofErr w:type="gramStart"/>
      <w:r w:rsidRPr="004960C0">
        <w:rPr>
          <w:sz w:val="22"/>
          <w:szCs w:val="22"/>
        </w:rPr>
        <w:t>Summer</w:t>
      </w:r>
      <w:proofErr w:type="gramEnd"/>
      <w:r w:rsidRPr="004960C0">
        <w:rPr>
          <w:sz w:val="22"/>
          <w:szCs w:val="22"/>
        </w:rPr>
        <w:t xml:space="preserve">, 2004; 2004): 873-919, 874. </w:t>
      </w:r>
      <w:hyperlink r:id="rId18" w:tgtFrame="_blank" w:history="1">
        <w:r w:rsidRPr="004960C0">
          <w:rPr>
            <w:rStyle w:val="Hyperlink"/>
            <w:sz w:val="22"/>
            <w:szCs w:val="22"/>
          </w:rPr>
          <w:t>http://lib-ezproxy.tamu.edu:2048/login?url=http://search.proquest.com/docview/205924170?accountid=7082</w:t>
        </w:r>
      </w:hyperlink>
      <w:r w:rsidRPr="004960C0">
        <w:rPr>
          <w:sz w:val="22"/>
          <w:szCs w:val="22"/>
        </w:rPr>
        <w:t xml:space="preserve">. </w:t>
      </w:r>
    </w:p>
    <w:p w:rsidR="00272A92" w:rsidRPr="004960C0" w:rsidRDefault="00272A92" w:rsidP="00272A92">
      <w:pPr>
        <w:pStyle w:val="EndnoteText"/>
        <w:spacing w:before="240" w:after="240"/>
        <w:ind w:left="720" w:hanging="720"/>
        <w:rPr>
          <w:rFonts w:cs="Times New Roman"/>
          <w:sz w:val="22"/>
          <w:szCs w:val="22"/>
        </w:rPr>
      </w:pPr>
      <w:proofErr w:type="spellStart"/>
      <w:r w:rsidRPr="004960C0">
        <w:rPr>
          <w:rFonts w:cs="Times New Roman"/>
          <w:sz w:val="22"/>
          <w:szCs w:val="22"/>
        </w:rPr>
        <w:t>Gertjejanssen</w:t>
      </w:r>
      <w:proofErr w:type="spellEnd"/>
      <w:r w:rsidRPr="004960C0">
        <w:rPr>
          <w:rFonts w:cs="Times New Roman"/>
          <w:sz w:val="22"/>
          <w:szCs w:val="22"/>
        </w:rPr>
        <w:t xml:space="preserve">, Wendy Jo, "Victims, Heroes, Survivors: Sexual Violence on the Eastern Front </w:t>
      </w:r>
      <w:proofErr w:type="gramStart"/>
      <w:r w:rsidRPr="004960C0">
        <w:rPr>
          <w:rFonts w:cs="Times New Roman"/>
          <w:sz w:val="22"/>
          <w:szCs w:val="22"/>
        </w:rPr>
        <w:t>During</w:t>
      </w:r>
      <w:proofErr w:type="gramEnd"/>
      <w:r w:rsidRPr="004960C0">
        <w:rPr>
          <w:rFonts w:cs="Times New Roman"/>
          <w:sz w:val="22"/>
          <w:szCs w:val="22"/>
        </w:rPr>
        <w:t xml:space="preserve"> World War II,” 2004 </w:t>
      </w:r>
      <w:hyperlink r:id="rId19" w:history="1">
        <w:r w:rsidRPr="004960C0">
          <w:rPr>
            <w:rStyle w:val="Hyperlink"/>
            <w:rFonts w:cs="Times New Roman"/>
            <w:sz w:val="22"/>
            <w:szCs w:val="22"/>
          </w:rPr>
          <w:t>http://www.swinginhepcats.com/World_War_II/Victims_Heroes_Survivors.html</w:t>
        </w:r>
      </w:hyperlink>
      <w:r w:rsidRPr="004960C0">
        <w:rPr>
          <w:rFonts w:cs="Times New Roman"/>
          <w:sz w:val="22"/>
          <w:szCs w:val="22"/>
        </w:rPr>
        <w:t xml:space="preserve"> (accessed April 24, 2012).</w:t>
      </w:r>
    </w:p>
    <w:p w:rsidR="00272A92" w:rsidRPr="004960C0" w:rsidRDefault="00272A92" w:rsidP="00272A92">
      <w:pPr>
        <w:pStyle w:val="NormalWeb"/>
        <w:spacing w:before="240" w:beforeAutospacing="0" w:after="240" w:afterAutospacing="0"/>
        <w:ind w:left="720" w:hanging="720"/>
        <w:rPr>
          <w:sz w:val="22"/>
          <w:szCs w:val="22"/>
        </w:rPr>
      </w:pPr>
      <w:proofErr w:type="spellStart"/>
      <w:r w:rsidRPr="004960C0">
        <w:rPr>
          <w:sz w:val="22"/>
          <w:szCs w:val="22"/>
        </w:rPr>
        <w:t>Gottschall</w:t>
      </w:r>
      <w:proofErr w:type="spellEnd"/>
      <w:r w:rsidRPr="004960C0">
        <w:rPr>
          <w:sz w:val="22"/>
          <w:szCs w:val="22"/>
        </w:rPr>
        <w:t xml:space="preserve">, Jonathan. </w:t>
      </w:r>
      <w:proofErr w:type="gramStart"/>
      <w:r w:rsidRPr="004960C0">
        <w:rPr>
          <w:sz w:val="22"/>
          <w:szCs w:val="22"/>
        </w:rPr>
        <w:t>"Explaining Wartime Rape."</w:t>
      </w:r>
      <w:proofErr w:type="gramEnd"/>
      <w:r w:rsidRPr="004960C0">
        <w:rPr>
          <w:sz w:val="22"/>
          <w:szCs w:val="22"/>
        </w:rPr>
        <w:t xml:space="preserve"> </w:t>
      </w:r>
      <w:r w:rsidRPr="004960C0">
        <w:rPr>
          <w:i/>
          <w:iCs/>
          <w:sz w:val="22"/>
          <w:szCs w:val="22"/>
        </w:rPr>
        <w:t>The Journal of Sex Research</w:t>
      </w:r>
      <w:r w:rsidRPr="004960C0">
        <w:rPr>
          <w:sz w:val="22"/>
          <w:szCs w:val="22"/>
        </w:rPr>
        <w:t xml:space="preserve"> 41, no. 2 (May, 2004; 2004): 129-136. </w:t>
      </w:r>
      <w:hyperlink r:id="rId20" w:tgtFrame="_blank" w:history="1">
        <w:r w:rsidRPr="004960C0">
          <w:rPr>
            <w:rStyle w:val="Hyperlink"/>
            <w:sz w:val="22"/>
            <w:szCs w:val="22"/>
          </w:rPr>
          <w:t>http://lib-ezproxy.tamu.edu:2048/login?url=http://search.proquest.com/docview/215278367?accountid=7082</w:t>
        </w:r>
      </w:hyperlink>
      <w:r w:rsidRPr="004960C0">
        <w:rPr>
          <w:sz w:val="22"/>
          <w:szCs w:val="22"/>
        </w:rPr>
        <w:t xml:space="preserve">. </w:t>
      </w:r>
    </w:p>
    <w:p w:rsidR="00272A92" w:rsidRPr="004960C0" w:rsidRDefault="00272A92" w:rsidP="00272A92">
      <w:pPr>
        <w:pStyle w:val="EndnoteText"/>
        <w:spacing w:before="240" w:after="240"/>
        <w:ind w:left="720" w:hanging="720"/>
        <w:rPr>
          <w:rFonts w:cs="Times New Roman"/>
          <w:sz w:val="22"/>
          <w:szCs w:val="22"/>
        </w:rPr>
      </w:pPr>
      <w:proofErr w:type="spellStart"/>
      <w:proofErr w:type="gramStart"/>
      <w:r w:rsidRPr="004960C0">
        <w:rPr>
          <w:rFonts w:cs="Times New Roman"/>
          <w:sz w:val="22"/>
          <w:szCs w:val="22"/>
        </w:rPr>
        <w:t>Haegerich</w:t>
      </w:r>
      <w:proofErr w:type="spellEnd"/>
      <w:r w:rsidRPr="004960C0">
        <w:rPr>
          <w:rFonts w:cs="Times New Roman"/>
          <w:sz w:val="22"/>
          <w:szCs w:val="22"/>
        </w:rPr>
        <w:t>, Tamara M. and Jeffrey E. Hall.</w:t>
      </w:r>
      <w:proofErr w:type="gramEnd"/>
      <w:r w:rsidRPr="004960C0">
        <w:rPr>
          <w:rFonts w:cs="Times New Roman"/>
          <w:sz w:val="22"/>
          <w:szCs w:val="22"/>
        </w:rPr>
        <w:t xml:space="preserve"> "Violence and Men's Health: Understanding the Etiological Underpinnings of Men's Experiences with Interpersonal Violence." </w:t>
      </w:r>
      <w:r w:rsidRPr="004960C0">
        <w:rPr>
          <w:rFonts w:cs="Times New Roman"/>
          <w:i/>
          <w:iCs/>
          <w:sz w:val="22"/>
          <w:szCs w:val="22"/>
        </w:rPr>
        <w:t>American Journal of Lifestyle Medicine</w:t>
      </w:r>
      <w:r w:rsidRPr="004960C0">
        <w:rPr>
          <w:rFonts w:cs="Times New Roman"/>
          <w:sz w:val="22"/>
          <w:szCs w:val="22"/>
        </w:rPr>
        <w:t xml:space="preserve"> 5, no. 5 (Oct, 2011; 2011): 440-453, 442. </w:t>
      </w:r>
      <w:hyperlink r:id="rId21" w:tgtFrame="_blank" w:history="1">
        <w:r w:rsidRPr="004960C0">
          <w:rPr>
            <w:rStyle w:val="Hyperlink"/>
            <w:rFonts w:cs="Times New Roman"/>
            <w:sz w:val="22"/>
            <w:szCs w:val="22"/>
          </w:rPr>
          <w:t>http://lib-ezproxy.tamu.edu:2048/login?url=http://search.proquest.com/docview/889710463?accountid=7082</w:t>
        </w:r>
      </w:hyperlink>
      <w:r w:rsidRPr="004960C0">
        <w:rPr>
          <w:rFonts w:cs="Times New Roman"/>
          <w:sz w:val="22"/>
          <w:szCs w:val="22"/>
        </w:rPr>
        <w:t>.</w:t>
      </w:r>
    </w:p>
    <w:p w:rsidR="00272A92" w:rsidRPr="004960C0" w:rsidRDefault="00272A92" w:rsidP="00272A92">
      <w:pPr>
        <w:pStyle w:val="NormalWeb"/>
        <w:spacing w:before="240" w:beforeAutospacing="0" w:after="240" w:afterAutospacing="0"/>
        <w:ind w:left="720" w:hanging="720"/>
        <w:rPr>
          <w:sz w:val="22"/>
          <w:szCs w:val="22"/>
        </w:rPr>
      </w:pPr>
      <w:proofErr w:type="gramStart"/>
      <w:r w:rsidRPr="004960C0">
        <w:rPr>
          <w:sz w:val="22"/>
          <w:szCs w:val="22"/>
        </w:rPr>
        <w:t xml:space="preserve">Hagen, Kristine T., MEd and Sophie C. </w:t>
      </w:r>
      <w:proofErr w:type="spellStart"/>
      <w:r w:rsidRPr="004960C0">
        <w:rPr>
          <w:sz w:val="22"/>
          <w:szCs w:val="22"/>
        </w:rPr>
        <w:t>Yohani</w:t>
      </w:r>
      <w:proofErr w:type="spellEnd"/>
      <w:r w:rsidRPr="004960C0">
        <w:rPr>
          <w:sz w:val="22"/>
          <w:szCs w:val="22"/>
        </w:rPr>
        <w:t>.</w:t>
      </w:r>
      <w:proofErr w:type="gramEnd"/>
      <w:r w:rsidRPr="004960C0">
        <w:rPr>
          <w:sz w:val="22"/>
          <w:szCs w:val="22"/>
        </w:rPr>
        <w:t xml:space="preserve"> </w:t>
      </w:r>
      <w:proofErr w:type="gramStart"/>
      <w:r w:rsidRPr="004960C0">
        <w:rPr>
          <w:sz w:val="22"/>
          <w:szCs w:val="22"/>
        </w:rPr>
        <w:t>"The Nature and Psychosocial Consequences of War Rape for Individuals and Communities."</w:t>
      </w:r>
      <w:proofErr w:type="gramEnd"/>
      <w:r w:rsidRPr="004960C0">
        <w:rPr>
          <w:sz w:val="22"/>
          <w:szCs w:val="22"/>
        </w:rPr>
        <w:t xml:space="preserve"> </w:t>
      </w:r>
      <w:r w:rsidRPr="004960C0">
        <w:rPr>
          <w:i/>
          <w:iCs/>
          <w:sz w:val="22"/>
          <w:szCs w:val="22"/>
        </w:rPr>
        <w:t>International Journal of Psychological Studies</w:t>
      </w:r>
      <w:r w:rsidRPr="004960C0">
        <w:rPr>
          <w:sz w:val="22"/>
          <w:szCs w:val="22"/>
        </w:rPr>
        <w:t xml:space="preserve"> 2, no. 2 (Dec, 2010; 2010): 14-25, 15. </w:t>
      </w:r>
      <w:hyperlink r:id="rId22" w:tgtFrame="_blank" w:history="1">
        <w:r w:rsidRPr="004960C0">
          <w:rPr>
            <w:rStyle w:val="Hyperlink"/>
            <w:sz w:val="22"/>
            <w:szCs w:val="22"/>
          </w:rPr>
          <w:t>http://lib-ezproxy.tamu.edu:2048/login?url=http://search.proquest.com/docview/840751608?accountid=7082</w:t>
        </w:r>
      </w:hyperlink>
      <w:r w:rsidRPr="004960C0">
        <w:rPr>
          <w:sz w:val="22"/>
          <w:szCs w:val="22"/>
        </w:rPr>
        <w:t xml:space="preserve">. </w:t>
      </w:r>
    </w:p>
    <w:p w:rsidR="00272A92" w:rsidRPr="004960C0" w:rsidRDefault="00272A92" w:rsidP="00272A92">
      <w:pPr>
        <w:pStyle w:val="NormalWeb"/>
        <w:spacing w:before="240" w:beforeAutospacing="0" w:after="240" w:afterAutospacing="0"/>
        <w:ind w:left="720" w:hanging="720"/>
        <w:rPr>
          <w:sz w:val="22"/>
          <w:szCs w:val="22"/>
        </w:rPr>
      </w:pPr>
      <w:r w:rsidRPr="004960C0">
        <w:rPr>
          <w:sz w:val="22"/>
          <w:szCs w:val="22"/>
        </w:rPr>
        <w:t xml:space="preserve">Halley, Janet. "Rape in Berlin: Reconsidering the </w:t>
      </w:r>
      <w:proofErr w:type="spellStart"/>
      <w:r w:rsidRPr="004960C0">
        <w:rPr>
          <w:sz w:val="22"/>
          <w:szCs w:val="22"/>
        </w:rPr>
        <w:t>Criminalisation</w:t>
      </w:r>
      <w:proofErr w:type="spellEnd"/>
      <w:r w:rsidRPr="004960C0">
        <w:rPr>
          <w:sz w:val="22"/>
          <w:szCs w:val="22"/>
        </w:rPr>
        <w:t xml:space="preserve"> of Rape in the International Law of Armed Conflict." </w:t>
      </w:r>
      <w:r w:rsidRPr="004960C0">
        <w:rPr>
          <w:i/>
          <w:iCs/>
          <w:sz w:val="22"/>
          <w:szCs w:val="22"/>
        </w:rPr>
        <w:t>Melbourne Journal of International Law</w:t>
      </w:r>
      <w:r w:rsidRPr="004960C0">
        <w:rPr>
          <w:sz w:val="22"/>
          <w:szCs w:val="22"/>
        </w:rPr>
        <w:t xml:space="preserve"> 9, no. 1 (May, 2008; 2008): 78-124, 88. </w:t>
      </w:r>
      <w:hyperlink r:id="rId23" w:tgtFrame="_blank" w:history="1">
        <w:r w:rsidRPr="004960C0">
          <w:rPr>
            <w:rStyle w:val="Hyperlink"/>
            <w:sz w:val="22"/>
            <w:szCs w:val="22"/>
          </w:rPr>
          <w:t>http://lib-ezproxy.tamu.edu:2048/login?url=http://search.proquest.com/docview/217505722?accountid=7082</w:t>
        </w:r>
      </w:hyperlink>
      <w:r w:rsidRPr="004960C0">
        <w:rPr>
          <w:sz w:val="22"/>
          <w:szCs w:val="22"/>
        </w:rPr>
        <w:t xml:space="preserve">. </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Hargreaves, Sally. "Rape as a War Crime: Putting Policy into Practice." </w:t>
      </w:r>
      <w:r w:rsidRPr="004960C0">
        <w:rPr>
          <w:rFonts w:cs="Times New Roman"/>
          <w:i/>
          <w:iCs/>
          <w:sz w:val="22"/>
          <w:szCs w:val="22"/>
        </w:rPr>
        <w:t>The Lancet</w:t>
      </w:r>
      <w:r w:rsidRPr="004960C0">
        <w:rPr>
          <w:rFonts w:cs="Times New Roman"/>
          <w:sz w:val="22"/>
          <w:szCs w:val="22"/>
        </w:rPr>
        <w:t xml:space="preserve"> 357, no. 9258 (2001): 737-737, 737. </w:t>
      </w:r>
      <w:hyperlink r:id="rId24" w:tgtFrame="_blank" w:history="1">
        <w:r w:rsidRPr="004960C0">
          <w:rPr>
            <w:rStyle w:val="Hyperlink"/>
            <w:rFonts w:cs="Times New Roman"/>
            <w:sz w:val="22"/>
            <w:szCs w:val="22"/>
          </w:rPr>
          <w:t>http://lib-ezproxy.tamu.edu:2048/login?url=http://search.proquest.com/docview/198974735?accountid=7082</w:t>
        </w:r>
      </w:hyperlink>
      <w:r w:rsidRPr="004960C0">
        <w:rPr>
          <w:rFonts w:cs="Times New Roman"/>
          <w:sz w:val="22"/>
          <w:szCs w:val="22"/>
        </w:rPr>
        <w:t>.</w:t>
      </w:r>
    </w:p>
    <w:p w:rsidR="00272A92" w:rsidRPr="004960C0" w:rsidRDefault="00272A92" w:rsidP="00272A92">
      <w:pPr>
        <w:pStyle w:val="EndnoteText"/>
        <w:spacing w:before="240" w:after="240"/>
        <w:ind w:left="720" w:hanging="720"/>
        <w:rPr>
          <w:rFonts w:cs="Times New Roman"/>
          <w:sz w:val="22"/>
          <w:szCs w:val="22"/>
        </w:rPr>
      </w:pPr>
      <w:proofErr w:type="gramStart"/>
      <w:r w:rsidRPr="004960C0">
        <w:rPr>
          <w:rFonts w:cs="Times New Roman"/>
          <w:sz w:val="22"/>
          <w:szCs w:val="22"/>
        </w:rPr>
        <w:t xml:space="preserve">Harvard Humanitarian Initiative 2009, “Characterizing Sexual Violence in the Democratic Republic of Congo,” 15 </w:t>
      </w:r>
      <w:hyperlink r:id="rId25" w:history="1">
        <w:r w:rsidRPr="004960C0">
          <w:rPr>
            <w:rStyle w:val="Hyperlink"/>
            <w:rFonts w:cs="Times New Roman"/>
            <w:sz w:val="22"/>
            <w:szCs w:val="22"/>
          </w:rPr>
          <w:t>http://globalsolutions.org/files/public/documents/GBV_final-report-for-the-open-society-institute-1.pdf</w:t>
        </w:r>
      </w:hyperlink>
      <w:r w:rsidRPr="004960C0">
        <w:rPr>
          <w:rFonts w:cs="Times New Roman"/>
          <w:sz w:val="22"/>
          <w:szCs w:val="22"/>
        </w:rPr>
        <w:t>.</w:t>
      </w:r>
      <w:proofErr w:type="gramEnd"/>
    </w:p>
    <w:p w:rsidR="00272A92" w:rsidRPr="004960C0" w:rsidRDefault="00272A92" w:rsidP="00272A92">
      <w:pPr>
        <w:pStyle w:val="Heading1"/>
        <w:spacing w:before="240" w:after="240" w:line="240" w:lineRule="auto"/>
        <w:ind w:left="720" w:hanging="720"/>
        <w:contextualSpacing/>
        <w:rPr>
          <w:rFonts w:ascii="Times New Roman" w:hAnsi="Times New Roman" w:cs="Times New Roman"/>
          <w:b w:val="0"/>
          <w:color w:val="auto"/>
          <w:sz w:val="22"/>
          <w:szCs w:val="22"/>
        </w:rPr>
      </w:pPr>
      <w:r w:rsidRPr="004960C0">
        <w:rPr>
          <w:rFonts w:ascii="Times New Roman" w:hAnsi="Times New Roman" w:cs="Times New Roman"/>
          <w:b w:val="0"/>
          <w:color w:val="auto"/>
          <w:sz w:val="22"/>
          <w:szCs w:val="22"/>
        </w:rPr>
        <w:t xml:space="preserve">Hogg, Johnny. “400,000-plus women raped in Congo yearly: study,” Reuters: 11 May 2011.  </w:t>
      </w:r>
      <w:hyperlink r:id="rId26" w:history="1">
        <w:proofErr w:type="gramStart"/>
        <w:r w:rsidRPr="004960C0">
          <w:rPr>
            <w:rStyle w:val="Hyperlink"/>
            <w:rFonts w:ascii="Times New Roman" w:hAnsi="Times New Roman" w:cs="Times New Roman"/>
            <w:b w:val="0"/>
            <w:sz w:val="22"/>
            <w:szCs w:val="22"/>
          </w:rPr>
          <w:t>http://www.reuters.com/article/2011/05/11/us-congo-rape-idUSTRE74A79Y20110511</w:t>
        </w:r>
      </w:hyperlink>
      <w:r w:rsidRPr="004960C0">
        <w:rPr>
          <w:rStyle w:val="Hyperlink"/>
          <w:rFonts w:ascii="Times New Roman" w:hAnsi="Times New Roman" w:cs="Times New Roman"/>
          <w:b w:val="0"/>
          <w:color w:val="auto"/>
          <w:sz w:val="22"/>
          <w:szCs w:val="22"/>
        </w:rPr>
        <w:t>, (accessed 12/01/2011, 2011).</w:t>
      </w:r>
      <w:proofErr w:type="gramEnd"/>
    </w:p>
    <w:p w:rsidR="00272A92" w:rsidRPr="004960C0" w:rsidRDefault="00272A92" w:rsidP="00272A92">
      <w:pPr>
        <w:pStyle w:val="EndnoteText"/>
        <w:spacing w:before="240" w:after="240"/>
        <w:ind w:left="720" w:hanging="720"/>
        <w:rPr>
          <w:rFonts w:cs="Times New Roman"/>
          <w:sz w:val="22"/>
          <w:szCs w:val="22"/>
        </w:rPr>
      </w:pPr>
      <w:proofErr w:type="gramStart"/>
      <w:r w:rsidRPr="004960C0">
        <w:rPr>
          <w:rFonts w:cs="Times New Roman"/>
          <w:sz w:val="22"/>
          <w:szCs w:val="22"/>
        </w:rPr>
        <w:t xml:space="preserve">Kelly, Jocelyn and Michael </w:t>
      </w:r>
      <w:proofErr w:type="spellStart"/>
      <w:r w:rsidRPr="004960C0">
        <w:rPr>
          <w:rFonts w:cs="Times New Roman"/>
          <w:sz w:val="22"/>
          <w:szCs w:val="22"/>
        </w:rPr>
        <w:t>Vanrooyen</w:t>
      </w:r>
      <w:proofErr w:type="spellEnd"/>
      <w:r w:rsidRPr="004960C0">
        <w:rPr>
          <w:rFonts w:cs="Times New Roman"/>
          <w:sz w:val="22"/>
          <w:szCs w:val="22"/>
        </w:rPr>
        <w:t>.</w:t>
      </w:r>
      <w:proofErr w:type="gramEnd"/>
      <w:r w:rsidRPr="004960C0">
        <w:rPr>
          <w:rFonts w:cs="Times New Roman"/>
          <w:sz w:val="22"/>
          <w:szCs w:val="22"/>
        </w:rPr>
        <w:t xml:space="preserve"> "Militia in DRC Speak about Sexual Violence." </w:t>
      </w:r>
      <w:proofErr w:type="gramStart"/>
      <w:r w:rsidRPr="004960C0">
        <w:rPr>
          <w:rFonts w:cs="Times New Roman"/>
          <w:sz w:val="22"/>
          <w:szCs w:val="22"/>
        </w:rPr>
        <w:t>Forced Migration Review no. 37 (03, 2011): 30-31, 30.</w:t>
      </w:r>
      <w:proofErr w:type="gramEnd"/>
      <w:r w:rsidRPr="004960C0">
        <w:rPr>
          <w:rFonts w:cs="Times New Roman"/>
          <w:sz w:val="22"/>
          <w:szCs w:val="22"/>
        </w:rPr>
        <w:t xml:space="preserve"> </w:t>
      </w:r>
      <w:hyperlink r:id="rId27" w:history="1">
        <w:r w:rsidRPr="004960C0">
          <w:rPr>
            <w:rStyle w:val="Hyperlink"/>
            <w:rFonts w:cs="Times New Roman"/>
            <w:sz w:val="22"/>
            <w:szCs w:val="22"/>
          </w:rPr>
          <w:t>http://lib-ezproxy.tamu.edu:2048/login?url=http://search.ebscohost.com/login.aspx?direct=true&amp;db=a9h&amp;AN=59541601&amp;site=ehost-live</w:t>
        </w:r>
      </w:hyperlink>
      <w:r w:rsidRPr="004960C0">
        <w:rPr>
          <w:rFonts w:cs="Times New Roman"/>
          <w:sz w:val="22"/>
          <w:szCs w:val="22"/>
        </w:rPr>
        <w:t xml:space="preserve"> </w:t>
      </w:r>
    </w:p>
    <w:p w:rsidR="00272A92" w:rsidRPr="004960C0" w:rsidRDefault="00272A92" w:rsidP="00272A92">
      <w:pPr>
        <w:pStyle w:val="NormalWeb"/>
        <w:spacing w:before="240" w:beforeAutospacing="0" w:after="240" w:afterAutospacing="0"/>
        <w:ind w:left="720" w:hanging="720"/>
        <w:rPr>
          <w:sz w:val="22"/>
          <w:szCs w:val="22"/>
        </w:rPr>
      </w:pPr>
      <w:proofErr w:type="gramStart"/>
      <w:r w:rsidRPr="004960C0">
        <w:rPr>
          <w:sz w:val="22"/>
          <w:szCs w:val="22"/>
        </w:rPr>
        <w:t xml:space="preserve">King, </w:t>
      </w:r>
      <w:proofErr w:type="spellStart"/>
      <w:r w:rsidRPr="004960C0">
        <w:rPr>
          <w:sz w:val="22"/>
          <w:szCs w:val="22"/>
        </w:rPr>
        <w:t>Kimi</w:t>
      </w:r>
      <w:proofErr w:type="spellEnd"/>
      <w:r w:rsidRPr="004960C0">
        <w:rPr>
          <w:sz w:val="22"/>
          <w:szCs w:val="22"/>
        </w:rPr>
        <w:t xml:space="preserve"> Lynn and Megan Greening.</w:t>
      </w:r>
      <w:proofErr w:type="gramEnd"/>
      <w:r w:rsidRPr="004960C0">
        <w:rPr>
          <w:sz w:val="22"/>
          <w:szCs w:val="22"/>
        </w:rPr>
        <w:t xml:space="preserve"> </w:t>
      </w:r>
      <w:proofErr w:type="gramStart"/>
      <w:r w:rsidRPr="004960C0">
        <w:rPr>
          <w:sz w:val="22"/>
          <w:szCs w:val="22"/>
        </w:rPr>
        <w:t>"Gender Justice Or just Gender?</w:t>
      </w:r>
      <w:proofErr w:type="gramEnd"/>
      <w:r w:rsidRPr="004960C0">
        <w:rPr>
          <w:sz w:val="22"/>
          <w:szCs w:val="22"/>
        </w:rPr>
        <w:t xml:space="preserve"> </w:t>
      </w:r>
      <w:proofErr w:type="gramStart"/>
      <w:r w:rsidRPr="004960C0">
        <w:rPr>
          <w:sz w:val="22"/>
          <w:szCs w:val="22"/>
        </w:rPr>
        <w:t>the</w:t>
      </w:r>
      <w:proofErr w:type="gramEnd"/>
      <w:r w:rsidRPr="004960C0">
        <w:rPr>
          <w:sz w:val="22"/>
          <w:szCs w:val="22"/>
        </w:rPr>
        <w:t xml:space="preserve"> Role of Gender in Sexual Assault Decisions at the International Criminal Tribunal for the Former Yugoslavia*." </w:t>
      </w:r>
      <w:r w:rsidRPr="004960C0">
        <w:rPr>
          <w:i/>
          <w:iCs/>
          <w:sz w:val="22"/>
          <w:szCs w:val="22"/>
        </w:rPr>
        <w:t>Social Science Quarterly</w:t>
      </w:r>
      <w:r w:rsidRPr="004960C0">
        <w:rPr>
          <w:sz w:val="22"/>
          <w:szCs w:val="22"/>
        </w:rPr>
        <w:t xml:space="preserve"> 88, no. 5 (Dec, 2007; 2007): 1049-1071. </w:t>
      </w:r>
      <w:hyperlink r:id="rId28" w:tgtFrame="_blank" w:history="1">
        <w:r w:rsidRPr="004960C0">
          <w:rPr>
            <w:rStyle w:val="Hyperlink"/>
            <w:sz w:val="22"/>
            <w:szCs w:val="22"/>
          </w:rPr>
          <w:t>http://lib-ezproxy.tamu.edu:2048/login?url=http://search.proquest.com/docview/204359806?accountid=7082</w:t>
        </w:r>
      </w:hyperlink>
      <w:r w:rsidRPr="004960C0">
        <w:rPr>
          <w:sz w:val="22"/>
          <w:szCs w:val="22"/>
        </w:rPr>
        <w:t xml:space="preserve">. </w:t>
      </w:r>
    </w:p>
    <w:p w:rsidR="00272A92" w:rsidRPr="004960C0" w:rsidRDefault="00E922F8" w:rsidP="00272A92">
      <w:pPr>
        <w:pStyle w:val="EndnoteText"/>
        <w:spacing w:before="240" w:after="240"/>
        <w:ind w:left="720" w:hanging="720"/>
        <w:rPr>
          <w:rFonts w:cs="Times New Roman"/>
          <w:sz w:val="22"/>
          <w:szCs w:val="22"/>
        </w:rPr>
      </w:pPr>
      <w:proofErr w:type="spellStart"/>
      <w:proofErr w:type="gramStart"/>
      <w:r w:rsidRPr="004960C0">
        <w:rPr>
          <w:rFonts w:cs="Times New Roman"/>
          <w:sz w:val="22"/>
          <w:szCs w:val="22"/>
        </w:rPr>
        <w:t>Kuwert</w:t>
      </w:r>
      <w:proofErr w:type="spellEnd"/>
      <w:r w:rsidRPr="004960C0">
        <w:rPr>
          <w:rFonts w:cs="Times New Roman"/>
          <w:sz w:val="22"/>
          <w:szCs w:val="22"/>
        </w:rPr>
        <w:t xml:space="preserve">, Philipp and </w:t>
      </w:r>
      <w:proofErr w:type="spellStart"/>
      <w:r w:rsidRPr="004960C0">
        <w:rPr>
          <w:rFonts w:cs="Times New Roman"/>
          <w:sz w:val="22"/>
          <w:szCs w:val="22"/>
        </w:rPr>
        <w:t>Harald</w:t>
      </w:r>
      <w:proofErr w:type="spellEnd"/>
      <w:r w:rsidRPr="004960C0">
        <w:rPr>
          <w:rFonts w:cs="Times New Roman"/>
          <w:sz w:val="22"/>
          <w:szCs w:val="22"/>
        </w:rPr>
        <w:t xml:space="preserve"> </w:t>
      </w:r>
      <w:proofErr w:type="spellStart"/>
      <w:r w:rsidRPr="004960C0">
        <w:rPr>
          <w:rFonts w:cs="Times New Roman"/>
          <w:sz w:val="22"/>
          <w:szCs w:val="22"/>
        </w:rPr>
        <w:t>Jurgen</w:t>
      </w:r>
      <w:proofErr w:type="spellEnd"/>
      <w:r w:rsidRPr="004960C0">
        <w:rPr>
          <w:rFonts w:cs="Times New Roman"/>
          <w:sz w:val="22"/>
          <w:szCs w:val="22"/>
        </w:rPr>
        <w:t xml:space="preserve"> </w:t>
      </w:r>
      <w:proofErr w:type="spellStart"/>
      <w:r w:rsidRPr="004960C0">
        <w:rPr>
          <w:rFonts w:cs="Times New Roman"/>
          <w:sz w:val="22"/>
          <w:szCs w:val="22"/>
        </w:rPr>
        <w:t>Freyberger</w:t>
      </w:r>
      <w:proofErr w:type="spellEnd"/>
      <w:r w:rsidR="00272A92" w:rsidRPr="004960C0">
        <w:rPr>
          <w:rFonts w:cs="Times New Roman"/>
          <w:sz w:val="22"/>
          <w:szCs w:val="22"/>
        </w:rPr>
        <w:t>.</w:t>
      </w:r>
      <w:proofErr w:type="gramEnd"/>
      <w:r w:rsidR="00272A92" w:rsidRPr="004960C0">
        <w:rPr>
          <w:rFonts w:cs="Times New Roman"/>
          <w:sz w:val="22"/>
          <w:szCs w:val="22"/>
        </w:rPr>
        <w:t xml:space="preserve"> "The Unspoken Secret: Sexual Violence in World War II " </w:t>
      </w:r>
      <w:r w:rsidR="00272A92" w:rsidRPr="004960C0">
        <w:rPr>
          <w:rFonts w:cs="Times New Roman"/>
          <w:i/>
          <w:iCs/>
          <w:sz w:val="22"/>
          <w:szCs w:val="22"/>
        </w:rPr>
        <w:t xml:space="preserve">International </w:t>
      </w:r>
      <w:proofErr w:type="spellStart"/>
      <w:r w:rsidR="00272A92" w:rsidRPr="004960C0">
        <w:rPr>
          <w:rFonts w:cs="Times New Roman"/>
          <w:i/>
          <w:iCs/>
          <w:sz w:val="22"/>
          <w:szCs w:val="22"/>
        </w:rPr>
        <w:t>Psychogeriatrics</w:t>
      </w:r>
      <w:proofErr w:type="spellEnd"/>
      <w:r w:rsidR="00272A92" w:rsidRPr="004960C0">
        <w:rPr>
          <w:rFonts w:cs="Times New Roman"/>
          <w:sz w:val="22"/>
          <w:szCs w:val="22"/>
        </w:rPr>
        <w:t xml:space="preserve"> 19, no. 04 (2007): 782, 783.</w:t>
      </w:r>
    </w:p>
    <w:p w:rsidR="00272A92" w:rsidRPr="004960C0" w:rsidRDefault="00272A92" w:rsidP="00272A92">
      <w:pPr>
        <w:pStyle w:val="EndnoteText"/>
        <w:spacing w:before="240" w:after="240"/>
        <w:ind w:left="720" w:hanging="720"/>
        <w:rPr>
          <w:rFonts w:cs="Times New Roman"/>
          <w:sz w:val="22"/>
          <w:szCs w:val="22"/>
        </w:rPr>
      </w:pPr>
      <w:proofErr w:type="spellStart"/>
      <w:r w:rsidRPr="004960C0">
        <w:rPr>
          <w:rFonts w:cs="Times New Roman"/>
          <w:sz w:val="22"/>
          <w:szCs w:val="22"/>
        </w:rPr>
        <w:t>Macek</w:t>
      </w:r>
      <w:proofErr w:type="spellEnd"/>
      <w:r w:rsidRPr="004960C0">
        <w:rPr>
          <w:rFonts w:cs="Times New Roman"/>
          <w:sz w:val="22"/>
          <w:szCs w:val="22"/>
        </w:rPr>
        <w:t xml:space="preserve">, </w:t>
      </w:r>
      <w:proofErr w:type="spellStart"/>
      <w:r w:rsidRPr="004960C0">
        <w:rPr>
          <w:rFonts w:cs="Times New Roman"/>
          <w:sz w:val="22"/>
          <w:szCs w:val="22"/>
        </w:rPr>
        <w:t>Ivana</w:t>
      </w:r>
      <w:proofErr w:type="spellEnd"/>
      <w:r w:rsidRPr="004960C0">
        <w:rPr>
          <w:rFonts w:cs="Times New Roman"/>
          <w:sz w:val="22"/>
          <w:szCs w:val="22"/>
        </w:rPr>
        <w:t xml:space="preserve">. </w:t>
      </w:r>
      <w:proofErr w:type="gramStart"/>
      <w:r w:rsidRPr="004960C0">
        <w:rPr>
          <w:rFonts w:cs="Times New Roman"/>
          <w:sz w:val="22"/>
          <w:szCs w:val="22"/>
        </w:rPr>
        <w:t>"The Plight and Fate of Women during the Crisis in the Former Yugoslavia."</w:t>
      </w:r>
      <w:proofErr w:type="gramEnd"/>
      <w:r w:rsidRPr="004960C0">
        <w:rPr>
          <w:rFonts w:cs="Times New Roman"/>
          <w:sz w:val="22"/>
          <w:szCs w:val="22"/>
        </w:rPr>
        <w:t xml:space="preserve"> </w:t>
      </w:r>
      <w:proofErr w:type="gramStart"/>
      <w:r w:rsidRPr="004960C0">
        <w:rPr>
          <w:rFonts w:cs="Times New Roman"/>
          <w:sz w:val="22"/>
          <w:szCs w:val="22"/>
        </w:rPr>
        <w:t>(2009), 87.</w:t>
      </w:r>
      <w:proofErr w:type="gramEnd"/>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Maxwell, Caitlin. </w:t>
      </w:r>
      <w:proofErr w:type="gramStart"/>
      <w:r w:rsidRPr="004960C0">
        <w:rPr>
          <w:rFonts w:cs="Times New Roman"/>
          <w:sz w:val="22"/>
          <w:szCs w:val="22"/>
        </w:rPr>
        <w:t>"Moving Beyond Rape as a "Weapon of War": An Exploration of Militarized Masculinity and its Consequences."</w:t>
      </w:r>
      <w:proofErr w:type="gramEnd"/>
      <w:r w:rsidRPr="004960C0">
        <w:rPr>
          <w:rFonts w:cs="Times New Roman"/>
          <w:sz w:val="22"/>
          <w:szCs w:val="22"/>
        </w:rPr>
        <w:t xml:space="preserve"> </w:t>
      </w:r>
      <w:r w:rsidRPr="004960C0">
        <w:rPr>
          <w:rFonts w:cs="Times New Roman"/>
          <w:i/>
          <w:iCs/>
          <w:sz w:val="22"/>
          <w:szCs w:val="22"/>
        </w:rPr>
        <w:t>Canadian Woman Studies</w:t>
      </w:r>
      <w:r w:rsidRPr="004960C0">
        <w:rPr>
          <w:rFonts w:cs="Times New Roman"/>
          <w:sz w:val="22"/>
          <w:szCs w:val="22"/>
        </w:rPr>
        <w:t xml:space="preserve"> 28, no. 1 (</w:t>
      </w:r>
      <w:proofErr w:type="gramStart"/>
      <w:r w:rsidRPr="004960C0">
        <w:rPr>
          <w:rFonts w:cs="Times New Roman"/>
          <w:sz w:val="22"/>
          <w:szCs w:val="22"/>
        </w:rPr>
        <w:t>Fall</w:t>
      </w:r>
      <w:proofErr w:type="gramEnd"/>
      <w:r w:rsidRPr="004960C0">
        <w:rPr>
          <w:rFonts w:cs="Times New Roman"/>
          <w:sz w:val="22"/>
          <w:szCs w:val="22"/>
        </w:rPr>
        <w:t xml:space="preserve"> 2009/Winter, 2010; 2009): 108-120, 115. </w:t>
      </w:r>
      <w:hyperlink r:id="rId29" w:tgtFrame="_blank" w:history="1">
        <w:r w:rsidRPr="004960C0">
          <w:rPr>
            <w:rStyle w:val="Hyperlink"/>
            <w:rFonts w:cs="Times New Roman"/>
            <w:sz w:val="22"/>
            <w:szCs w:val="22"/>
          </w:rPr>
          <w:t>http://lib-ezproxy.tamu.edu:2048/login?url=http://search.proquest.com/docview/755964274?accountid=7082</w:t>
        </w:r>
      </w:hyperlink>
      <w:r w:rsidRPr="004960C0">
        <w:rPr>
          <w:rFonts w:cs="Times New Roman"/>
          <w:sz w:val="22"/>
          <w:szCs w:val="22"/>
        </w:rPr>
        <w:t>.</w:t>
      </w:r>
    </w:p>
    <w:p w:rsidR="00272A92" w:rsidRPr="004960C0" w:rsidRDefault="00272A92" w:rsidP="00272A92">
      <w:pPr>
        <w:pStyle w:val="EndnoteText"/>
        <w:spacing w:before="240" w:after="240"/>
        <w:ind w:left="720" w:hanging="720"/>
        <w:rPr>
          <w:rFonts w:cs="Times New Roman"/>
          <w:sz w:val="22"/>
          <w:szCs w:val="22"/>
        </w:rPr>
      </w:pPr>
      <w:proofErr w:type="spellStart"/>
      <w:r w:rsidRPr="004960C0">
        <w:rPr>
          <w:rFonts w:cs="Times New Roman"/>
          <w:sz w:val="22"/>
          <w:szCs w:val="22"/>
        </w:rPr>
        <w:t>Messerschmidt</w:t>
      </w:r>
      <w:proofErr w:type="spellEnd"/>
      <w:r w:rsidRPr="004960C0">
        <w:rPr>
          <w:rFonts w:cs="Times New Roman"/>
          <w:sz w:val="22"/>
          <w:szCs w:val="22"/>
        </w:rPr>
        <w:t xml:space="preserve">, J. W. "Review Symposium: The Forgotten Victims of World War II: Masculinities and Rape in Berlin, 1945 " </w:t>
      </w:r>
      <w:r w:rsidRPr="004960C0">
        <w:rPr>
          <w:rFonts w:cs="Times New Roman"/>
          <w:i/>
          <w:iCs/>
          <w:sz w:val="22"/>
          <w:szCs w:val="22"/>
        </w:rPr>
        <w:t xml:space="preserve">Violence </w:t>
      </w:r>
      <w:proofErr w:type="gramStart"/>
      <w:r w:rsidRPr="004960C0">
        <w:rPr>
          <w:rFonts w:cs="Times New Roman"/>
          <w:i/>
          <w:iCs/>
          <w:sz w:val="22"/>
          <w:szCs w:val="22"/>
        </w:rPr>
        <w:t>Against</w:t>
      </w:r>
      <w:proofErr w:type="gramEnd"/>
      <w:r w:rsidRPr="004960C0">
        <w:rPr>
          <w:rFonts w:cs="Times New Roman"/>
          <w:i/>
          <w:iCs/>
          <w:sz w:val="22"/>
          <w:szCs w:val="22"/>
        </w:rPr>
        <w:t xml:space="preserve"> Women</w:t>
      </w:r>
      <w:r w:rsidRPr="004960C0">
        <w:rPr>
          <w:rFonts w:cs="Times New Roman"/>
          <w:sz w:val="22"/>
          <w:szCs w:val="22"/>
        </w:rPr>
        <w:t xml:space="preserve"> 12, no. 7 (Jul, 2006): 706-712, 708.</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lastRenderedPageBreak/>
        <w:t>Morrow, John H. Jr., “T</w:t>
      </w:r>
      <w:r w:rsidRPr="004960C0">
        <w:rPr>
          <w:rFonts w:cs="Times New Roman"/>
          <w:iCs/>
          <w:color w:val="000000"/>
          <w:sz w:val="22"/>
          <w:szCs w:val="22"/>
          <w:shd w:val="clear" w:color="auto" w:fill="FFFFFF"/>
        </w:rPr>
        <w:t>aken by Force: Rape and American GIs in Europe during World War II,”</w:t>
      </w:r>
      <w:r w:rsidRPr="004960C0">
        <w:rPr>
          <w:rFonts w:cs="Times New Roman"/>
          <w:i/>
          <w:iCs/>
          <w:color w:val="000000"/>
          <w:sz w:val="22"/>
          <w:szCs w:val="22"/>
          <w:shd w:val="clear" w:color="auto" w:fill="FFFFFF"/>
        </w:rPr>
        <w:t xml:space="preserve"> The Journal of Military History; Oct 2008; 72, 4, </w:t>
      </w:r>
      <w:hyperlink r:id="rId30" w:history="1">
        <w:r w:rsidRPr="004960C0">
          <w:rPr>
            <w:rStyle w:val="Hyperlink"/>
            <w:rFonts w:cs="Times New Roman"/>
            <w:sz w:val="22"/>
            <w:szCs w:val="22"/>
          </w:rPr>
          <w:t>http://search.proquest.com.lib-ezproxy.tamu.edu:2048/docview/195639375/fulltextPDF?accountid=7082</w:t>
        </w:r>
      </w:hyperlink>
    </w:p>
    <w:p w:rsidR="00272A92" w:rsidRPr="004960C0" w:rsidRDefault="00272A92" w:rsidP="00272A92">
      <w:pPr>
        <w:pStyle w:val="NormalWeb"/>
        <w:spacing w:before="240" w:beforeAutospacing="0" w:after="240" w:afterAutospacing="0"/>
        <w:ind w:left="720" w:hanging="720"/>
        <w:rPr>
          <w:sz w:val="22"/>
          <w:szCs w:val="22"/>
        </w:rPr>
      </w:pPr>
      <w:proofErr w:type="spellStart"/>
      <w:proofErr w:type="gramStart"/>
      <w:r w:rsidRPr="004960C0">
        <w:rPr>
          <w:sz w:val="22"/>
          <w:szCs w:val="22"/>
        </w:rPr>
        <w:t>Nikolic-Ristanovic</w:t>
      </w:r>
      <w:proofErr w:type="spellEnd"/>
      <w:r w:rsidRPr="004960C0">
        <w:rPr>
          <w:sz w:val="22"/>
          <w:szCs w:val="22"/>
        </w:rPr>
        <w:t xml:space="preserve">, </w:t>
      </w:r>
      <w:proofErr w:type="spellStart"/>
      <w:r w:rsidRPr="004960C0">
        <w:rPr>
          <w:sz w:val="22"/>
          <w:szCs w:val="22"/>
        </w:rPr>
        <w:t>Vesna</w:t>
      </w:r>
      <w:proofErr w:type="spellEnd"/>
      <w:r w:rsidRPr="004960C0">
        <w:rPr>
          <w:sz w:val="22"/>
          <w:szCs w:val="22"/>
        </w:rPr>
        <w:t>.</w:t>
      </w:r>
      <w:proofErr w:type="gramEnd"/>
      <w:r w:rsidRPr="004960C0">
        <w:rPr>
          <w:sz w:val="22"/>
          <w:szCs w:val="22"/>
        </w:rPr>
        <w:t xml:space="preserve"> "Living without Democracy and </w:t>
      </w:r>
      <w:proofErr w:type="gramStart"/>
      <w:r w:rsidRPr="004960C0">
        <w:rPr>
          <w:sz w:val="22"/>
          <w:szCs w:val="22"/>
        </w:rPr>
        <w:t>Peace :</w:t>
      </w:r>
      <w:proofErr w:type="gramEnd"/>
      <w:r w:rsidRPr="004960C0">
        <w:rPr>
          <w:sz w:val="22"/>
          <w:szCs w:val="22"/>
        </w:rPr>
        <w:t xml:space="preserve"> Violence Against Women in the Former Yugoslavia." </w:t>
      </w:r>
      <w:r w:rsidRPr="004960C0">
        <w:rPr>
          <w:i/>
          <w:iCs/>
          <w:sz w:val="22"/>
          <w:szCs w:val="22"/>
        </w:rPr>
        <w:t xml:space="preserve">Violence </w:t>
      </w:r>
      <w:proofErr w:type="gramStart"/>
      <w:r w:rsidRPr="004960C0">
        <w:rPr>
          <w:i/>
          <w:iCs/>
          <w:sz w:val="22"/>
          <w:szCs w:val="22"/>
        </w:rPr>
        <w:t>Against</w:t>
      </w:r>
      <w:proofErr w:type="gramEnd"/>
      <w:r w:rsidRPr="004960C0">
        <w:rPr>
          <w:i/>
          <w:iCs/>
          <w:sz w:val="22"/>
          <w:szCs w:val="22"/>
        </w:rPr>
        <w:t xml:space="preserve"> Women</w:t>
      </w:r>
      <w:r w:rsidRPr="004960C0">
        <w:rPr>
          <w:sz w:val="22"/>
          <w:szCs w:val="22"/>
        </w:rPr>
        <w:t xml:space="preserve"> 5, no. 1 (1999), 75.</w:t>
      </w:r>
    </w:p>
    <w:p w:rsidR="00272A92" w:rsidRPr="004960C0" w:rsidRDefault="00272A92" w:rsidP="00272A92">
      <w:pPr>
        <w:pStyle w:val="EndnoteText"/>
        <w:spacing w:before="240" w:after="240"/>
        <w:ind w:left="720" w:hanging="720"/>
        <w:rPr>
          <w:rFonts w:cs="Times New Roman"/>
          <w:sz w:val="22"/>
          <w:szCs w:val="22"/>
        </w:rPr>
      </w:pPr>
      <w:proofErr w:type="gramStart"/>
      <w:r w:rsidRPr="004960C0">
        <w:rPr>
          <w:rFonts w:cs="Times New Roman"/>
          <w:sz w:val="22"/>
          <w:szCs w:val="22"/>
        </w:rPr>
        <w:t xml:space="preserve">Peterman, Amber, Palermo, Tia and </w:t>
      </w:r>
      <w:proofErr w:type="spellStart"/>
      <w:r w:rsidRPr="004960C0">
        <w:rPr>
          <w:rFonts w:cs="Times New Roman"/>
          <w:sz w:val="22"/>
          <w:szCs w:val="22"/>
        </w:rPr>
        <w:t>Bredenkamp</w:t>
      </w:r>
      <w:proofErr w:type="spellEnd"/>
      <w:r w:rsidRPr="004960C0">
        <w:rPr>
          <w:rFonts w:cs="Times New Roman"/>
          <w:sz w:val="22"/>
          <w:szCs w:val="22"/>
        </w:rPr>
        <w:t>, Caryn.</w:t>
      </w:r>
      <w:proofErr w:type="gramEnd"/>
      <w:r w:rsidRPr="004960C0">
        <w:rPr>
          <w:rFonts w:cs="Times New Roman"/>
          <w:sz w:val="22"/>
          <w:szCs w:val="22"/>
        </w:rPr>
        <w:t xml:space="preserve"> "Estimates and Determinants of Sexual Violence </w:t>
      </w:r>
      <w:proofErr w:type="gramStart"/>
      <w:r w:rsidRPr="004960C0">
        <w:rPr>
          <w:rFonts w:cs="Times New Roman"/>
          <w:sz w:val="22"/>
          <w:szCs w:val="22"/>
        </w:rPr>
        <w:t>Against</w:t>
      </w:r>
      <w:proofErr w:type="gramEnd"/>
      <w:r w:rsidRPr="004960C0">
        <w:rPr>
          <w:rFonts w:cs="Times New Roman"/>
          <w:sz w:val="22"/>
          <w:szCs w:val="22"/>
        </w:rPr>
        <w:t xml:space="preserve"> Women in the Democratic Republic of Congo." </w:t>
      </w:r>
      <w:proofErr w:type="gramStart"/>
      <w:r w:rsidRPr="004960C0">
        <w:rPr>
          <w:rFonts w:cs="Times New Roman"/>
          <w:i/>
          <w:sz w:val="22"/>
          <w:szCs w:val="22"/>
        </w:rPr>
        <w:t>American Journal of 2012</w:t>
      </w:r>
      <w:r w:rsidRPr="004960C0">
        <w:rPr>
          <w:rFonts w:cs="Times New Roman"/>
          <w:sz w:val="22"/>
          <w:szCs w:val="22"/>
        </w:rPr>
        <w:t>, no. 6, 1060.</w:t>
      </w:r>
      <w:proofErr w:type="gramEnd"/>
    </w:p>
    <w:p w:rsidR="00272A92" w:rsidRPr="004960C0" w:rsidRDefault="00272A92" w:rsidP="00272A92">
      <w:pPr>
        <w:pStyle w:val="NormalWeb"/>
        <w:spacing w:before="240" w:beforeAutospacing="0" w:after="240" w:afterAutospacing="0"/>
        <w:ind w:left="720" w:hanging="720"/>
        <w:rPr>
          <w:sz w:val="22"/>
          <w:szCs w:val="22"/>
        </w:rPr>
      </w:pPr>
      <w:r w:rsidRPr="004960C0">
        <w:rPr>
          <w:sz w:val="22"/>
          <w:szCs w:val="22"/>
        </w:rPr>
        <w:t xml:space="preserve">Price, Lisa </w:t>
      </w:r>
      <w:proofErr w:type="gramStart"/>
      <w:r w:rsidRPr="004960C0">
        <w:rPr>
          <w:sz w:val="22"/>
          <w:szCs w:val="22"/>
        </w:rPr>
        <w:t>S..</w:t>
      </w:r>
      <w:proofErr w:type="gramEnd"/>
      <w:r w:rsidRPr="004960C0">
        <w:rPr>
          <w:sz w:val="22"/>
          <w:szCs w:val="22"/>
        </w:rPr>
        <w:t xml:space="preserve"> </w:t>
      </w:r>
      <w:proofErr w:type="gramStart"/>
      <w:r w:rsidRPr="004960C0">
        <w:rPr>
          <w:sz w:val="22"/>
          <w:szCs w:val="22"/>
        </w:rPr>
        <w:t>"Finding the Man in the Soldier-Rapist: Some Reflections on Comprehension and Accountability."</w:t>
      </w:r>
      <w:proofErr w:type="gramEnd"/>
      <w:r w:rsidRPr="004960C0">
        <w:rPr>
          <w:sz w:val="22"/>
          <w:szCs w:val="22"/>
        </w:rPr>
        <w:t xml:space="preserve"> </w:t>
      </w:r>
      <w:r w:rsidRPr="004960C0">
        <w:rPr>
          <w:i/>
          <w:iCs/>
          <w:sz w:val="22"/>
          <w:szCs w:val="22"/>
        </w:rPr>
        <w:t>Women's Studies International Forum</w:t>
      </w:r>
      <w:r w:rsidRPr="004960C0">
        <w:rPr>
          <w:sz w:val="22"/>
          <w:szCs w:val="22"/>
        </w:rPr>
        <w:t xml:space="preserve"> 2012, no. 2 (2001): 211, 212. </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“Raped by the Red Army: Two million German </w:t>
      </w:r>
      <w:r w:rsidR="00E922F8" w:rsidRPr="004960C0">
        <w:rPr>
          <w:rFonts w:cs="Times New Roman"/>
          <w:sz w:val="22"/>
          <w:szCs w:val="22"/>
        </w:rPr>
        <w:t>w</w:t>
      </w:r>
      <w:r w:rsidRPr="004960C0">
        <w:rPr>
          <w:rFonts w:cs="Times New Roman"/>
          <w:sz w:val="22"/>
          <w:szCs w:val="22"/>
        </w:rPr>
        <w:t xml:space="preserve">omen speak out,” </w:t>
      </w:r>
      <w:r w:rsidRPr="004960C0">
        <w:rPr>
          <w:rFonts w:cs="Times New Roman"/>
          <w:i/>
          <w:sz w:val="22"/>
          <w:szCs w:val="22"/>
        </w:rPr>
        <w:t>The Independent</w:t>
      </w:r>
      <w:r w:rsidRPr="004960C0">
        <w:rPr>
          <w:rFonts w:cs="Times New Roman"/>
          <w:sz w:val="22"/>
          <w:szCs w:val="22"/>
        </w:rPr>
        <w:t xml:space="preserve">, 15 April 2009, </w:t>
      </w:r>
      <w:hyperlink r:id="rId31" w:history="1">
        <w:r w:rsidRPr="004960C0">
          <w:rPr>
            <w:rStyle w:val="Hyperlink"/>
            <w:rFonts w:cs="Times New Roman"/>
            <w:sz w:val="22"/>
            <w:szCs w:val="22"/>
          </w:rPr>
          <w:t>http://www.independent.co.uk/news/world/europe/raped-by-the-red-army-two-million-german-women-speak-out-1669074.html</w:t>
        </w:r>
      </w:hyperlink>
      <w:r w:rsidRPr="004960C0">
        <w:rPr>
          <w:rFonts w:cs="Times New Roman"/>
          <w:sz w:val="22"/>
          <w:szCs w:val="22"/>
        </w:rPr>
        <w:t xml:space="preserve"> (accessed April 24, 2012).</w:t>
      </w:r>
    </w:p>
    <w:p w:rsidR="00272A92" w:rsidRPr="004960C0" w:rsidRDefault="00272A92" w:rsidP="00272A92">
      <w:pPr>
        <w:pStyle w:val="EndnoteText"/>
        <w:spacing w:before="240" w:after="240"/>
        <w:ind w:left="720" w:hanging="720"/>
        <w:rPr>
          <w:rFonts w:cs="Times New Roman"/>
          <w:sz w:val="22"/>
          <w:szCs w:val="22"/>
        </w:rPr>
      </w:pPr>
      <w:proofErr w:type="spellStart"/>
      <w:r w:rsidRPr="004960C0">
        <w:rPr>
          <w:rFonts w:cs="Times New Roman"/>
          <w:sz w:val="22"/>
          <w:szCs w:val="22"/>
        </w:rPr>
        <w:t>Sabourin</w:t>
      </w:r>
      <w:proofErr w:type="spellEnd"/>
      <w:r w:rsidRPr="004960C0">
        <w:rPr>
          <w:rFonts w:cs="Times New Roman"/>
          <w:sz w:val="22"/>
          <w:szCs w:val="22"/>
        </w:rPr>
        <w:t xml:space="preserve">, Kimberly Marie, </w:t>
      </w:r>
      <w:r w:rsidRPr="004960C0">
        <w:rPr>
          <w:rFonts w:cs="Times New Roman"/>
          <w:i/>
          <w:sz w:val="22"/>
          <w:szCs w:val="22"/>
        </w:rPr>
        <w:t xml:space="preserve">The Female Body, the Battlefield: The use of Sexual Violence </w:t>
      </w:r>
      <w:proofErr w:type="gramStart"/>
      <w:r w:rsidRPr="004960C0">
        <w:rPr>
          <w:rFonts w:cs="Times New Roman"/>
          <w:i/>
          <w:sz w:val="22"/>
          <w:szCs w:val="22"/>
        </w:rPr>
        <w:t>Against</w:t>
      </w:r>
      <w:proofErr w:type="gramEnd"/>
      <w:r w:rsidRPr="004960C0">
        <w:rPr>
          <w:rFonts w:cs="Times New Roman"/>
          <w:i/>
          <w:sz w:val="22"/>
          <w:szCs w:val="22"/>
        </w:rPr>
        <w:t xml:space="preserve"> Women as a Systematic Tool of Warfare</w:t>
      </w:r>
      <w:r w:rsidRPr="004960C0">
        <w:rPr>
          <w:rFonts w:cs="Times New Roman"/>
          <w:sz w:val="22"/>
          <w:szCs w:val="22"/>
        </w:rPr>
        <w:t>, 2009.</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Schott, Robin May. "War Rape, </w:t>
      </w:r>
      <w:proofErr w:type="spellStart"/>
      <w:r w:rsidRPr="004960C0">
        <w:rPr>
          <w:rFonts w:cs="Times New Roman"/>
          <w:sz w:val="22"/>
          <w:szCs w:val="22"/>
        </w:rPr>
        <w:t>Natality</w:t>
      </w:r>
      <w:proofErr w:type="spellEnd"/>
      <w:r w:rsidRPr="004960C0">
        <w:rPr>
          <w:rFonts w:cs="Times New Roman"/>
          <w:sz w:val="22"/>
          <w:szCs w:val="22"/>
        </w:rPr>
        <w:t xml:space="preserve"> and </w:t>
      </w:r>
      <w:r w:rsidR="00E922F8" w:rsidRPr="004960C0">
        <w:rPr>
          <w:rFonts w:cs="Times New Roman"/>
          <w:sz w:val="22"/>
          <w:szCs w:val="22"/>
        </w:rPr>
        <w:t>Genocide”</w:t>
      </w:r>
      <w:r w:rsidRPr="004960C0">
        <w:rPr>
          <w:rFonts w:cs="Times New Roman"/>
          <w:sz w:val="22"/>
          <w:szCs w:val="22"/>
        </w:rPr>
        <w:t xml:space="preserve"> </w:t>
      </w:r>
      <w:r w:rsidRPr="004960C0">
        <w:rPr>
          <w:rFonts w:cs="Times New Roman"/>
          <w:i/>
          <w:iCs/>
          <w:sz w:val="22"/>
          <w:szCs w:val="22"/>
        </w:rPr>
        <w:t>Journal of Genocide Research</w:t>
      </w:r>
      <w:r w:rsidRPr="004960C0">
        <w:rPr>
          <w:rFonts w:cs="Times New Roman"/>
          <w:sz w:val="22"/>
          <w:szCs w:val="22"/>
        </w:rPr>
        <w:t xml:space="preserve"> 13, no. 1-2 (2011): 5-21, 14.</w:t>
      </w:r>
    </w:p>
    <w:p w:rsidR="00272A92" w:rsidRPr="004960C0" w:rsidRDefault="00272A92" w:rsidP="00272A92">
      <w:pPr>
        <w:pStyle w:val="NormalWeb"/>
        <w:spacing w:before="240" w:beforeAutospacing="0" w:after="240" w:afterAutospacing="0"/>
        <w:ind w:left="720" w:hanging="720"/>
        <w:rPr>
          <w:sz w:val="22"/>
          <w:szCs w:val="22"/>
        </w:rPr>
      </w:pPr>
      <w:r w:rsidRPr="004960C0">
        <w:rPr>
          <w:sz w:val="22"/>
          <w:szCs w:val="22"/>
        </w:rPr>
        <w:t xml:space="preserve">Seifert, Ruth. "Rape in Wars: Analytical Approaches." </w:t>
      </w:r>
      <w:r w:rsidRPr="004960C0">
        <w:rPr>
          <w:i/>
          <w:iCs/>
          <w:sz w:val="22"/>
          <w:szCs w:val="22"/>
        </w:rPr>
        <w:t>Minerva</w:t>
      </w:r>
      <w:r w:rsidRPr="004960C0">
        <w:rPr>
          <w:sz w:val="22"/>
          <w:szCs w:val="22"/>
        </w:rPr>
        <w:t xml:space="preserve"> XI, no. 2 (1993; 1993): 17-17. </w:t>
      </w:r>
      <w:hyperlink r:id="rId32" w:tgtFrame="_blank" w:history="1">
        <w:r w:rsidRPr="004960C0">
          <w:rPr>
            <w:rStyle w:val="Hyperlink"/>
            <w:sz w:val="22"/>
            <w:szCs w:val="22"/>
          </w:rPr>
          <w:t>http://lib-ezproxy.tamu.edu:2048/login?url=http://search.proquest.com/docview/222837105?accountid=7082</w:t>
        </w:r>
      </w:hyperlink>
      <w:r w:rsidRPr="004960C0">
        <w:rPr>
          <w:sz w:val="22"/>
          <w:szCs w:val="22"/>
        </w:rPr>
        <w:t xml:space="preserve">. </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iCs/>
          <w:color w:val="000000"/>
          <w:sz w:val="22"/>
          <w:szCs w:val="22"/>
          <w:shd w:val="clear" w:color="auto" w:fill="FFFFFF"/>
        </w:rPr>
        <w:t>Speech by Lt. Gen. Barry R. McCaffrey</w:t>
      </w:r>
      <w:r w:rsidRPr="004960C0">
        <w:rPr>
          <w:rFonts w:cs="Times New Roman"/>
          <w:color w:val="000000"/>
          <w:sz w:val="22"/>
          <w:szCs w:val="22"/>
          <w:shd w:val="clear" w:color="auto" w:fill="FFFFFF"/>
        </w:rPr>
        <w:t>, (reproduced in the</w:t>
      </w:r>
      <w:r w:rsidRPr="004960C0">
        <w:rPr>
          <w:rStyle w:val="apple-converted-space"/>
          <w:rFonts w:cs="Times New Roman"/>
          <w:color w:val="000000"/>
          <w:sz w:val="22"/>
          <w:szCs w:val="22"/>
          <w:shd w:val="clear" w:color="auto" w:fill="FFFFFF"/>
        </w:rPr>
        <w:t> </w:t>
      </w:r>
      <w:r w:rsidRPr="004960C0">
        <w:rPr>
          <w:rFonts w:cs="Times New Roman"/>
          <w:iCs/>
          <w:color w:val="000000"/>
          <w:sz w:val="22"/>
          <w:szCs w:val="22"/>
          <w:shd w:val="clear" w:color="auto" w:fill="FFFFFF"/>
        </w:rPr>
        <w:t>Pentagram</w:t>
      </w:r>
      <w:r w:rsidRPr="004960C0">
        <w:rPr>
          <w:rFonts w:cs="Times New Roman"/>
          <w:color w:val="000000"/>
          <w:sz w:val="22"/>
          <w:szCs w:val="22"/>
          <w:shd w:val="clear" w:color="auto" w:fill="FFFFFF"/>
        </w:rPr>
        <w:t xml:space="preserve">, June 4, 1993) assistant to the Chairman of the Joint Chiefs of Staff, to Vietnam veterans and visitors gathered at "The Wall", Memorial Day 1993. </w:t>
      </w:r>
      <w:hyperlink r:id="rId33" w:history="1">
        <w:r w:rsidRPr="004960C0">
          <w:rPr>
            <w:rStyle w:val="Hyperlink"/>
            <w:rFonts w:cs="Times New Roman"/>
            <w:sz w:val="22"/>
            <w:szCs w:val="22"/>
          </w:rPr>
          <w:t>http://www.vhfcn.org/stat.html</w:t>
        </w:r>
      </w:hyperlink>
      <w:r w:rsidRPr="004960C0">
        <w:rPr>
          <w:rFonts w:cs="Times New Roman"/>
          <w:sz w:val="22"/>
          <w:szCs w:val="22"/>
        </w:rPr>
        <w:t xml:space="preserve"> (accessed April 24, 2012).</w:t>
      </w:r>
    </w:p>
    <w:p w:rsidR="00272A92" w:rsidRPr="004960C0" w:rsidRDefault="00272A92" w:rsidP="00272A92">
      <w:pPr>
        <w:pStyle w:val="EndnoteText"/>
        <w:spacing w:before="240" w:after="240"/>
        <w:ind w:left="720" w:hanging="720"/>
        <w:rPr>
          <w:rFonts w:cs="Times New Roman"/>
          <w:sz w:val="22"/>
          <w:szCs w:val="22"/>
        </w:rPr>
      </w:pPr>
      <w:proofErr w:type="spellStart"/>
      <w:r w:rsidRPr="004960C0">
        <w:rPr>
          <w:rFonts w:cs="Times New Roman"/>
          <w:sz w:val="22"/>
          <w:szCs w:val="22"/>
        </w:rPr>
        <w:t>Stetz</w:t>
      </w:r>
      <w:proofErr w:type="spellEnd"/>
      <w:r w:rsidRPr="004960C0">
        <w:rPr>
          <w:rFonts w:cs="Times New Roman"/>
          <w:sz w:val="22"/>
          <w:szCs w:val="22"/>
        </w:rPr>
        <w:t xml:space="preserve">, Margaret. "What the West Failed to Learn about War from the "Comfort Women"." </w:t>
      </w:r>
      <w:r w:rsidRPr="004960C0">
        <w:rPr>
          <w:rFonts w:cs="Times New Roman"/>
          <w:i/>
          <w:iCs/>
          <w:sz w:val="22"/>
          <w:szCs w:val="22"/>
        </w:rPr>
        <w:t>Gender Violence: Interdisciplinary Perspectives (2nd Ed.).</w:t>
      </w:r>
      <w:r w:rsidRPr="004960C0">
        <w:rPr>
          <w:rFonts w:cs="Times New Roman"/>
          <w:sz w:val="22"/>
          <w:szCs w:val="22"/>
        </w:rPr>
        <w:t xml:space="preserve"> </w:t>
      </w:r>
      <w:proofErr w:type="gramStart"/>
      <w:r w:rsidRPr="004960C0">
        <w:rPr>
          <w:rFonts w:cs="Times New Roman"/>
          <w:sz w:val="22"/>
          <w:szCs w:val="22"/>
        </w:rPr>
        <w:t>(2007). 226.</w:t>
      </w:r>
      <w:proofErr w:type="gramEnd"/>
    </w:p>
    <w:p w:rsidR="00272A92" w:rsidRPr="004960C0" w:rsidRDefault="00272A92" w:rsidP="00272A92">
      <w:pPr>
        <w:pStyle w:val="Heading1"/>
        <w:spacing w:before="240" w:after="240" w:line="240" w:lineRule="auto"/>
        <w:ind w:left="720" w:hanging="720"/>
        <w:contextualSpacing/>
        <w:rPr>
          <w:rFonts w:ascii="Times New Roman" w:eastAsia="Times New Roman" w:hAnsi="Times New Roman" w:cs="Times New Roman"/>
          <w:color w:val="auto"/>
          <w:kern w:val="36"/>
          <w:sz w:val="22"/>
          <w:szCs w:val="22"/>
        </w:rPr>
      </w:pPr>
      <w:proofErr w:type="gramStart"/>
      <w:r w:rsidRPr="004960C0">
        <w:rPr>
          <w:rFonts w:ascii="Times New Roman" w:hAnsi="Times New Roman" w:cs="Times New Roman"/>
          <w:b w:val="0"/>
          <w:color w:val="auto"/>
          <w:sz w:val="22"/>
          <w:szCs w:val="22"/>
        </w:rPr>
        <w:t>UN Women.</w:t>
      </w:r>
      <w:proofErr w:type="gramEnd"/>
      <w:r w:rsidRPr="004960C0">
        <w:rPr>
          <w:rFonts w:ascii="Times New Roman" w:hAnsi="Times New Roman" w:cs="Times New Roman"/>
          <w:color w:val="auto"/>
          <w:sz w:val="22"/>
          <w:szCs w:val="22"/>
        </w:rPr>
        <w:t xml:space="preserve"> </w:t>
      </w:r>
      <w:r w:rsidRPr="004960C0">
        <w:rPr>
          <w:rFonts w:ascii="Times New Roman" w:eastAsia="Times New Roman" w:hAnsi="Times New Roman" w:cs="Times New Roman"/>
          <w:b w:val="0"/>
          <w:bCs w:val="0"/>
          <w:i/>
          <w:iCs/>
          <w:color w:val="auto"/>
          <w:sz w:val="22"/>
          <w:szCs w:val="22"/>
        </w:rPr>
        <w:t>Facts &amp; Figures on Peace &amp; Security</w:t>
      </w:r>
      <w:r w:rsidRPr="004960C0">
        <w:rPr>
          <w:rFonts w:ascii="Times New Roman" w:hAnsi="Times New Roman" w:cs="Times New Roman"/>
          <w:sz w:val="22"/>
          <w:szCs w:val="22"/>
        </w:rPr>
        <w:t xml:space="preserve">, </w:t>
      </w:r>
      <w:hyperlink r:id="rId34" w:history="1">
        <w:r w:rsidRPr="004960C0">
          <w:rPr>
            <w:rStyle w:val="Hyperlink"/>
            <w:rFonts w:ascii="Times New Roman" w:hAnsi="Times New Roman" w:cs="Times New Roman"/>
            <w:b w:val="0"/>
            <w:sz w:val="22"/>
            <w:szCs w:val="22"/>
          </w:rPr>
          <w:t>http://www.womenwarpeace.org/</w:t>
        </w:r>
      </w:hyperlink>
      <w:r w:rsidRPr="004960C0">
        <w:rPr>
          <w:rFonts w:ascii="Times New Roman" w:hAnsi="Times New Roman" w:cs="Times New Roman"/>
          <w:b w:val="0"/>
          <w:sz w:val="22"/>
          <w:szCs w:val="22"/>
        </w:rPr>
        <w:t xml:space="preserve">, </w:t>
      </w:r>
      <w:r w:rsidRPr="004960C0">
        <w:rPr>
          <w:rFonts w:ascii="Times New Roman" w:hAnsi="Times New Roman" w:cs="Times New Roman"/>
          <w:b w:val="0"/>
          <w:color w:val="auto"/>
          <w:sz w:val="22"/>
          <w:szCs w:val="22"/>
        </w:rPr>
        <w:t>(accessed 10/17/2011, 2011).</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United Nations, </w:t>
      </w:r>
      <w:r w:rsidRPr="004960C0">
        <w:rPr>
          <w:rFonts w:cs="Times New Roman"/>
          <w:i/>
          <w:sz w:val="22"/>
          <w:szCs w:val="22"/>
        </w:rPr>
        <w:t xml:space="preserve">Violence </w:t>
      </w:r>
      <w:proofErr w:type="gramStart"/>
      <w:r w:rsidRPr="004960C0">
        <w:rPr>
          <w:rFonts w:cs="Times New Roman"/>
          <w:i/>
          <w:sz w:val="22"/>
          <w:szCs w:val="22"/>
        </w:rPr>
        <w:t>Against</w:t>
      </w:r>
      <w:proofErr w:type="gramEnd"/>
      <w:r w:rsidRPr="004960C0">
        <w:rPr>
          <w:rFonts w:cs="Times New Roman"/>
          <w:i/>
          <w:sz w:val="22"/>
          <w:szCs w:val="22"/>
        </w:rPr>
        <w:t xml:space="preserve"> Women</w:t>
      </w:r>
      <w:r w:rsidRPr="004960C0">
        <w:rPr>
          <w:rFonts w:cs="Times New Roman"/>
          <w:sz w:val="22"/>
          <w:szCs w:val="22"/>
        </w:rPr>
        <w:t xml:space="preserve">, </w:t>
      </w:r>
      <w:hyperlink r:id="rId35" w:history="1">
        <w:r w:rsidRPr="004960C0">
          <w:rPr>
            <w:rStyle w:val="Hyperlink"/>
            <w:rFonts w:cs="Times New Roman"/>
            <w:sz w:val="22"/>
            <w:szCs w:val="22"/>
          </w:rPr>
          <w:t>http://www.un.org/en/events/endviolenceday/pdf/UNiTE_TheSituation_EN.pdf</w:t>
        </w:r>
      </w:hyperlink>
      <w:r w:rsidRPr="004960C0">
        <w:rPr>
          <w:rFonts w:cs="Times New Roman"/>
          <w:sz w:val="22"/>
          <w:szCs w:val="22"/>
        </w:rPr>
        <w:t>.</w:t>
      </w:r>
    </w:p>
    <w:p w:rsidR="00272A92" w:rsidRPr="004960C0" w:rsidRDefault="00272A92" w:rsidP="00272A92">
      <w:pPr>
        <w:pStyle w:val="EndnoteText"/>
        <w:spacing w:before="240" w:after="240"/>
        <w:ind w:left="720" w:hanging="720"/>
        <w:contextualSpacing/>
        <w:rPr>
          <w:rStyle w:val="Hyperlink"/>
          <w:rFonts w:cs="Times New Roman"/>
          <w:sz w:val="22"/>
          <w:szCs w:val="22"/>
        </w:rPr>
      </w:pPr>
      <w:proofErr w:type="gramStart"/>
      <w:r w:rsidRPr="004960C0">
        <w:rPr>
          <w:rFonts w:cs="Times New Roman"/>
          <w:sz w:val="22"/>
          <w:szCs w:val="22"/>
        </w:rPr>
        <w:t>United Nations.</w:t>
      </w:r>
      <w:proofErr w:type="gramEnd"/>
      <w:r w:rsidRPr="004960C0">
        <w:rPr>
          <w:rFonts w:cs="Times New Roman"/>
          <w:sz w:val="22"/>
          <w:szCs w:val="22"/>
        </w:rPr>
        <w:t xml:space="preserve"> </w:t>
      </w:r>
      <w:r w:rsidRPr="004960C0">
        <w:rPr>
          <w:rFonts w:cs="Times New Roman"/>
          <w:i/>
          <w:sz w:val="22"/>
          <w:szCs w:val="22"/>
        </w:rPr>
        <w:t xml:space="preserve">Sexual Violence </w:t>
      </w:r>
      <w:proofErr w:type="gramStart"/>
      <w:r w:rsidRPr="004960C0">
        <w:rPr>
          <w:rFonts w:cs="Times New Roman"/>
          <w:i/>
          <w:sz w:val="22"/>
          <w:szCs w:val="22"/>
        </w:rPr>
        <w:t>Against</w:t>
      </w:r>
      <w:proofErr w:type="gramEnd"/>
      <w:r w:rsidRPr="004960C0">
        <w:rPr>
          <w:rFonts w:cs="Times New Roman"/>
          <w:i/>
          <w:sz w:val="22"/>
          <w:szCs w:val="22"/>
        </w:rPr>
        <w:t xml:space="preserve"> Women and Children in Armed Conflict,</w:t>
      </w:r>
      <w:r w:rsidRPr="004960C0">
        <w:rPr>
          <w:rFonts w:cs="Times New Roman"/>
          <w:sz w:val="22"/>
          <w:szCs w:val="22"/>
        </w:rPr>
        <w:t xml:space="preserve"> </w:t>
      </w:r>
      <w:hyperlink r:id="rId36" w:history="1">
        <w:r w:rsidRPr="004960C0">
          <w:rPr>
            <w:rStyle w:val="Hyperlink"/>
            <w:rFonts w:cs="Times New Roman"/>
            <w:sz w:val="22"/>
            <w:szCs w:val="22"/>
          </w:rPr>
          <w:t>http://www.ipu.org/splz-e/unga08/s2.pdf</w:t>
        </w:r>
      </w:hyperlink>
      <w:r w:rsidRPr="004960C0">
        <w:rPr>
          <w:rStyle w:val="Hyperlink"/>
          <w:rFonts w:cs="Times New Roman"/>
          <w:sz w:val="22"/>
          <w:szCs w:val="22"/>
        </w:rPr>
        <w:t>, (accessed 11/25/2011, 2008).</w:t>
      </w:r>
    </w:p>
    <w:p w:rsidR="00272A92" w:rsidRPr="004960C0" w:rsidRDefault="00272A92" w:rsidP="00272A92">
      <w:pPr>
        <w:pStyle w:val="EndnoteText"/>
        <w:spacing w:before="240" w:after="240"/>
        <w:ind w:left="720" w:hanging="720"/>
        <w:contextualSpacing/>
        <w:rPr>
          <w:rFonts w:cs="Times New Roman"/>
          <w:sz w:val="22"/>
          <w:szCs w:val="22"/>
        </w:rPr>
      </w:pPr>
      <w:proofErr w:type="spellStart"/>
      <w:r w:rsidRPr="004960C0">
        <w:rPr>
          <w:rFonts w:cs="Times New Roman"/>
          <w:sz w:val="22"/>
          <w:szCs w:val="22"/>
        </w:rPr>
        <w:t>Valentich</w:t>
      </w:r>
      <w:proofErr w:type="spellEnd"/>
      <w:r w:rsidRPr="004960C0">
        <w:rPr>
          <w:rFonts w:cs="Times New Roman"/>
          <w:sz w:val="22"/>
          <w:szCs w:val="22"/>
        </w:rPr>
        <w:t xml:space="preserve">, Mary. "RAPE REVISITED: SEXUAL VIOLENCE AGAINST WOMEN IN THE FORMER YUGOSLAVIA." </w:t>
      </w:r>
      <w:proofErr w:type="gramStart"/>
      <w:r w:rsidRPr="004960C0">
        <w:rPr>
          <w:rFonts w:cs="Times New Roman"/>
          <w:i/>
          <w:iCs/>
          <w:sz w:val="22"/>
          <w:szCs w:val="22"/>
        </w:rPr>
        <w:t>Canadian Journal of Human Sexuality</w:t>
      </w:r>
      <w:r w:rsidRPr="004960C0">
        <w:rPr>
          <w:rFonts w:cs="Times New Roman"/>
          <w:sz w:val="22"/>
          <w:szCs w:val="22"/>
        </w:rPr>
        <w:t xml:space="preserve"> (1994), 55.</w:t>
      </w:r>
      <w:proofErr w:type="gramEnd"/>
      <w:r w:rsidRPr="004960C0">
        <w:rPr>
          <w:rFonts w:cs="Times New Roman"/>
          <w:sz w:val="22"/>
          <w:szCs w:val="22"/>
        </w:rPr>
        <w:t xml:space="preserve"> </w:t>
      </w:r>
    </w:p>
    <w:p w:rsidR="00272A92" w:rsidRPr="004960C0" w:rsidRDefault="00272A92" w:rsidP="00272A92">
      <w:pPr>
        <w:pStyle w:val="EndnoteText"/>
        <w:spacing w:before="240" w:after="240"/>
        <w:ind w:left="720" w:hanging="720"/>
        <w:rPr>
          <w:rFonts w:cs="Times New Roman"/>
          <w:sz w:val="22"/>
          <w:szCs w:val="22"/>
        </w:rPr>
      </w:pPr>
      <w:proofErr w:type="spellStart"/>
      <w:r w:rsidRPr="004960C0">
        <w:rPr>
          <w:rFonts w:cs="Times New Roman"/>
          <w:sz w:val="22"/>
          <w:szCs w:val="22"/>
        </w:rPr>
        <w:t>Vikman</w:t>
      </w:r>
      <w:proofErr w:type="spellEnd"/>
      <w:r w:rsidRPr="004960C0">
        <w:rPr>
          <w:rFonts w:cs="Times New Roman"/>
          <w:sz w:val="22"/>
          <w:szCs w:val="22"/>
        </w:rPr>
        <w:t xml:space="preserve">, Elisabeth. "Modern Combat: Sexual Violence in Warfare, Part II " </w:t>
      </w:r>
      <w:r w:rsidRPr="004960C0">
        <w:rPr>
          <w:rFonts w:cs="Times New Roman"/>
          <w:i/>
          <w:iCs/>
          <w:sz w:val="22"/>
          <w:szCs w:val="22"/>
        </w:rPr>
        <w:t>Anthropology &amp; Medicine</w:t>
      </w:r>
      <w:r w:rsidRPr="004960C0">
        <w:rPr>
          <w:rFonts w:cs="Times New Roman"/>
          <w:sz w:val="22"/>
          <w:szCs w:val="22"/>
        </w:rPr>
        <w:t xml:space="preserve"> 12, no. 1 (2005): 33 -46, 35.</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Weber, Mark, “A Dark Secret of World War II Comes to </w:t>
      </w:r>
      <w:proofErr w:type="gramStart"/>
      <w:r w:rsidRPr="004960C0">
        <w:rPr>
          <w:rFonts w:cs="Times New Roman"/>
          <w:sz w:val="22"/>
          <w:szCs w:val="22"/>
        </w:rPr>
        <w:t>Light</w:t>
      </w:r>
      <w:proofErr w:type="gramEnd"/>
      <w:r w:rsidRPr="004960C0">
        <w:rPr>
          <w:rFonts w:cs="Times New Roman"/>
          <w:sz w:val="22"/>
          <w:szCs w:val="22"/>
        </w:rPr>
        <w:t xml:space="preserve">,” </w:t>
      </w:r>
      <w:r w:rsidRPr="004960C0">
        <w:rPr>
          <w:rFonts w:cs="Times New Roman"/>
          <w:i/>
          <w:sz w:val="22"/>
          <w:szCs w:val="22"/>
        </w:rPr>
        <w:t>The Journal of Historical Review</w:t>
      </w:r>
      <w:r w:rsidRPr="004960C0">
        <w:rPr>
          <w:rFonts w:cs="Times New Roman"/>
          <w:sz w:val="22"/>
          <w:szCs w:val="22"/>
        </w:rPr>
        <w:t xml:space="preserve">, September/October 2000, </w:t>
      </w:r>
      <w:hyperlink r:id="rId37" w:history="1">
        <w:r w:rsidRPr="004960C0">
          <w:rPr>
            <w:rStyle w:val="Hyperlink"/>
            <w:rFonts w:cs="Times New Roman"/>
            <w:sz w:val="22"/>
            <w:szCs w:val="22"/>
          </w:rPr>
          <w:t>http://www.ihr.org/jhr/v19/v19n5p25_secret.html</w:t>
        </w:r>
      </w:hyperlink>
      <w:r w:rsidRPr="004960C0">
        <w:rPr>
          <w:rFonts w:cs="Times New Roman"/>
          <w:sz w:val="22"/>
          <w:szCs w:val="22"/>
        </w:rPr>
        <w:t xml:space="preserve"> (accessed April 24, 2012).</w:t>
      </w:r>
    </w:p>
    <w:p w:rsidR="00272A92" w:rsidRPr="004960C0" w:rsidRDefault="00272A92" w:rsidP="00272A92">
      <w:pPr>
        <w:pStyle w:val="EndnoteText"/>
        <w:spacing w:before="240" w:after="240"/>
        <w:ind w:left="720" w:hanging="720"/>
        <w:rPr>
          <w:rFonts w:cs="Times New Roman"/>
          <w:sz w:val="22"/>
          <w:szCs w:val="22"/>
        </w:rPr>
      </w:pPr>
      <w:r w:rsidRPr="004960C0">
        <w:rPr>
          <w:rFonts w:cs="Times New Roman"/>
          <w:sz w:val="22"/>
          <w:szCs w:val="22"/>
        </w:rPr>
        <w:t xml:space="preserve">Wood, Stephanie K. "A Woman Scorned for the "Least Condemned" War Crime: Precedent and Problems with Prosecuting Rape as a Serious War Crime in the International Criminal Tribunal for Rwanda." </w:t>
      </w:r>
      <w:r w:rsidRPr="004960C0">
        <w:rPr>
          <w:rFonts w:cs="Times New Roman"/>
          <w:i/>
          <w:iCs/>
          <w:sz w:val="22"/>
          <w:szCs w:val="22"/>
        </w:rPr>
        <w:t>Columbia Journal of Gender and the Law</w:t>
      </w:r>
      <w:r w:rsidRPr="004960C0">
        <w:rPr>
          <w:rFonts w:cs="Times New Roman"/>
          <w:sz w:val="22"/>
          <w:szCs w:val="22"/>
        </w:rPr>
        <w:t xml:space="preserve"> 13, no. 2 (Mar, 2004; 2004): 274-274. </w:t>
      </w:r>
      <w:hyperlink r:id="rId38" w:tgtFrame="_blank" w:history="1">
        <w:r w:rsidRPr="004960C0">
          <w:rPr>
            <w:rStyle w:val="Hyperlink"/>
            <w:rFonts w:cs="Times New Roman"/>
            <w:sz w:val="22"/>
            <w:szCs w:val="22"/>
          </w:rPr>
          <w:t>http://lib-ezproxy.tamu.edu:2048/login?url=http://search.proquest.com/docview/232855233?accountid=7082</w:t>
        </w:r>
      </w:hyperlink>
      <w:r w:rsidRPr="004960C0">
        <w:rPr>
          <w:rFonts w:cs="Times New Roman"/>
          <w:sz w:val="22"/>
          <w:szCs w:val="22"/>
        </w:rPr>
        <w:t>.</w:t>
      </w:r>
    </w:p>
    <w:p w:rsidR="00272A92" w:rsidRPr="004960C0" w:rsidRDefault="00272A92" w:rsidP="00272A92">
      <w:pPr>
        <w:pStyle w:val="NormalWeb"/>
        <w:ind w:left="450" w:hanging="450"/>
        <w:rPr>
          <w:sz w:val="22"/>
          <w:szCs w:val="22"/>
        </w:rPr>
      </w:pPr>
      <w:proofErr w:type="spellStart"/>
      <w:r w:rsidRPr="004960C0">
        <w:rPr>
          <w:sz w:val="22"/>
          <w:szCs w:val="22"/>
        </w:rPr>
        <w:t>Yager</w:t>
      </w:r>
      <w:proofErr w:type="spellEnd"/>
      <w:r w:rsidRPr="004960C0">
        <w:rPr>
          <w:sz w:val="22"/>
          <w:szCs w:val="22"/>
        </w:rPr>
        <w:t xml:space="preserve">, Loren. </w:t>
      </w:r>
      <w:proofErr w:type="gramStart"/>
      <w:r w:rsidRPr="004960C0">
        <w:rPr>
          <w:sz w:val="22"/>
          <w:szCs w:val="22"/>
        </w:rPr>
        <w:t>"Information on the Rate of Sexual Violence in War-Torn Eastern DRC and Adjoining Countries."</w:t>
      </w:r>
      <w:proofErr w:type="gramEnd"/>
      <w:r w:rsidRPr="004960C0">
        <w:rPr>
          <w:sz w:val="22"/>
          <w:szCs w:val="22"/>
        </w:rPr>
        <w:t xml:space="preserve"> </w:t>
      </w:r>
      <w:r w:rsidRPr="004960C0">
        <w:rPr>
          <w:i/>
          <w:iCs/>
          <w:sz w:val="22"/>
          <w:szCs w:val="22"/>
        </w:rPr>
        <w:t>GAO Reports</w:t>
      </w:r>
      <w:r w:rsidRPr="004960C0">
        <w:rPr>
          <w:sz w:val="22"/>
          <w:szCs w:val="22"/>
        </w:rPr>
        <w:t xml:space="preserve"> (2011). </w:t>
      </w:r>
    </w:p>
    <w:p w:rsidR="00272A92" w:rsidRPr="004960C0" w:rsidRDefault="00272A92">
      <w:pPr>
        <w:rPr>
          <w:rFonts w:cs="Times New Roman"/>
          <w:b/>
          <w:sz w:val="22"/>
        </w:rPr>
      </w:pPr>
      <w:r w:rsidRPr="004960C0">
        <w:rPr>
          <w:rFonts w:cs="Times New Roman"/>
          <w:b/>
          <w:sz w:val="22"/>
        </w:rPr>
        <w:lastRenderedPageBreak/>
        <w:br w:type="page"/>
      </w:r>
    </w:p>
    <w:p w:rsidR="00DD60DC" w:rsidRPr="00272A92" w:rsidRDefault="00B65620" w:rsidP="00272A92">
      <w:pPr>
        <w:rPr>
          <w:rFonts w:cs="Times New Roman"/>
        </w:rPr>
      </w:pPr>
      <w:r>
        <w:rPr>
          <w:rFonts w:cs="Times New Roman"/>
          <w:b/>
        </w:rPr>
        <w:lastRenderedPageBreak/>
        <w:t>End Notes</w:t>
      </w:r>
    </w:p>
    <w:sectPr w:rsidR="00DD60DC" w:rsidRPr="00272A92" w:rsidSect="00417A80">
      <w:headerReference w:type="default" r:id="rId39"/>
      <w:footerReference w:type="first" r:id="rId40"/>
      <w:endnotePr>
        <w:numFmt w:val="decimal"/>
      </w:endnotePr>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036" w:rsidRDefault="00BE4036" w:rsidP="0024649D">
      <w:pPr>
        <w:spacing w:after="0" w:line="240" w:lineRule="auto"/>
      </w:pPr>
      <w:r>
        <w:separator/>
      </w:r>
    </w:p>
  </w:endnote>
  <w:endnote w:type="continuationSeparator" w:id="0">
    <w:p w:rsidR="00BE4036" w:rsidRDefault="00BE4036" w:rsidP="0024649D">
      <w:pPr>
        <w:spacing w:after="0" w:line="240" w:lineRule="auto"/>
      </w:pPr>
      <w:r>
        <w:continuationSeparator/>
      </w:r>
    </w:p>
  </w:endnote>
  <w:endnote w:id="1">
    <w:p w:rsidR="00BE4036" w:rsidRPr="002C1CF4" w:rsidRDefault="00BE4036" w:rsidP="00960308">
      <w:pPr>
        <w:pStyle w:val="NormalWeb"/>
        <w:spacing w:before="0" w:beforeAutospacing="0" w:after="0" w:afterAutospacing="0"/>
        <w:ind w:left="450" w:hanging="450"/>
        <w:rPr>
          <w:sz w:val="20"/>
          <w:szCs w:val="20"/>
        </w:rPr>
      </w:pPr>
      <w:r w:rsidRPr="002C1CF4">
        <w:rPr>
          <w:rStyle w:val="EndnoteReference"/>
          <w:sz w:val="20"/>
          <w:szCs w:val="20"/>
        </w:rPr>
        <w:endnoteRef/>
      </w:r>
      <w:r w:rsidRPr="002C1CF4">
        <w:rPr>
          <w:sz w:val="20"/>
          <w:szCs w:val="20"/>
        </w:rPr>
        <w:t xml:space="preserve"> </w:t>
      </w:r>
      <w:proofErr w:type="spellStart"/>
      <w:r w:rsidRPr="002C1CF4">
        <w:rPr>
          <w:sz w:val="20"/>
          <w:szCs w:val="20"/>
        </w:rPr>
        <w:t>Gottschall</w:t>
      </w:r>
      <w:proofErr w:type="spellEnd"/>
      <w:r w:rsidRPr="002C1CF4">
        <w:rPr>
          <w:sz w:val="20"/>
          <w:szCs w:val="20"/>
        </w:rPr>
        <w:t xml:space="preserve">, Jonathan. </w:t>
      </w:r>
      <w:proofErr w:type="gramStart"/>
      <w:r w:rsidRPr="002C1CF4">
        <w:rPr>
          <w:sz w:val="20"/>
          <w:szCs w:val="20"/>
        </w:rPr>
        <w:t>"Explaining Wartime Rape."</w:t>
      </w:r>
      <w:proofErr w:type="gramEnd"/>
      <w:r w:rsidRPr="002C1CF4">
        <w:rPr>
          <w:sz w:val="20"/>
          <w:szCs w:val="20"/>
        </w:rPr>
        <w:t xml:space="preserve"> </w:t>
      </w:r>
      <w:r w:rsidRPr="002C1CF4">
        <w:rPr>
          <w:i/>
          <w:iCs/>
          <w:sz w:val="20"/>
          <w:szCs w:val="20"/>
        </w:rPr>
        <w:t>The Journal of Sex Research</w:t>
      </w:r>
      <w:r w:rsidRPr="002C1CF4">
        <w:rPr>
          <w:sz w:val="20"/>
          <w:szCs w:val="20"/>
        </w:rPr>
        <w:t xml:space="preserve"> 41, no. 2 (May, 2004): 129-136. </w:t>
      </w:r>
      <w:hyperlink r:id="rId1" w:tgtFrame="_blank" w:history="1">
        <w:r w:rsidRPr="002C1CF4">
          <w:rPr>
            <w:rStyle w:val="Hyperlink"/>
            <w:sz w:val="20"/>
            <w:szCs w:val="20"/>
          </w:rPr>
          <w:t>http://lib-ezproxy.tamu.edu:2048/login?url=http://search.proquest.com/docview/215278367?accountid=7082</w:t>
        </w:r>
      </w:hyperlink>
      <w:r w:rsidRPr="002C1CF4">
        <w:rPr>
          <w:sz w:val="20"/>
          <w:szCs w:val="20"/>
        </w:rPr>
        <w:t xml:space="preserve">. </w:t>
      </w:r>
    </w:p>
  </w:endnote>
  <w:endnote w:id="2">
    <w:p w:rsidR="00BE4036" w:rsidRPr="002C1CF4" w:rsidRDefault="00BE4036" w:rsidP="00960308">
      <w:pPr>
        <w:pStyle w:val="EndnoteText"/>
        <w:ind w:left="720" w:hanging="720"/>
        <w:rPr>
          <w:rFonts w:cs="Times New Roman"/>
        </w:rPr>
      </w:pPr>
      <w:r w:rsidRPr="002C1CF4">
        <w:rPr>
          <w:rStyle w:val="EndnoteReference"/>
          <w:rFonts w:cs="Times New Roman"/>
        </w:rPr>
        <w:endnoteRef/>
      </w:r>
      <w:r w:rsidRPr="002C1CF4">
        <w:rPr>
          <w:rFonts w:cs="Times New Roman"/>
        </w:rPr>
        <w:t xml:space="preserve"> Wood, Stephanie K. "A Woman Scorned for the "Least Condemned" War Crime: Precedent and Problems with Prosecuting Rape as a Serious War Crime in the International Criminal Tribunal for Rwanda." </w:t>
      </w:r>
      <w:r w:rsidRPr="002C1CF4">
        <w:rPr>
          <w:rFonts w:cs="Times New Roman"/>
          <w:i/>
          <w:iCs/>
        </w:rPr>
        <w:t>Columbia Journal of Gender and the Law</w:t>
      </w:r>
      <w:r w:rsidRPr="002C1CF4">
        <w:rPr>
          <w:rFonts w:cs="Times New Roman"/>
        </w:rPr>
        <w:t xml:space="preserve"> 13, no. 2 (Mar, 2004): 274-274. </w:t>
      </w:r>
      <w:hyperlink r:id="rId2" w:tgtFrame="_blank" w:history="1">
        <w:r w:rsidRPr="002C1CF4">
          <w:rPr>
            <w:rStyle w:val="Hyperlink"/>
            <w:rFonts w:cs="Times New Roman"/>
          </w:rPr>
          <w:t>http://lib-ezproxy.tamu.edu:2048/login?url=http://search.proquest.com/docview/232855233?accountid=7082</w:t>
        </w:r>
      </w:hyperlink>
      <w:r w:rsidRPr="002C1CF4">
        <w:rPr>
          <w:rFonts w:cs="Times New Roman"/>
        </w:rPr>
        <w:t>.</w:t>
      </w:r>
    </w:p>
  </w:endnote>
  <w:endnote w:id="3">
    <w:p w:rsidR="00BE4036" w:rsidRPr="002C1CF4" w:rsidRDefault="00BE4036" w:rsidP="00960308">
      <w:pPr>
        <w:pStyle w:val="NormalWeb"/>
        <w:spacing w:before="0" w:beforeAutospacing="0" w:after="0" w:afterAutospacing="0"/>
        <w:ind w:left="450" w:hanging="450"/>
        <w:rPr>
          <w:sz w:val="20"/>
          <w:szCs w:val="20"/>
        </w:rPr>
      </w:pPr>
      <w:r w:rsidRPr="002C1CF4">
        <w:rPr>
          <w:rStyle w:val="EndnoteReference"/>
          <w:sz w:val="20"/>
          <w:szCs w:val="20"/>
        </w:rPr>
        <w:endnoteRef/>
      </w:r>
      <w:r w:rsidRPr="002C1CF4">
        <w:rPr>
          <w:sz w:val="20"/>
          <w:szCs w:val="20"/>
        </w:rPr>
        <w:t xml:space="preserve"> </w:t>
      </w:r>
      <w:proofErr w:type="gramStart"/>
      <w:r w:rsidRPr="002C1CF4">
        <w:rPr>
          <w:sz w:val="20"/>
          <w:szCs w:val="20"/>
        </w:rPr>
        <w:t xml:space="preserve">King, </w:t>
      </w:r>
      <w:proofErr w:type="spellStart"/>
      <w:r w:rsidRPr="002C1CF4">
        <w:rPr>
          <w:sz w:val="20"/>
          <w:szCs w:val="20"/>
        </w:rPr>
        <w:t>Kimi</w:t>
      </w:r>
      <w:proofErr w:type="spellEnd"/>
      <w:r w:rsidRPr="002C1CF4">
        <w:rPr>
          <w:sz w:val="20"/>
          <w:szCs w:val="20"/>
        </w:rPr>
        <w:t xml:space="preserve"> Lynn and Megan Greening.</w:t>
      </w:r>
      <w:proofErr w:type="gramEnd"/>
      <w:r w:rsidRPr="002C1CF4">
        <w:rPr>
          <w:sz w:val="20"/>
          <w:szCs w:val="20"/>
        </w:rPr>
        <w:t xml:space="preserve"> </w:t>
      </w:r>
      <w:proofErr w:type="gramStart"/>
      <w:r w:rsidRPr="002C1CF4">
        <w:rPr>
          <w:sz w:val="20"/>
          <w:szCs w:val="20"/>
        </w:rPr>
        <w:t>"Gender Justice Or just Gender?</w:t>
      </w:r>
      <w:proofErr w:type="gramEnd"/>
      <w:r w:rsidRPr="002C1CF4">
        <w:rPr>
          <w:sz w:val="20"/>
          <w:szCs w:val="20"/>
        </w:rPr>
        <w:t xml:space="preserve"> </w:t>
      </w:r>
      <w:proofErr w:type="gramStart"/>
      <w:r w:rsidRPr="002C1CF4">
        <w:rPr>
          <w:sz w:val="20"/>
          <w:szCs w:val="20"/>
        </w:rPr>
        <w:t>the</w:t>
      </w:r>
      <w:proofErr w:type="gramEnd"/>
      <w:r w:rsidRPr="002C1CF4">
        <w:rPr>
          <w:sz w:val="20"/>
          <w:szCs w:val="20"/>
        </w:rPr>
        <w:t xml:space="preserve"> Role of Gender in Sexual Assault Decisions at the International Criminal Tri</w:t>
      </w:r>
      <w:r>
        <w:rPr>
          <w:sz w:val="20"/>
          <w:szCs w:val="20"/>
        </w:rPr>
        <w:t>bunal for the Former Yugoslavia</w:t>
      </w:r>
      <w:r w:rsidRPr="002C1CF4">
        <w:rPr>
          <w:sz w:val="20"/>
          <w:szCs w:val="20"/>
        </w:rPr>
        <w:t xml:space="preserve">." </w:t>
      </w:r>
      <w:r w:rsidRPr="002C1CF4">
        <w:rPr>
          <w:i/>
          <w:iCs/>
          <w:sz w:val="20"/>
          <w:szCs w:val="20"/>
        </w:rPr>
        <w:t>Social Science Quarterly</w:t>
      </w:r>
      <w:r w:rsidRPr="002C1CF4">
        <w:rPr>
          <w:sz w:val="20"/>
          <w:szCs w:val="20"/>
        </w:rPr>
        <w:t xml:space="preserve"> 88, no. 5 (Dec, 2007): 1049-1071. </w:t>
      </w:r>
      <w:hyperlink r:id="rId3" w:tgtFrame="_blank" w:history="1">
        <w:r w:rsidRPr="002C1CF4">
          <w:rPr>
            <w:rStyle w:val="Hyperlink"/>
            <w:sz w:val="20"/>
            <w:szCs w:val="20"/>
          </w:rPr>
          <w:t>http://lib-ezproxy.tamu.edu:2048/login?url=http://search.proquest.com/docview/204359806?accountid=7082</w:t>
        </w:r>
      </w:hyperlink>
      <w:r w:rsidRPr="002C1CF4">
        <w:rPr>
          <w:sz w:val="20"/>
          <w:szCs w:val="20"/>
        </w:rPr>
        <w:t xml:space="preserve">. </w:t>
      </w:r>
    </w:p>
  </w:endnote>
  <w:endnote w:id="4">
    <w:p w:rsidR="00BE4036" w:rsidRPr="002C1CF4" w:rsidRDefault="00BE4036" w:rsidP="00960308">
      <w:pPr>
        <w:pStyle w:val="EndnoteText"/>
        <w:ind w:left="720" w:hanging="720"/>
        <w:contextualSpacing/>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Gottschall</w:t>
      </w:r>
      <w:proofErr w:type="spellEnd"/>
      <w:r w:rsidRPr="002C1CF4">
        <w:rPr>
          <w:rFonts w:cs="Times New Roman"/>
        </w:rPr>
        <w:t xml:space="preserve"> 2004, 130.</w:t>
      </w:r>
      <w:proofErr w:type="gramEnd"/>
    </w:p>
  </w:endnote>
  <w:endnote w:id="5">
    <w:p w:rsidR="00BE4036" w:rsidRPr="002C1CF4" w:rsidRDefault="00BE4036" w:rsidP="00960308">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Gottschall</w:t>
      </w:r>
      <w:proofErr w:type="spellEnd"/>
      <w:r w:rsidRPr="002C1CF4">
        <w:rPr>
          <w:rFonts w:cs="Times New Roman"/>
        </w:rPr>
        <w:t xml:space="preserve"> 2004, 130.</w:t>
      </w:r>
      <w:proofErr w:type="gramEnd"/>
    </w:p>
  </w:endnote>
  <w:endnote w:id="6">
    <w:p w:rsidR="00BE4036" w:rsidRPr="002C1CF4" w:rsidRDefault="00BE4036" w:rsidP="00E834DA">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Sabourin</w:t>
      </w:r>
      <w:proofErr w:type="spellEnd"/>
      <w:r w:rsidRPr="002C1CF4">
        <w:rPr>
          <w:rFonts w:cs="Times New Roman"/>
        </w:rPr>
        <w:t xml:space="preserve">, Kimberly Marie, </w:t>
      </w:r>
      <w:r w:rsidRPr="002C1CF4">
        <w:rPr>
          <w:rFonts w:cs="Times New Roman"/>
          <w:i/>
        </w:rPr>
        <w:t xml:space="preserve">The Female Body, the Battlefield: The use of Sexual Violence </w:t>
      </w:r>
      <w:proofErr w:type="gramStart"/>
      <w:r w:rsidRPr="002C1CF4">
        <w:rPr>
          <w:rFonts w:cs="Times New Roman"/>
          <w:i/>
        </w:rPr>
        <w:t>Against</w:t>
      </w:r>
      <w:proofErr w:type="gramEnd"/>
      <w:r w:rsidRPr="002C1CF4">
        <w:rPr>
          <w:rFonts w:cs="Times New Roman"/>
          <w:i/>
        </w:rPr>
        <w:t xml:space="preserve"> Women as a Systematic Tool of Warfare</w:t>
      </w:r>
      <w:r w:rsidRPr="002C1CF4">
        <w:rPr>
          <w:rFonts w:cs="Times New Roman"/>
        </w:rPr>
        <w:t>, 2009.</w:t>
      </w:r>
    </w:p>
  </w:endnote>
  <w:endnote w:id="7">
    <w:p w:rsidR="00BE4036" w:rsidRPr="002C1CF4" w:rsidRDefault="00BE4036" w:rsidP="00CC6D3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Gertjejanssen</w:t>
      </w:r>
      <w:proofErr w:type="spellEnd"/>
      <w:r w:rsidRPr="002C1CF4">
        <w:rPr>
          <w:rFonts w:cs="Times New Roman"/>
        </w:rPr>
        <w:t xml:space="preserve">, Wendy Jo, "Victims, Heroes, Survivors: Sexual Violence on the Eastern Front </w:t>
      </w:r>
      <w:proofErr w:type="gramStart"/>
      <w:r w:rsidRPr="002C1CF4">
        <w:rPr>
          <w:rFonts w:cs="Times New Roman"/>
        </w:rPr>
        <w:t>During</w:t>
      </w:r>
      <w:proofErr w:type="gramEnd"/>
      <w:r w:rsidRPr="002C1CF4">
        <w:rPr>
          <w:rFonts w:cs="Times New Roman"/>
        </w:rPr>
        <w:t xml:space="preserve"> World War II,” 2004 </w:t>
      </w:r>
      <w:hyperlink r:id="rId4" w:history="1">
        <w:r w:rsidRPr="002C1CF4">
          <w:rPr>
            <w:rStyle w:val="Hyperlink"/>
            <w:rFonts w:cs="Times New Roman"/>
          </w:rPr>
          <w:t>http://www.swinginhepcats.com/World_War_II/Victims_Heroes_Survivors.html</w:t>
        </w:r>
      </w:hyperlink>
      <w:r w:rsidRPr="002C1CF4">
        <w:rPr>
          <w:rFonts w:cs="Times New Roman"/>
        </w:rPr>
        <w:t xml:space="preserve"> (accessed April 24, 2012).</w:t>
      </w:r>
    </w:p>
  </w:endnote>
  <w:endnote w:id="8">
    <w:p w:rsidR="00BE4036" w:rsidRPr="002C1CF4" w:rsidRDefault="00BE4036" w:rsidP="008462FF">
      <w:pPr>
        <w:pStyle w:val="EndnoteText"/>
        <w:ind w:left="720" w:hanging="720"/>
        <w:rPr>
          <w:rFonts w:cs="Times New Roman"/>
        </w:rPr>
      </w:pPr>
      <w:r w:rsidRPr="002C1CF4">
        <w:rPr>
          <w:rStyle w:val="EndnoteReference"/>
          <w:rFonts w:cs="Times New Roman"/>
        </w:rPr>
        <w:endnoteRef/>
      </w:r>
      <w:r w:rsidRPr="002C1CF4">
        <w:rPr>
          <w:rFonts w:cs="Times New Roman"/>
        </w:rPr>
        <w:t xml:space="preserve"> “Raped by the Red Army: Two million German </w:t>
      </w:r>
      <w:r>
        <w:rPr>
          <w:rFonts w:cs="Times New Roman"/>
        </w:rPr>
        <w:t>W</w:t>
      </w:r>
      <w:r w:rsidRPr="002C1CF4">
        <w:rPr>
          <w:rFonts w:cs="Times New Roman"/>
        </w:rPr>
        <w:t xml:space="preserve">omen speak out,” </w:t>
      </w:r>
      <w:r w:rsidRPr="002C1CF4">
        <w:rPr>
          <w:rFonts w:cs="Times New Roman"/>
          <w:i/>
        </w:rPr>
        <w:t>The Independent</w:t>
      </w:r>
      <w:r w:rsidRPr="002C1CF4">
        <w:rPr>
          <w:rFonts w:cs="Times New Roman"/>
        </w:rPr>
        <w:t xml:space="preserve">, 15 April 2009, </w:t>
      </w:r>
      <w:hyperlink r:id="rId5" w:history="1">
        <w:r w:rsidRPr="002C1CF4">
          <w:rPr>
            <w:rStyle w:val="Hyperlink"/>
            <w:rFonts w:cs="Times New Roman"/>
          </w:rPr>
          <w:t>http://www.independent.co.uk/news/world/europe/raped-by-the-red-army-two-million-german-women-speak-out-1669074.html</w:t>
        </w:r>
      </w:hyperlink>
      <w:r w:rsidRPr="002C1CF4">
        <w:rPr>
          <w:rFonts w:cs="Times New Roman"/>
        </w:rPr>
        <w:t xml:space="preserve"> (accessed April 24, 2012).</w:t>
      </w:r>
    </w:p>
  </w:endnote>
  <w:endnote w:id="9">
    <w:p w:rsidR="00BE4036" w:rsidRPr="002C1CF4" w:rsidRDefault="00BE4036" w:rsidP="008462FF">
      <w:pPr>
        <w:pStyle w:val="EndnoteText"/>
        <w:ind w:left="720" w:hanging="720"/>
        <w:rPr>
          <w:rFonts w:cs="Times New Roman"/>
        </w:rPr>
      </w:pPr>
      <w:r w:rsidRPr="002C1CF4">
        <w:rPr>
          <w:rStyle w:val="EndnoteReference"/>
          <w:rFonts w:cs="Times New Roman"/>
        </w:rPr>
        <w:endnoteRef/>
      </w:r>
      <w:r w:rsidRPr="002C1CF4">
        <w:rPr>
          <w:rFonts w:cs="Times New Roman"/>
        </w:rPr>
        <w:t xml:space="preserve"> Weber, Mark, “A Dark Secret of World War II Comes to </w:t>
      </w:r>
      <w:proofErr w:type="gramStart"/>
      <w:r w:rsidRPr="002C1CF4">
        <w:rPr>
          <w:rFonts w:cs="Times New Roman"/>
        </w:rPr>
        <w:t>Light</w:t>
      </w:r>
      <w:proofErr w:type="gramEnd"/>
      <w:r w:rsidRPr="002C1CF4">
        <w:rPr>
          <w:rFonts w:cs="Times New Roman"/>
        </w:rPr>
        <w:t xml:space="preserve">,” </w:t>
      </w:r>
      <w:r w:rsidRPr="002C1CF4">
        <w:rPr>
          <w:rFonts w:cs="Times New Roman"/>
          <w:i/>
        </w:rPr>
        <w:t>The Journal of Historical Review</w:t>
      </w:r>
      <w:r w:rsidRPr="002C1CF4">
        <w:rPr>
          <w:rFonts w:cs="Times New Roman"/>
        </w:rPr>
        <w:t xml:space="preserve">, September/October 2000, </w:t>
      </w:r>
      <w:hyperlink r:id="rId6" w:history="1">
        <w:r w:rsidRPr="002C1CF4">
          <w:rPr>
            <w:rStyle w:val="Hyperlink"/>
            <w:rFonts w:cs="Times New Roman"/>
          </w:rPr>
          <w:t>http://www.ihr.org/jhr/v19/v19n5p25_secret.html</w:t>
        </w:r>
      </w:hyperlink>
      <w:r w:rsidRPr="002C1CF4">
        <w:rPr>
          <w:rFonts w:cs="Times New Roman"/>
        </w:rPr>
        <w:t xml:space="preserve"> (accessed April 24, 2012).</w:t>
      </w:r>
    </w:p>
  </w:endnote>
  <w:endnote w:id="10">
    <w:p w:rsidR="00BE4036" w:rsidRPr="002C1CF4" w:rsidRDefault="00BE4036" w:rsidP="001457C7">
      <w:pPr>
        <w:pStyle w:val="EndnoteText"/>
        <w:ind w:left="720" w:hanging="720"/>
        <w:rPr>
          <w:rFonts w:cs="Times New Roman"/>
        </w:rPr>
      </w:pPr>
      <w:r w:rsidRPr="002C1CF4">
        <w:rPr>
          <w:rStyle w:val="EndnoteReference"/>
          <w:rFonts w:cs="Times New Roman"/>
        </w:rPr>
        <w:endnoteRef/>
      </w:r>
      <w:r w:rsidRPr="002C1CF4">
        <w:rPr>
          <w:rFonts w:cs="Times New Roman"/>
        </w:rPr>
        <w:t xml:space="preserve"> Morrow, John H. Jr., “T</w:t>
      </w:r>
      <w:r w:rsidRPr="002C1CF4">
        <w:rPr>
          <w:rFonts w:cs="Times New Roman"/>
          <w:iCs/>
          <w:color w:val="000000"/>
          <w:shd w:val="clear" w:color="auto" w:fill="FFFFFF"/>
        </w:rPr>
        <w:t>aken by Force: Rape and American GIs in Europe during World War II,”</w:t>
      </w:r>
      <w:r w:rsidRPr="002C1CF4">
        <w:rPr>
          <w:rFonts w:cs="Times New Roman"/>
          <w:i/>
          <w:iCs/>
          <w:color w:val="000000"/>
          <w:shd w:val="clear" w:color="auto" w:fill="FFFFFF"/>
        </w:rPr>
        <w:t xml:space="preserve"> The Journal of Military History; Oct 2008; 72, 4, </w:t>
      </w:r>
      <w:hyperlink r:id="rId7" w:history="1">
        <w:r w:rsidRPr="002C1CF4">
          <w:rPr>
            <w:rStyle w:val="Hyperlink"/>
            <w:rFonts w:cs="Times New Roman"/>
          </w:rPr>
          <w:t>http://search.proquest.com.lib-ezproxy.tamu.edu:2048/docview/195639375/fulltextPDF?accountid=7082</w:t>
        </w:r>
      </w:hyperlink>
    </w:p>
  </w:endnote>
  <w:endnote w:id="11">
    <w:p w:rsidR="00BE4036" w:rsidRPr="002C1CF4" w:rsidRDefault="00BE4036" w:rsidP="003F4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r w:rsidRPr="002C1CF4">
        <w:rPr>
          <w:rFonts w:cs="Times New Roman"/>
          <w:iCs/>
          <w:color w:val="000000"/>
          <w:shd w:val="clear" w:color="auto" w:fill="FFFFFF"/>
        </w:rPr>
        <w:t>Speech by Lt. Gen. Barry R. McCaffrey</w:t>
      </w:r>
      <w:r w:rsidRPr="002C1CF4">
        <w:rPr>
          <w:rFonts w:cs="Times New Roman"/>
          <w:color w:val="000000"/>
          <w:shd w:val="clear" w:color="auto" w:fill="FFFFFF"/>
        </w:rPr>
        <w:t>, (reproduced in the</w:t>
      </w:r>
      <w:r w:rsidRPr="002C1CF4">
        <w:rPr>
          <w:rStyle w:val="apple-converted-space"/>
          <w:rFonts w:cs="Times New Roman"/>
          <w:color w:val="000000"/>
          <w:shd w:val="clear" w:color="auto" w:fill="FFFFFF"/>
        </w:rPr>
        <w:t> </w:t>
      </w:r>
      <w:r w:rsidRPr="002C1CF4">
        <w:rPr>
          <w:rFonts w:cs="Times New Roman"/>
          <w:iCs/>
          <w:color w:val="000000"/>
          <w:shd w:val="clear" w:color="auto" w:fill="FFFFFF"/>
        </w:rPr>
        <w:t>Pentagram</w:t>
      </w:r>
      <w:r w:rsidRPr="002C1CF4">
        <w:rPr>
          <w:rFonts w:cs="Times New Roman"/>
          <w:color w:val="000000"/>
          <w:shd w:val="clear" w:color="auto" w:fill="FFFFFF"/>
        </w:rPr>
        <w:t xml:space="preserve">, June 4, 1993) assistant to the Chairman of the Joint Chiefs of Staff, to Vietnam veterans and visitors gathered at "The Wall", Memorial Day 1993. </w:t>
      </w:r>
      <w:hyperlink r:id="rId8" w:history="1">
        <w:r w:rsidRPr="002C1CF4">
          <w:rPr>
            <w:rStyle w:val="Hyperlink"/>
            <w:rFonts w:cs="Times New Roman"/>
          </w:rPr>
          <w:t>http://www.vhfcn.org/stat.html</w:t>
        </w:r>
      </w:hyperlink>
      <w:r w:rsidRPr="002C1CF4">
        <w:rPr>
          <w:rFonts w:cs="Times New Roman"/>
        </w:rPr>
        <w:t xml:space="preserve"> (accessed April 24, 2012).</w:t>
      </w:r>
    </w:p>
  </w:endnote>
  <w:endnote w:id="12">
    <w:p w:rsidR="00BE4036" w:rsidRPr="002C1CF4" w:rsidRDefault="00BE4036" w:rsidP="00AC74AD">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Sabourin</w:t>
      </w:r>
      <w:proofErr w:type="spellEnd"/>
      <w:r w:rsidRPr="002C1CF4">
        <w:rPr>
          <w:rFonts w:cs="Times New Roman"/>
        </w:rPr>
        <w:t xml:space="preserve">, Kimberly Marie, </w:t>
      </w:r>
      <w:r w:rsidRPr="002C1CF4">
        <w:rPr>
          <w:rFonts w:cs="Times New Roman"/>
          <w:i/>
        </w:rPr>
        <w:t xml:space="preserve">The Female Body, the Battlefield: The use of Sexual Violence </w:t>
      </w:r>
      <w:proofErr w:type="gramStart"/>
      <w:r w:rsidRPr="002C1CF4">
        <w:rPr>
          <w:rFonts w:cs="Times New Roman"/>
          <w:i/>
        </w:rPr>
        <w:t>Against</w:t>
      </w:r>
      <w:proofErr w:type="gramEnd"/>
      <w:r w:rsidRPr="002C1CF4">
        <w:rPr>
          <w:rFonts w:cs="Times New Roman"/>
          <w:i/>
        </w:rPr>
        <w:t xml:space="preserve"> Women as a Systematic Tool of Warfare</w:t>
      </w:r>
      <w:r w:rsidRPr="002C1CF4">
        <w:rPr>
          <w:rFonts w:cs="Times New Roman"/>
        </w:rPr>
        <w:t>, 2009.</w:t>
      </w:r>
    </w:p>
  </w:endnote>
  <w:endnote w:id="13">
    <w:p w:rsidR="00BE4036" w:rsidRPr="002C1CF4" w:rsidRDefault="00BE4036" w:rsidP="00CA7A38">
      <w:pPr>
        <w:pStyle w:val="EndnoteText"/>
        <w:spacing w:before="100" w:beforeAutospacing="1" w:after="100" w:afterAutospacing="1"/>
        <w:ind w:left="720" w:hanging="720"/>
        <w:contextualSpacing/>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United Nations.</w:t>
      </w:r>
      <w:proofErr w:type="gramEnd"/>
      <w:r w:rsidRPr="002C1CF4">
        <w:rPr>
          <w:rFonts w:cs="Times New Roman"/>
        </w:rPr>
        <w:t xml:space="preserve"> </w:t>
      </w:r>
      <w:r w:rsidRPr="002C1CF4">
        <w:rPr>
          <w:rFonts w:cs="Times New Roman"/>
          <w:i/>
        </w:rPr>
        <w:t xml:space="preserve">Sexual Violence </w:t>
      </w:r>
      <w:proofErr w:type="gramStart"/>
      <w:r w:rsidRPr="002C1CF4">
        <w:rPr>
          <w:rFonts w:cs="Times New Roman"/>
          <w:i/>
        </w:rPr>
        <w:t>Against</w:t>
      </w:r>
      <w:proofErr w:type="gramEnd"/>
      <w:r w:rsidRPr="002C1CF4">
        <w:rPr>
          <w:rFonts w:cs="Times New Roman"/>
          <w:i/>
        </w:rPr>
        <w:t xml:space="preserve"> Women and Children in Armed Conflict.</w:t>
      </w:r>
    </w:p>
  </w:endnote>
  <w:endnote w:id="14">
    <w:p w:rsidR="00BE4036" w:rsidRPr="002C1CF4" w:rsidRDefault="00BE4036" w:rsidP="00CA7A38">
      <w:pPr>
        <w:pStyle w:val="EndnoteText"/>
        <w:ind w:left="720" w:hanging="720"/>
        <w:rPr>
          <w:rFonts w:cs="Times New Roman"/>
        </w:rPr>
      </w:pPr>
      <w:r w:rsidRPr="002C1CF4">
        <w:rPr>
          <w:rStyle w:val="EndnoteReference"/>
          <w:rFonts w:cs="Times New Roman"/>
        </w:rPr>
        <w:endnoteRef/>
      </w:r>
      <w:r w:rsidRPr="002C1CF4">
        <w:rPr>
          <w:rFonts w:cs="Times New Roman"/>
        </w:rPr>
        <w:t xml:space="preserve"> United Nations, </w:t>
      </w:r>
      <w:r w:rsidRPr="002C1CF4">
        <w:rPr>
          <w:rFonts w:cs="Times New Roman"/>
          <w:i/>
        </w:rPr>
        <w:t xml:space="preserve">Violence </w:t>
      </w:r>
      <w:proofErr w:type="gramStart"/>
      <w:r w:rsidRPr="002C1CF4">
        <w:rPr>
          <w:rFonts w:cs="Times New Roman"/>
          <w:i/>
        </w:rPr>
        <w:t>Against</w:t>
      </w:r>
      <w:proofErr w:type="gramEnd"/>
      <w:r w:rsidRPr="002C1CF4">
        <w:rPr>
          <w:rFonts w:cs="Times New Roman"/>
          <w:i/>
        </w:rPr>
        <w:t xml:space="preserve"> Women</w:t>
      </w:r>
      <w:r w:rsidRPr="002C1CF4">
        <w:rPr>
          <w:rFonts w:cs="Times New Roman"/>
        </w:rPr>
        <w:t xml:space="preserve">, </w:t>
      </w:r>
      <w:hyperlink r:id="rId9" w:history="1">
        <w:r w:rsidRPr="002C1CF4">
          <w:rPr>
            <w:rStyle w:val="Hyperlink"/>
            <w:rFonts w:cs="Times New Roman"/>
          </w:rPr>
          <w:t>http://www.un.org/en/events/endviolenceday/pdf/UNiTE_TheSituation_EN.pdf</w:t>
        </w:r>
      </w:hyperlink>
      <w:r w:rsidRPr="002C1CF4">
        <w:rPr>
          <w:rFonts w:cs="Times New Roman"/>
        </w:rPr>
        <w:t>.</w:t>
      </w:r>
    </w:p>
  </w:endnote>
  <w:endnote w:id="15">
    <w:p w:rsidR="00BE4036" w:rsidRPr="002C1CF4" w:rsidRDefault="00BE4036" w:rsidP="00E07385">
      <w:pPr>
        <w:pStyle w:val="EndnoteText"/>
        <w:ind w:left="720" w:hanging="720"/>
        <w:rPr>
          <w:rFonts w:cs="Times New Roman"/>
        </w:rPr>
      </w:pPr>
      <w:r w:rsidRPr="002C1CF4">
        <w:rPr>
          <w:rStyle w:val="EndnoteReference"/>
          <w:rFonts w:cs="Times New Roman"/>
          <w:b/>
        </w:rPr>
        <w:endnoteRef/>
      </w:r>
      <w:r w:rsidRPr="002C1CF4">
        <w:rPr>
          <w:rFonts w:cs="Times New Roman"/>
        </w:rPr>
        <w:t xml:space="preserve"> </w:t>
      </w:r>
      <w:proofErr w:type="gramStart"/>
      <w:r w:rsidRPr="002C1CF4">
        <w:rPr>
          <w:rFonts w:cs="Times New Roman"/>
        </w:rPr>
        <w:t xml:space="preserve">Peterman, Amber, Palermo, Tia and </w:t>
      </w:r>
      <w:proofErr w:type="spellStart"/>
      <w:r w:rsidRPr="002C1CF4">
        <w:rPr>
          <w:rFonts w:cs="Times New Roman"/>
        </w:rPr>
        <w:t>Bredenkamp</w:t>
      </w:r>
      <w:proofErr w:type="spellEnd"/>
      <w:r w:rsidRPr="002C1CF4">
        <w:rPr>
          <w:rFonts w:cs="Times New Roman"/>
        </w:rPr>
        <w:t>, Caryn.</w:t>
      </w:r>
      <w:proofErr w:type="gramEnd"/>
      <w:r w:rsidRPr="002C1CF4">
        <w:rPr>
          <w:rFonts w:cs="Times New Roman"/>
        </w:rPr>
        <w:t xml:space="preserve"> "Estimates and Determinants of Sexual Violence </w:t>
      </w:r>
      <w:proofErr w:type="gramStart"/>
      <w:r w:rsidRPr="002C1CF4">
        <w:rPr>
          <w:rFonts w:cs="Times New Roman"/>
        </w:rPr>
        <w:t>Against</w:t>
      </w:r>
      <w:proofErr w:type="gramEnd"/>
      <w:r w:rsidRPr="002C1CF4">
        <w:rPr>
          <w:rFonts w:cs="Times New Roman"/>
        </w:rPr>
        <w:t xml:space="preserve"> Women in the Democratic Republic of Congo." </w:t>
      </w:r>
      <w:proofErr w:type="gramStart"/>
      <w:r w:rsidRPr="002C1CF4">
        <w:rPr>
          <w:rFonts w:cs="Times New Roman"/>
          <w:i/>
        </w:rPr>
        <w:t xml:space="preserve">American Journal of </w:t>
      </w:r>
      <w:r>
        <w:rPr>
          <w:rFonts w:cs="Times New Roman"/>
          <w:i/>
        </w:rPr>
        <w:t xml:space="preserve">Public Health, </w:t>
      </w:r>
      <w:r w:rsidRPr="002C1CF4">
        <w:rPr>
          <w:rFonts w:cs="Times New Roman"/>
          <w:i/>
        </w:rPr>
        <w:t>2012</w:t>
      </w:r>
      <w:r w:rsidRPr="002C1CF4">
        <w:rPr>
          <w:rFonts w:cs="Times New Roman"/>
        </w:rPr>
        <w:t>, no. 6, 1060.</w:t>
      </w:r>
      <w:proofErr w:type="gramEnd"/>
    </w:p>
  </w:endnote>
  <w:endnote w:id="16">
    <w:p w:rsidR="00BE4036" w:rsidRPr="002C1CF4" w:rsidRDefault="00BE4036" w:rsidP="007E73E6">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Seifert, Ruth. "Rape in Wars: Analytical Approaches." </w:t>
      </w:r>
      <w:r w:rsidRPr="002C1CF4">
        <w:rPr>
          <w:i/>
          <w:iCs/>
          <w:sz w:val="20"/>
          <w:szCs w:val="20"/>
        </w:rPr>
        <w:t>Minerva</w:t>
      </w:r>
      <w:r w:rsidRPr="002C1CF4">
        <w:rPr>
          <w:sz w:val="20"/>
          <w:szCs w:val="20"/>
        </w:rPr>
        <w:t xml:space="preserve"> XI, no. 2 (1993): 17-17. </w:t>
      </w:r>
      <w:hyperlink r:id="rId10" w:tgtFrame="_blank" w:history="1">
        <w:r w:rsidRPr="002C1CF4">
          <w:rPr>
            <w:rStyle w:val="Hyperlink"/>
            <w:sz w:val="20"/>
            <w:szCs w:val="20"/>
          </w:rPr>
          <w:t>http://lib-ezproxy.tamu.edu:2048/login?url=http://search.proquest.com/docview/222837105?accountid=7082</w:t>
        </w:r>
      </w:hyperlink>
      <w:r w:rsidRPr="002C1CF4">
        <w:rPr>
          <w:sz w:val="20"/>
          <w:szCs w:val="20"/>
        </w:rPr>
        <w:t xml:space="preserve">. </w:t>
      </w:r>
    </w:p>
  </w:endnote>
  <w:endnote w:id="17">
    <w:p w:rsidR="00BE4036" w:rsidRPr="002C1CF4" w:rsidRDefault="00BE4036" w:rsidP="007E73E6">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proofErr w:type="gramStart"/>
      <w:r w:rsidRPr="002C1CF4">
        <w:rPr>
          <w:sz w:val="20"/>
          <w:szCs w:val="20"/>
        </w:rPr>
        <w:t>Davidovic</w:t>
      </w:r>
      <w:proofErr w:type="spellEnd"/>
      <w:r w:rsidRPr="002C1CF4">
        <w:rPr>
          <w:sz w:val="20"/>
          <w:szCs w:val="20"/>
        </w:rPr>
        <w:t xml:space="preserve">, Anna A., </w:t>
      </w:r>
      <w:proofErr w:type="spellStart"/>
      <w:r w:rsidRPr="002C1CF4">
        <w:rPr>
          <w:sz w:val="20"/>
          <w:szCs w:val="20"/>
        </w:rPr>
        <w:t>Kurtis</w:t>
      </w:r>
      <w:proofErr w:type="spellEnd"/>
      <w:r w:rsidRPr="002C1CF4">
        <w:rPr>
          <w:sz w:val="20"/>
          <w:szCs w:val="20"/>
        </w:rPr>
        <w:t xml:space="preserve"> K. Bell, Colin C. Ferguson, Elizabeth E. </w:t>
      </w:r>
      <w:proofErr w:type="spellStart"/>
      <w:r w:rsidRPr="002C1CF4">
        <w:rPr>
          <w:sz w:val="20"/>
          <w:szCs w:val="20"/>
        </w:rPr>
        <w:t>Gorski</w:t>
      </w:r>
      <w:proofErr w:type="spellEnd"/>
      <w:r w:rsidRPr="002C1CF4">
        <w:rPr>
          <w:sz w:val="20"/>
          <w:szCs w:val="20"/>
        </w:rPr>
        <w:t>, and Anne A. Campbell.</w:t>
      </w:r>
      <w:proofErr w:type="gramEnd"/>
      <w:r w:rsidRPr="002C1CF4">
        <w:rPr>
          <w:sz w:val="20"/>
          <w:szCs w:val="20"/>
        </w:rPr>
        <w:t xml:space="preserve"> "Impelling and Inhibitory Forces in Aggression: Sex-of-Target and Relationship Effects." </w:t>
      </w:r>
      <w:r w:rsidRPr="002C1CF4">
        <w:rPr>
          <w:i/>
          <w:iCs/>
          <w:sz w:val="20"/>
          <w:szCs w:val="20"/>
        </w:rPr>
        <w:t>Journal of Interpersonal Violence</w:t>
      </w:r>
      <w:r w:rsidRPr="002C1CF4">
        <w:rPr>
          <w:sz w:val="20"/>
          <w:szCs w:val="20"/>
        </w:rPr>
        <w:t xml:space="preserve"> 26, no. 15 (October, 2011): 3098-3126, 3102. </w:t>
      </w:r>
      <w:hyperlink r:id="rId11" w:tgtFrame="_blank" w:history="1">
        <w:r w:rsidRPr="002C1CF4">
          <w:rPr>
            <w:rStyle w:val="Hyperlink"/>
            <w:sz w:val="20"/>
            <w:szCs w:val="20"/>
          </w:rPr>
          <w:t>http://lib-ezproxy.tamu.edu:2048/login?url=http://search.proquest.com/docview/888342092?accountid=7082</w:t>
        </w:r>
      </w:hyperlink>
      <w:r w:rsidRPr="002C1CF4">
        <w:rPr>
          <w:sz w:val="20"/>
          <w:szCs w:val="20"/>
        </w:rPr>
        <w:t xml:space="preserve">. </w:t>
      </w:r>
    </w:p>
  </w:endnote>
  <w:endnote w:id="18">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Seifert, Ruth 1993, 4.</w:t>
      </w:r>
    </w:p>
  </w:endnote>
  <w:endnote w:id="19">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Seifert, Ruth 1993, 5.</w:t>
      </w:r>
    </w:p>
  </w:endnote>
  <w:endnote w:id="20">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Cohen, </w:t>
      </w:r>
      <w:proofErr w:type="spellStart"/>
      <w:r w:rsidRPr="002C1CF4">
        <w:rPr>
          <w:rFonts w:cs="Times New Roman"/>
        </w:rPr>
        <w:t>Dara</w:t>
      </w:r>
      <w:proofErr w:type="spellEnd"/>
      <w:r w:rsidRPr="002C1CF4">
        <w:rPr>
          <w:rFonts w:cs="Times New Roman"/>
        </w:rPr>
        <w:t xml:space="preserve"> 2011, 2.</w:t>
      </w:r>
      <w:proofErr w:type="gramEnd"/>
    </w:p>
  </w:endnote>
  <w:endnote w:id="21">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2010, 17.</w:t>
      </w:r>
      <w:proofErr w:type="gramEnd"/>
    </w:p>
  </w:endnote>
  <w:endnote w:id="22">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Cohen, </w:t>
      </w:r>
      <w:proofErr w:type="spellStart"/>
      <w:r w:rsidRPr="002C1CF4">
        <w:rPr>
          <w:rFonts w:cs="Times New Roman"/>
        </w:rPr>
        <w:t>Dara</w:t>
      </w:r>
      <w:proofErr w:type="spellEnd"/>
      <w:r w:rsidRPr="002C1CF4">
        <w:rPr>
          <w:rFonts w:cs="Times New Roman"/>
        </w:rPr>
        <w:t xml:space="preserve"> 2011, 10.</w:t>
      </w:r>
      <w:proofErr w:type="gramEnd"/>
    </w:p>
  </w:endnote>
  <w:endnote w:id="23">
    <w:p w:rsidR="00BE4036" w:rsidRPr="002C1CF4" w:rsidRDefault="00BE4036" w:rsidP="0029728E">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DeClue</w:t>
      </w:r>
      <w:proofErr w:type="spellEnd"/>
      <w:r w:rsidRPr="002C1CF4">
        <w:rPr>
          <w:rFonts w:cs="Times New Roman"/>
        </w:rPr>
        <w:t xml:space="preserve">, Gregory. "The Causes of Rape: Understanding Individual Differences in Male Propensity for Sexual Aggression; Preventing Sexual Violence: How Society should </w:t>
      </w:r>
      <w:proofErr w:type="gramStart"/>
      <w:r w:rsidRPr="002C1CF4">
        <w:rPr>
          <w:rFonts w:cs="Times New Roman"/>
        </w:rPr>
        <w:t>Cope</w:t>
      </w:r>
      <w:proofErr w:type="gramEnd"/>
      <w:r w:rsidRPr="002C1CF4">
        <w:rPr>
          <w:rFonts w:cs="Times New Roman"/>
        </w:rPr>
        <w:t xml:space="preserve"> with Sex Offenders." </w:t>
      </w:r>
      <w:r w:rsidRPr="002C1CF4">
        <w:rPr>
          <w:rFonts w:cs="Times New Roman"/>
          <w:i/>
          <w:iCs/>
        </w:rPr>
        <w:t>Journal of Psychiatry &amp; Law</w:t>
      </w:r>
      <w:r w:rsidRPr="002C1CF4">
        <w:rPr>
          <w:rFonts w:cs="Times New Roman"/>
        </w:rPr>
        <w:t xml:space="preserve"> 33, no. 3 (2005): 419-426, 421. </w:t>
      </w:r>
      <w:hyperlink r:id="rId12" w:tgtFrame="_blank" w:history="1">
        <w:r w:rsidRPr="002C1CF4">
          <w:rPr>
            <w:rStyle w:val="Hyperlink"/>
            <w:rFonts w:cs="Times New Roman"/>
          </w:rPr>
          <w:t>http://lib-ezproxy.tamu.edu:2048/login?url=http://search.proquest.com/docview/621011552?accountid=7082</w:t>
        </w:r>
      </w:hyperlink>
      <w:r w:rsidRPr="002C1CF4">
        <w:rPr>
          <w:rFonts w:cs="Times New Roman"/>
        </w:rPr>
        <w:t>.</w:t>
      </w:r>
    </w:p>
  </w:endnote>
  <w:endnote w:id="24">
    <w:p w:rsidR="00BE4036" w:rsidRPr="002C1CF4" w:rsidRDefault="00BE4036" w:rsidP="0024649D">
      <w:pPr>
        <w:pStyle w:val="EndnoteText"/>
        <w:rPr>
          <w:rFonts w:cs="Times New Roman"/>
        </w:rPr>
      </w:pPr>
      <w:r w:rsidRPr="002C1CF4">
        <w:rPr>
          <w:rStyle w:val="EndnoteReference"/>
          <w:rFonts w:cs="Times New Roman"/>
        </w:rPr>
        <w:endnoteRef/>
      </w:r>
      <w:r>
        <w:rPr>
          <w:rFonts w:cs="Times New Roman"/>
        </w:rPr>
        <w:t xml:space="preserve"> </w:t>
      </w:r>
      <w:proofErr w:type="spellStart"/>
      <w:proofErr w:type="gramStart"/>
      <w:r>
        <w:rPr>
          <w:rFonts w:cs="Times New Roman"/>
        </w:rPr>
        <w:t>S</w:t>
      </w:r>
      <w:r w:rsidRPr="002C1CF4">
        <w:rPr>
          <w:rFonts w:cs="Times New Roman"/>
        </w:rPr>
        <w:t>e</w:t>
      </w:r>
      <w:r>
        <w:rPr>
          <w:rFonts w:cs="Times New Roman"/>
        </w:rPr>
        <w:t>i</w:t>
      </w:r>
      <w:r w:rsidRPr="002C1CF4">
        <w:rPr>
          <w:rFonts w:cs="Times New Roman"/>
        </w:rPr>
        <w:t>fter</w:t>
      </w:r>
      <w:proofErr w:type="spellEnd"/>
      <w:r w:rsidRPr="002C1CF4">
        <w:rPr>
          <w:rFonts w:cs="Times New Roman"/>
        </w:rPr>
        <w:t xml:space="preserve"> 1993, 2.</w:t>
      </w:r>
      <w:proofErr w:type="gramEnd"/>
    </w:p>
  </w:endnote>
  <w:endnote w:id="25">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Eaton 2004, 874.</w:t>
      </w:r>
      <w:proofErr w:type="gramEnd"/>
    </w:p>
  </w:endnote>
  <w:endnote w:id="26">
    <w:p w:rsidR="00BE4036" w:rsidRPr="002C1CF4" w:rsidRDefault="00BE4036" w:rsidP="0024649D">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2010, 17.</w:t>
      </w:r>
      <w:proofErr w:type="gramEnd"/>
    </w:p>
  </w:endnote>
  <w:endnote w:id="27">
    <w:p w:rsidR="00BE4036" w:rsidRPr="002C1CF4" w:rsidRDefault="00BE4036" w:rsidP="00A75526">
      <w:pPr>
        <w:pStyle w:val="Heading1"/>
        <w:shd w:val="clear" w:color="auto" w:fill="FFFFFF"/>
        <w:spacing w:before="0" w:line="240" w:lineRule="auto"/>
        <w:ind w:left="720" w:hanging="720"/>
        <w:textAlignment w:val="baseline"/>
        <w:rPr>
          <w:rFonts w:ascii="Times New Roman" w:hAnsi="Times New Roman" w:cs="Times New Roman"/>
          <w:b w:val="0"/>
          <w:color w:val="auto"/>
          <w:sz w:val="20"/>
          <w:szCs w:val="20"/>
        </w:rPr>
      </w:pPr>
      <w:r w:rsidRPr="002C1CF4">
        <w:rPr>
          <w:rStyle w:val="EndnoteReference"/>
          <w:rFonts w:ascii="Times New Roman" w:hAnsi="Times New Roman" w:cs="Times New Roman"/>
          <w:sz w:val="20"/>
          <w:szCs w:val="20"/>
        </w:rPr>
        <w:endnoteRef/>
      </w:r>
      <w:r w:rsidRPr="002C1CF4">
        <w:rPr>
          <w:rFonts w:ascii="Times New Roman" w:hAnsi="Times New Roman" w:cs="Times New Roman"/>
          <w:sz w:val="20"/>
          <w:szCs w:val="20"/>
        </w:rPr>
        <w:t xml:space="preserve"> </w:t>
      </w:r>
      <w:r w:rsidRPr="002C1CF4">
        <w:rPr>
          <w:rFonts w:ascii="Times New Roman" w:hAnsi="Times New Roman" w:cs="Times New Roman"/>
          <w:b w:val="0"/>
          <w:color w:val="auto"/>
          <w:sz w:val="20"/>
          <w:szCs w:val="20"/>
        </w:rPr>
        <w:t xml:space="preserve">Bellamy, Jennifer, Bledsoe, Sarah, </w:t>
      </w:r>
      <w:proofErr w:type="spellStart"/>
      <w:r w:rsidRPr="002C1CF4">
        <w:rPr>
          <w:rFonts w:ascii="Times New Roman" w:hAnsi="Times New Roman" w:cs="Times New Roman"/>
          <w:b w:val="0"/>
          <w:color w:val="auto"/>
          <w:sz w:val="20"/>
          <w:szCs w:val="20"/>
        </w:rPr>
        <w:t>Traube</w:t>
      </w:r>
      <w:proofErr w:type="spellEnd"/>
      <w:r w:rsidRPr="002C1CF4">
        <w:rPr>
          <w:rFonts w:ascii="Times New Roman" w:hAnsi="Times New Roman" w:cs="Times New Roman"/>
          <w:b w:val="0"/>
          <w:color w:val="auto"/>
          <w:sz w:val="20"/>
          <w:szCs w:val="20"/>
        </w:rPr>
        <w:t xml:space="preserve">, Dorian, “The Current State of Evidence-Based Practice in Social Work: A Review of the Literature and Qualitative Analysis of Expert Interviews,” </w:t>
      </w:r>
      <w:r w:rsidRPr="002C1CF4">
        <w:rPr>
          <w:rFonts w:ascii="Times New Roman" w:hAnsi="Times New Roman" w:cs="Times New Roman"/>
          <w:b w:val="0"/>
          <w:i/>
          <w:color w:val="auto"/>
          <w:sz w:val="20"/>
          <w:szCs w:val="20"/>
        </w:rPr>
        <w:t>Journal of Evidence Based Social Work</w:t>
      </w:r>
      <w:r w:rsidRPr="002C1CF4">
        <w:rPr>
          <w:rFonts w:ascii="Times New Roman" w:hAnsi="Times New Roman" w:cs="Times New Roman"/>
          <w:b w:val="0"/>
          <w:color w:val="auto"/>
          <w:sz w:val="20"/>
          <w:szCs w:val="20"/>
        </w:rPr>
        <w:t xml:space="preserve">, 2006 </w:t>
      </w:r>
      <w:r w:rsidRPr="002C1CF4">
        <w:rPr>
          <w:rFonts w:ascii="Times New Roman" w:hAnsi="Times New Roman" w:cs="Times New Roman"/>
          <w:b w:val="0"/>
          <w:color w:val="000000"/>
          <w:sz w:val="20"/>
          <w:szCs w:val="20"/>
          <w:shd w:val="clear" w:color="auto" w:fill="FFFFFF"/>
        </w:rPr>
        <w:t>3(1):23-48</w:t>
      </w:r>
      <w:r w:rsidRPr="002C1CF4">
        <w:rPr>
          <w:rFonts w:ascii="Times New Roman" w:hAnsi="Times New Roman" w:cs="Times New Roman"/>
          <w:b w:val="0"/>
          <w:color w:val="auto"/>
          <w:sz w:val="20"/>
          <w:szCs w:val="20"/>
        </w:rPr>
        <w:t xml:space="preserve">, 33. </w:t>
      </w:r>
      <w:hyperlink r:id="rId13" w:history="1">
        <w:r w:rsidRPr="002C1CF4">
          <w:rPr>
            <w:rStyle w:val="Hyperlink"/>
            <w:rFonts w:ascii="Times New Roman" w:hAnsi="Times New Roman" w:cs="Times New Roman"/>
            <w:b w:val="0"/>
            <w:sz w:val="20"/>
            <w:szCs w:val="20"/>
          </w:rPr>
          <w:t>http://www.ncbi.nlm.nih.gov/pubmed/20871786</w:t>
        </w:r>
      </w:hyperlink>
    </w:p>
  </w:endnote>
  <w:endnote w:id="28">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Bourke, J. "War and </w:t>
      </w:r>
      <w:proofErr w:type="gramStart"/>
      <w:r w:rsidRPr="002C1CF4">
        <w:rPr>
          <w:rFonts w:cs="Times New Roman"/>
        </w:rPr>
        <w:t>Violence "</w:t>
      </w:r>
      <w:proofErr w:type="gramEnd"/>
      <w:r w:rsidRPr="002C1CF4">
        <w:rPr>
          <w:rFonts w:cs="Times New Roman"/>
        </w:rPr>
        <w:t xml:space="preserve"> </w:t>
      </w:r>
      <w:r w:rsidRPr="002C1CF4">
        <w:rPr>
          <w:rFonts w:cs="Times New Roman"/>
          <w:i/>
          <w:iCs/>
        </w:rPr>
        <w:t>Thesis Eleven</w:t>
      </w:r>
      <w:r w:rsidRPr="002C1CF4">
        <w:rPr>
          <w:rFonts w:cs="Times New Roman"/>
        </w:rPr>
        <w:t xml:space="preserve"> 86, no. 1 (2006): 23, 27.</w:t>
      </w:r>
    </w:p>
  </w:endnote>
  <w:endnote w:id="29">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Dutton, Donald G., </w:t>
      </w:r>
      <w:proofErr w:type="spellStart"/>
      <w:r w:rsidRPr="002C1CF4">
        <w:rPr>
          <w:rFonts w:cs="Times New Roman"/>
        </w:rPr>
        <w:t>Ehor</w:t>
      </w:r>
      <w:proofErr w:type="spellEnd"/>
      <w:r w:rsidRPr="002C1CF4">
        <w:rPr>
          <w:rFonts w:cs="Times New Roman"/>
        </w:rPr>
        <w:t xml:space="preserve"> O. </w:t>
      </w:r>
      <w:proofErr w:type="spellStart"/>
      <w:r w:rsidRPr="002C1CF4">
        <w:rPr>
          <w:rFonts w:cs="Times New Roman"/>
        </w:rPr>
        <w:t>Boyanowsky</w:t>
      </w:r>
      <w:proofErr w:type="spellEnd"/>
      <w:r w:rsidRPr="002C1CF4">
        <w:rPr>
          <w:rFonts w:cs="Times New Roman"/>
        </w:rPr>
        <w:t>, and Michael Harris Bond.</w:t>
      </w:r>
      <w:proofErr w:type="gramEnd"/>
      <w:r w:rsidRPr="002C1CF4">
        <w:rPr>
          <w:rFonts w:cs="Times New Roman"/>
        </w:rPr>
        <w:t xml:space="preserve"> "Extreme Mass Homicide: From Military Massacre to Genocide " </w:t>
      </w:r>
      <w:r w:rsidRPr="002C1CF4">
        <w:rPr>
          <w:rFonts w:cs="Times New Roman"/>
          <w:i/>
          <w:iCs/>
        </w:rPr>
        <w:t>Aggression and Violent Behavior</w:t>
      </w:r>
      <w:r w:rsidRPr="002C1CF4">
        <w:rPr>
          <w:rFonts w:cs="Times New Roman"/>
        </w:rPr>
        <w:t xml:space="preserve"> 10, no. 4 (2005): 437 – 473, 464.</w:t>
      </w:r>
    </w:p>
  </w:endnote>
  <w:endnote w:id="30">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Albanese, P. "Nationalism, War, and </w:t>
      </w:r>
      <w:proofErr w:type="spellStart"/>
      <w:r w:rsidRPr="002C1CF4">
        <w:rPr>
          <w:rFonts w:cs="Times New Roman"/>
        </w:rPr>
        <w:t>Archaization</w:t>
      </w:r>
      <w:proofErr w:type="spellEnd"/>
      <w:r w:rsidRPr="002C1CF4">
        <w:rPr>
          <w:rFonts w:cs="Times New Roman"/>
        </w:rPr>
        <w:t xml:space="preserve"> of Gender Relations in the </w:t>
      </w:r>
      <w:proofErr w:type="gramStart"/>
      <w:r w:rsidRPr="002C1CF4">
        <w:rPr>
          <w:rFonts w:cs="Times New Roman"/>
        </w:rPr>
        <w:t>Balkans "</w:t>
      </w:r>
      <w:proofErr w:type="gramEnd"/>
      <w:r w:rsidRPr="002C1CF4">
        <w:rPr>
          <w:rFonts w:cs="Times New Roman"/>
        </w:rPr>
        <w:t xml:space="preserve"> </w:t>
      </w:r>
      <w:r w:rsidRPr="002C1CF4">
        <w:rPr>
          <w:rFonts w:cs="Times New Roman"/>
          <w:i/>
          <w:iCs/>
        </w:rPr>
        <w:t>Violence Against Women</w:t>
      </w:r>
      <w:r w:rsidRPr="002C1CF4">
        <w:rPr>
          <w:rFonts w:cs="Times New Roman"/>
        </w:rPr>
        <w:t xml:space="preserve"> 7, no. 9 (2001): 999-1023,  1011.</w:t>
      </w:r>
    </w:p>
  </w:endnote>
  <w:endnote w:id="31">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Anonymous, "Violence </w:t>
      </w:r>
      <w:proofErr w:type="gramStart"/>
      <w:r w:rsidRPr="002C1CF4">
        <w:rPr>
          <w:rFonts w:cs="Times New Roman"/>
        </w:rPr>
        <w:t>Against</w:t>
      </w:r>
      <w:proofErr w:type="gramEnd"/>
      <w:r w:rsidRPr="002C1CF4">
        <w:rPr>
          <w:rFonts w:cs="Times New Roman"/>
        </w:rPr>
        <w:t xml:space="preserve"> Women: War's Overlooked Victims." </w:t>
      </w:r>
      <w:r w:rsidRPr="002C1CF4">
        <w:rPr>
          <w:rFonts w:cs="Times New Roman"/>
          <w:i/>
          <w:iCs/>
        </w:rPr>
        <w:t>Economist</w:t>
      </w:r>
      <w:r w:rsidRPr="002C1CF4">
        <w:rPr>
          <w:rFonts w:cs="Times New Roman"/>
        </w:rPr>
        <w:t xml:space="preserve"> 398, no. 8716 (01/15, 2011): 63-65, 65.  </w:t>
      </w:r>
      <w:hyperlink r:id="rId14" w:tgtFrame="_blank" w:history="1">
        <w:r w:rsidRPr="002C1CF4">
          <w:rPr>
            <w:rStyle w:val="Hyperlink"/>
            <w:rFonts w:cs="Times New Roman"/>
          </w:rPr>
          <w:t>http://lib-ezproxy.tamu.edu:2048/login?url=http://search.ebscohost.com/login.aspx?direct=true&amp;db=rlh&amp;AN=57393583&amp;site=ehost-live</w:t>
        </w:r>
      </w:hyperlink>
      <w:r w:rsidRPr="002C1CF4">
        <w:rPr>
          <w:rFonts w:cs="Times New Roman"/>
        </w:rPr>
        <w:t>.</w:t>
      </w:r>
    </w:p>
  </w:endnote>
  <w:endnote w:id="32">
    <w:p w:rsidR="00BE4036" w:rsidRPr="002C1CF4" w:rsidRDefault="00BE4036"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Stetz</w:t>
      </w:r>
      <w:proofErr w:type="spellEnd"/>
      <w:r w:rsidRPr="002C1CF4">
        <w:rPr>
          <w:rFonts w:cs="Times New Roman"/>
        </w:rPr>
        <w:t xml:space="preserve">, Margaret. "What the West Failed to Learn about War from the "Comfort Women"." </w:t>
      </w:r>
      <w:r w:rsidRPr="002C1CF4">
        <w:rPr>
          <w:rFonts w:cs="Times New Roman"/>
          <w:i/>
          <w:iCs/>
        </w:rPr>
        <w:t>Gender Violence: Interdisciplinary Perspectives (2nd Ed.).</w:t>
      </w:r>
      <w:r w:rsidRPr="002C1CF4">
        <w:rPr>
          <w:rFonts w:cs="Times New Roman"/>
        </w:rPr>
        <w:t xml:space="preserve"> </w:t>
      </w:r>
      <w:proofErr w:type="gramStart"/>
      <w:r w:rsidRPr="002C1CF4">
        <w:rPr>
          <w:rFonts w:cs="Times New Roman"/>
        </w:rPr>
        <w:t>(2007). 226.</w:t>
      </w:r>
      <w:proofErr w:type="gramEnd"/>
    </w:p>
  </w:endnote>
  <w:endnote w:id="33">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Stetz</w:t>
      </w:r>
      <w:proofErr w:type="spellEnd"/>
      <w:r w:rsidRPr="002C1CF4">
        <w:rPr>
          <w:rFonts w:cs="Times New Roman"/>
        </w:rPr>
        <w:t>, Margaret 2007, 227.</w:t>
      </w:r>
    </w:p>
  </w:endnote>
  <w:endnote w:id="34">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xml:space="preserve">, Elisabeth. "Modern Combat: Sexual Violence in Warfare, Part II " </w:t>
      </w:r>
      <w:r w:rsidRPr="002C1CF4">
        <w:rPr>
          <w:rFonts w:cs="Times New Roman"/>
          <w:i/>
          <w:iCs/>
        </w:rPr>
        <w:t>Anthropology &amp; Medicine</w:t>
      </w:r>
      <w:r w:rsidRPr="002C1CF4">
        <w:rPr>
          <w:rFonts w:cs="Times New Roman"/>
        </w:rPr>
        <w:t xml:space="preserve"> 12, no. 1 (2005): 33 -46, 35.</w:t>
      </w:r>
    </w:p>
  </w:endnote>
  <w:endnote w:id="35">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Burds</w:t>
      </w:r>
      <w:proofErr w:type="spellEnd"/>
      <w:r w:rsidRPr="002C1CF4">
        <w:rPr>
          <w:rFonts w:cs="Times New Roman"/>
        </w:rPr>
        <w:t>, J. "Sexual Violence in Europe in World War II, 1939--</w:t>
      </w:r>
      <w:proofErr w:type="gramStart"/>
      <w:r w:rsidRPr="002C1CF4">
        <w:rPr>
          <w:rFonts w:cs="Times New Roman"/>
        </w:rPr>
        <w:t>1945 "</w:t>
      </w:r>
      <w:proofErr w:type="gramEnd"/>
      <w:r w:rsidRPr="002C1CF4">
        <w:rPr>
          <w:rFonts w:cs="Times New Roman"/>
        </w:rPr>
        <w:t xml:space="preserve"> </w:t>
      </w:r>
      <w:r w:rsidRPr="002C1CF4">
        <w:rPr>
          <w:rFonts w:cs="Times New Roman"/>
          <w:i/>
          <w:iCs/>
        </w:rPr>
        <w:t>Politics &amp; Society</w:t>
      </w:r>
      <w:r w:rsidRPr="002C1CF4">
        <w:rPr>
          <w:rFonts w:cs="Times New Roman"/>
        </w:rPr>
        <w:t xml:space="preserve"> 37, no. 1 (2009): 35-73, 43.</w:t>
      </w:r>
    </w:p>
  </w:endnote>
  <w:endnote w:id="36">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Burds</w:t>
      </w:r>
      <w:proofErr w:type="spellEnd"/>
      <w:r w:rsidRPr="002C1CF4">
        <w:rPr>
          <w:rFonts w:cs="Times New Roman"/>
        </w:rPr>
        <w:t xml:space="preserve"> 2009, 46.</w:t>
      </w:r>
      <w:proofErr w:type="gramEnd"/>
    </w:p>
  </w:endnote>
  <w:endnote w:id="37">
    <w:p w:rsidR="00BE4036" w:rsidRPr="002C1CF4" w:rsidRDefault="00BE4036" w:rsidP="00F53F98">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Price, Lisa </w:t>
      </w:r>
      <w:proofErr w:type="gramStart"/>
      <w:r w:rsidRPr="002C1CF4">
        <w:rPr>
          <w:sz w:val="20"/>
          <w:szCs w:val="20"/>
        </w:rPr>
        <w:t>S..</w:t>
      </w:r>
      <w:proofErr w:type="gramEnd"/>
      <w:r w:rsidRPr="002C1CF4">
        <w:rPr>
          <w:sz w:val="20"/>
          <w:szCs w:val="20"/>
        </w:rPr>
        <w:t xml:space="preserve"> </w:t>
      </w:r>
      <w:proofErr w:type="gramStart"/>
      <w:r w:rsidRPr="002C1CF4">
        <w:rPr>
          <w:sz w:val="20"/>
          <w:szCs w:val="20"/>
        </w:rPr>
        <w:t>"Finding the Man in the Soldier-Rapist: Some Reflections on Comprehension and Accountability."</w:t>
      </w:r>
      <w:proofErr w:type="gramEnd"/>
      <w:r w:rsidRPr="002C1CF4">
        <w:rPr>
          <w:sz w:val="20"/>
          <w:szCs w:val="20"/>
        </w:rPr>
        <w:t xml:space="preserve"> </w:t>
      </w:r>
      <w:r w:rsidRPr="002C1CF4">
        <w:rPr>
          <w:i/>
          <w:iCs/>
          <w:sz w:val="20"/>
          <w:szCs w:val="20"/>
        </w:rPr>
        <w:t>Women's Studies International Forum</w:t>
      </w:r>
      <w:r w:rsidRPr="002C1CF4">
        <w:rPr>
          <w:sz w:val="20"/>
          <w:szCs w:val="20"/>
        </w:rPr>
        <w:t xml:space="preserve"> 2012, no. 2 (2001): 211, 212. </w:t>
      </w:r>
    </w:p>
  </w:endnote>
  <w:endnote w:id="38">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Elizabeth 2005, 36.</w:t>
      </w:r>
    </w:p>
  </w:endnote>
  <w:endnote w:id="39">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Dutton, </w:t>
      </w:r>
      <w:proofErr w:type="spellStart"/>
      <w:r w:rsidRPr="002C1CF4">
        <w:rPr>
          <w:rFonts w:cs="Times New Roman"/>
        </w:rPr>
        <w:t>Ehor</w:t>
      </w:r>
      <w:proofErr w:type="spellEnd"/>
      <w:r w:rsidRPr="002C1CF4">
        <w:rPr>
          <w:rFonts w:cs="Times New Roman"/>
        </w:rPr>
        <w:t xml:space="preserve"> and Bond 2004, 448.</w:t>
      </w:r>
      <w:proofErr w:type="gramEnd"/>
    </w:p>
  </w:endnote>
  <w:endnote w:id="40">
    <w:p w:rsidR="00BE4036" w:rsidRPr="002C1CF4" w:rsidRDefault="00BE4036" w:rsidP="00F53F98">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proofErr w:type="gramStart"/>
      <w:r w:rsidRPr="002C1CF4">
        <w:rPr>
          <w:sz w:val="20"/>
          <w:szCs w:val="20"/>
        </w:rPr>
        <w:t>Nikolic-Ristanovic</w:t>
      </w:r>
      <w:proofErr w:type="spellEnd"/>
      <w:r w:rsidRPr="002C1CF4">
        <w:rPr>
          <w:sz w:val="20"/>
          <w:szCs w:val="20"/>
        </w:rPr>
        <w:t xml:space="preserve">, </w:t>
      </w:r>
      <w:proofErr w:type="spellStart"/>
      <w:r w:rsidRPr="002C1CF4">
        <w:rPr>
          <w:sz w:val="20"/>
          <w:szCs w:val="20"/>
        </w:rPr>
        <w:t>Vesna</w:t>
      </w:r>
      <w:proofErr w:type="spellEnd"/>
      <w:r w:rsidRPr="002C1CF4">
        <w:rPr>
          <w:sz w:val="20"/>
          <w:szCs w:val="20"/>
        </w:rPr>
        <w:t>.</w:t>
      </w:r>
      <w:proofErr w:type="gramEnd"/>
      <w:r w:rsidRPr="002C1CF4">
        <w:rPr>
          <w:sz w:val="20"/>
          <w:szCs w:val="20"/>
        </w:rPr>
        <w:t xml:space="preserve"> "Living without Democracy and </w:t>
      </w:r>
      <w:proofErr w:type="gramStart"/>
      <w:r w:rsidRPr="002C1CF4">
        <w:rPr>
          <w:sz w:val="20"/>
          <w:szCs w:val="20"/>
        </w:rPr>
        <w:t>Peace :</w:t>
      </w:r>
      <w:proofErr w:type="gramEnd"/>
      <w:r w:rsidRPr="002C1CF4">
        <w:rPr>
          <w:sz w:val="20"/>
          <w:szCs w:val="20"/>
        </w:rPr>
        <w:t xml:space="preserve"> Violence Against Women in the Former Yugoslavia." </w:t>
      </w:r>
      <w:r w:rsidRPr="002C1CF4">
        <w:rPr>
          <w:i/>
          <w:iCs/>
          <w:sz w:val="20"/>
          <w:szCs w:val="20"/>
        </w:rPr>
        <w:t xml:space="preserve">Violence </w:t>
      </w:r>
      <w:proofErr w:type="gramStart"/>
      <w:r w:rsidRPr="002C1CF4">
        <w:rPr>
          <w:i/>
          <w:iCs/>
          <w:sz w:val="20"/>
          <w:szCs w:val="20"/>
        </w:rPr>
        <w:t>Against</w:t>
      </w:r>
      <w:proofErr w:type="gramEnd"/>
      <w:r w:rsidRPr="002C1CF4">
        <w:rPr>
          <w:i/>
          <w:iCs/>
          <w:sz w:val="20"/>
          <w:szCs w:val="20"/>
        </w:rPr>
        <w:t xml:space="preserve"> Women</w:t>
      </w:r>
      <w:r w:rsidRPr="002C1CF4">
        <w:rPr>
          <w:sz w:val="20"/>
          <w:szCs w:val="20"/>
        </w:rPr>
        <w:t xml:space="preserve"> 5, no. 1 (1999), 75.</w:t>
      </w:r>
    </w:p>
  </w:endnote>
  <w:endnote w:id="41">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Nikolic-Ristanovic</w:t>
      </w:r>
      <w:proofErr w:type="spellEnd"/>
      <w:r w:rsidRPr="002C1CF4">
        <w:rPr>
          <w:rFonts w:cs="Times New Roman"/>
        </w:rPr>
        <w:t xml:space="preserve">, </w:t>
      </w:r>
      <w:proofErr w:type="spellStart"/>
      <w:r w:rsidRPr="002C1CF4">
        <w:rPr>
          <w:rFonts w:cs="Times New Roman"/>
        </w:rPr>
        <w:t>Vesna</w:t>
      </w:r>
      <w:proofErr w:type="spellEnd"/>
      <w:r w:rsidRPr="002C1CF4">
        <w:rPr>
          <w:rFonts w:cs="Times New Roman"/>
        </w:rPr>
        <w:t xml:space="preserve"> 1999, 78.</w:t>
      </w:r>
      <w:proofErr w:type="gramEnd"/>
    </w:p>
  </w:endnote>
  <w:endnote w:id="42">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Askin</w:t>
      </w:r>
      <w:proofErr w:type="spellEnd"/>
      <w:r w:rsidRPr="002C1CF4">
        <w:rPr>
          <w:rFonts w:cs="Times New Roman"/>
        </w:rPr>
        <w:t>, Kelly.</w:t>
      </w:r>
      <w:proofErr w:type="gramEnd"/>
      <w:r w:rsidRPr="002C1CF4">
        <w:rPr>
          <w:rFonts w:cs="Times New Roman"/>
        </w:rPr>
        <w:t xml:space="preserve"> "Prosecuting Wartime Rape and Other Gender-Related Crimes Under Internationa</w:t>
      </w:r>
      <w:r>
        <w:rPr>
          <w:rFonts w:cs="Times New Roman"/>
        </w:rPr>
        <w:t>l Law,</w:t>
      </w:r>
      <w:r w:rsidRPr="002C1CF4">
        <w:rPr>
          <w:rFonts w:cs="Times New Roman"/>
        </w:rPr>
        <w:t xml:space="preserve">" accessed 2/9/2012, 2012, 305, </w:t>
      </w:r>
      <w:hyperlink r:id="rId15" w:tgtFrame="_blank" w:history="1">
        <w:r w:rsidRPr="002C1CF4">
          <w:rPr>
            <w:rStyle w:val="Hyperlink"/>
            <w:rFonts w:cs="Times New Roman"/>
          </w:rPr>
          <w:t>http://web.ebscohost.com.lib-ezproxy.tamu.edu:2048/ehost/pdfviewer/pdfviewer?sid=69279fb5-dcb2-4069-adfa-df7cfb42374e@sessionmgr10&amp;vid=2&amp;hid=7</w:t>
        </w:r>
      </w:hyperlink>
    </w:p>
  </w:endnote>
  <w:endnote w:id="43">
    <w:p w:rsidR="00BE4036" w:rsidRPr="002C1CF4" w:rsidRDefault="00BE4036" w:rsidP="00176AD1">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Elizabeth 2005, 38.</w:t>
      </w:r>
    </w:p>
  </w:endnote>
  <w:endnote w:id="44">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Pr>
          <w:rFonts w:cs="Times New Roman"/>
        </w:rPr>
        <w:t>Kuwert</w:t>
      </w:r>
      <w:proofErr w:type="spellEnd"/>
      <w:r>
        <w:rPr>
          <w:rFonts w:cs="Times New Roman"/>
        </w:rPr>
        <w:t xml:space="preserve">, </w:t>
      </w:r>
      <w:proofErr w:type="spellStart"/>
      <w:r>
        <w:rPr>
          <w:rFonts w:cs="Times New Roman"/>
        </w:rPr>
        <w:t>Phillipp</w:t>
      </w:r>
      <w:proofErr w:type="spellEnd"/>
      <w:r>
        <w:rPr>
          <w:rFonts w:cs="Times New Roman"/>
        </w:rPr>
        <w:t xml:space="preserve"> and </w:t>
      </w:r>
      <w:proofErr w:type="spellStart"/>
      <w:r>
        <w:rPr>
          <w:rFonts w:cs="Times New Roman"/>
        </w:rPr>
        <w:t>Harald</w:t>
      </w:r>
      <w:proofErr w:type="spellEnd"/>
      <w:r>
        <w:rPr>
          <w:rFonts w:cs="Times New Roman"/>
        </w:rPr>
        <w:t xml:space="preserve"> </w:t>
      </w:r>
      <w:proofErr w:type="spellStart"/>
      <w:r>
        <w:rPr>
          <w:rFonts w:cs="Times New Roman"/>
        </w:rPr>
        <w:t>Jurgen</w:t>
      </w:r>
      <w:proofErr w:type="spellEnd"/>
      <w:r>
        <w:rPr>
          <w:rFonts w:cs="Times New Roman"/>
        </w:rPr>
        <w:t xml:space="preserve"> </w:t>
      </w:r>
      <w:proofErr w:type="spellStart"/>
      <w:r>
        <w:rPr>
          <w:rFonts w:cs="Times New Roman"/>
        </w:rPr>
        <w:t>Freyberger</w:t>
      </w:r>
      <w:proofErr w:type="spellEnd"/>
      <w:r w:rsidRPr="002C1CF4">
        <w:rPr>
          <w:rFonts w:cs="Times New Roman"/>
        </w:rPr>
        <w:t>.</w:t>
      </w:r>
      <w:proofErr w:type="gramEnd"/>
      <w:r w:rsidRPr="002C1CF4">
        <w:rPr>
          <w:rFonts w:cs="Times New Roman"/>
        </w:rPr>
        <w:t xml:space="preserve"> "The Unspoken Secret: Sexual Violence in World War II " </w:t>
      </w:r>
      <w:r w:rsidRPr="002C1CF4">
        <w:rPr>
          <w:rFonts w:cs="Times New Roman"/>
          <w:i/>
          <w:iCs/>
        </w:rPr>
        <w:t xml:space="preserve">International </w:t>
      </w:r>
      <w:proofErr w:type="spellStart"/>
      <w:r w:rsidRPr="002C1CF4">
        <w:rPr>
          <w:rFonts w:cs="Times New Roman"/>
          <w:i/>
          <w:iCs/>
        </w:rPr>
        <w:t>Psychogeriatrics</w:t>
      </w:r>
      <w:proofErr w:type="spellEnd"/>
      <w:r w:rsidRPr="002C1CF4">
        <w:rPr>
          <w:rFonts w:cs="Times New Roman"/>
        </w:rPr>
        <w:t xml:space="preserve"> 19, no. 04 (2007): 782, 783.</w:t>
      </w:r>
    </w:p>
  </w:endnote>
  <w:endnote w:id="45">
    <w:p w:rsidR="00BE4036" w:rsidRDefault="00BE4036">
      <w:pPr>
        <w:pStyle w:val="EndnoteText"/>
      </w:pPr>
      <w:r>
        <w:rPr>
          <w:rStyle w:val="EndnoteReference"/>
        </w:rPr>
        <w:endnoteRef/>
      </w:r>
      <w:r>
        <w:t xml:space="preserve"> </w:t>
      </w:r>
      <w:proofErr w:type="gramStart"/>
      <w:r w:rsidRPr="002C1CF4">
        <w:rPr>
          <w:rFonts w:cs="Times New Roman"/>
        </w:rPr>
        <w:t>Anonymous 2011, 3</w:t>
      </w:r>
      <w:r>
        <w:rPr>
          <w:rFonts w:cs="Times New Roman"/>
        </w:rPr>
        <w:t>.</w:t>
      </w:r>
      <w:proofErr w:type="gramEnd"/>
    </w:p>
  </w:endnote>
  <w:endnote w:id="46">
    <w:p w:rsidR="00BE4036" w:rsidRPr="002C1CF4" w:rsidRDefault="00BE4036" w:rsidP="00BF5227">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Valentich</w:t>
      </w:r>
      <w:proofErr w:type="spellEnd"/>
      <w:r w:rsidRPr="002C1CF4">
        <w:rPr>
          <w:rFonts w:cs="Times New Roman"/>
        </w:rPr>
        <w:t>, Mary 1994, 56.</w:t>
      </w:r>
    </w:p>
  </w:endnote>
  <w:endnote w:id="47">
    <w:p w:rsidR="00BE4036" w:rsidRPr="002C1CF4" w:rsidRDefault="00BE4036" w:rsidP="00FC470E">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r w:rsidRPr="002C1CF4">
        <w:rPr>
          <w:sz w:val="20"/>
          <w:szCs w:val="20"/>
        </w:rPr>
        <w:t>Valentich</w:t>
      </w:r>
      <w:proofErr w:type="spellEnd"/>
      <w:r w:rsidRPr="002C1CF4">
        <w:rPr>
          <w:sz w:val="20"/>
          <w:szCs w:val="20"/>
        </w:rPr>
        <w:t>, Mary. "</w:t>
      </w:r>
      <w:r>
        <w:rPr>
          <w:sz w:val="20"/>
          <w:szCs w:val="20"/>
        </w:rPr>
        <w:t>Rape Revisited: Sexual Violence Against Women in the Former Yugoslavia</w:t>
      </w:r>
      <w:r w:rsidRPr="002C1CF4">
        <w:rPr>
          <w:sz w:val="20"/>
          <w:szCs w:val="20"/>
        </w:rPr>
        <w:t xml:space="preserve">." </w:t>
      </w:r>
      <w:proofErr w:type="gramStart"/>
      <w:r w:rsidRPr="002C1CF4">
        <w:rPr>
          <w:i/>
          <w:iCs/>
          <w:sz w:val="20"/>
          <w:szCs w:val="20"/>
        </w:rPr>
        <w:t>Canadian Journal of Human Sexuality</w:t>
      </w:r>
      <w:r w:rsidRPr="002C1CF4">
        <w:rPr>
          <w:sz w:val="20"/>
          <w:szCs w:val="20"/>
        </w:rPr>
        <w:t xml:space="preserve"> (1994), 55.</w:t>
      </w:r>
      <w:proofErr w:type="gramEnd"/>
      <w:r w:rsidRPr="002C1CF4">
        <w:rPr>
          <w:sz w:val="20"/>
          <w:szCs w:val="20"/>
        </w:rPr>
        <w:t xml:space="preserve"> </w:t>
      </w:r>
    </w:p>
  </w:endnote>
  <w:endnote w:id="48">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Valentich</w:t>
      </w:r>
      <w:proofErr w:type="spellEnd"/>
      <w:r w:rsidRPr="002C1CF4">
        <w:rPr>
          <w:rFonts w:cs="Times New Roman"/>
        </w:rPr>
        <w:t>, Mary 1994, 55.</w:t>
      </w:r>
    </w:p>
  </w:endnote>
  <w:endnote w:id="49">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Schott, Robin May. "War Rape, </w:t>
      </w:r>
      <w:proofErr w:type="spellStart"/>
      <w:r w:rsidRPr="002C1CF4">
        <w:rPr>
          <w:rFonts w:cs="Times New Roman"/>
        </w:rPr>
        <w:t>Natality</w:t>
      </w:r>
      <w:proofErr w:type="spellEnd"/>
      <w:r w:rsidRPr="002C1CF4">
        <w:rPr>
          <w:rFonts w:cs="Times New Roman"/>
        </w:rPr>
        <w:t xml:space="preserve"> and </w:t>
      </w:r>
      <w:proofErr w:type="gramStart"/>
      <w:r w:rsidRPr="002C1CF4">
        <w:rPr>
          <w:rFonts w:cs="Times New Roman"/>
        </w:rPr>
        <w:t>Genocide "</w:t>
      </w:r>
      <w:proofErr w:type="gramEnd"/>
      <w:r w:rsidRPr="002C1CF4">
        <w:rPr>
          <w:rFonts w:cs="Times New Roman"/>
        </w:rPr>
        <w:t xml:space="preserve"> </w:t>
      </w:r>
      <w:r w:rsidRPr="002C1CF4">
        <w:rPr>
          <w:rFonts w:cs="Times New Roman"/>
          <w:i/>
          <w:iCs/>
        </w:rPr>
        <w:t>Journal of Genocide Research</w:t>
      </w:r>
      <w:r w:rsidRPr="002C1CF4">
        <w:rPr>
          <w:rFonts w:cs="Times New Roman"/>
        </w:rPr>
        <w:t xml:space="preserve"> 13, no. 1-2 (2011): 5-21, 14.</w:t>
      </w:r>
    </w:p>
  </w:endnote>
  <w:endnote w:id="50">
    <w:p w:rsidR="00BE4036" w:rsidRPr="002C1CF4" w:rsidRDefault="00BE4036" w:rsidP="00F53F98">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Borchelt</w:t>
      </w:r>
      <w:proofErr w:type="spellEnd"/>
      <w:r w:rsidRPr="002C1CF4">
        <w:rPr>
          <w:rFonts w:cs="Times New Roman"/>
        </w:rPr>
        <w:t xml:space="preserve">, Gretchen. "Sexual Violence </w:t>
      </w:r>
      <w:proofErr w:type="gramStart"/>
      <w:r w:rsidRPr="002C1CF4">
        <w:rPr>
          <w:rFonts w:cs="Times New Roman"/>
        </w:rPr>
        <w:t>Against</w:t>
      </w:r>
      <w:proofErr w:type="gramEnd"/>
      <w:r w:rsidRPr="002C1CF4">
        <w:rPr>
          <w:rFonts w:cs="Times New Roman"/>
        </w:rPr>
        <w:t xml:space="preserve"> Women in War and Armed Conflict." </w:t>
      </w:r>
      <w:r w:rsidRPr="002C1CF4">
        <w:rPr>
          <w:rFonts w:cs="Times New Roman"/>
          <w:i/>
          <w:iCs/>
        </w:rPr>
        <w:t>The Handbook of Women, Psychology, and the Law</w:t>
      </w:r>
      <w:r w:rsidRPr="002C1CF4">
        <w:rPr>
          <w:rFonts w:cs="Times New Roman"/>
        </w:rPr>
        <w:t xml:space="preserve"> (2005): 293, 299.</w:t>
      </w:r>
    </w:p>
  </w:endnote>
  <w:endnote w:id="51">
    <w:p w:rsidR="00BE4036" w:rsidRPr="002C1CF4" w:rsidRDefault="00BE4036" w:rsidP="00E8620E">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Anonymous 2011, 3.</w:t>
      </w:r>
      <w:proofErr w:type="gramEnd"/>
    </w:p>
  </w:endnote>
  <w:endnote w:id="52">
    <w:p w:rsidR="00BE4036" w:rsidRPr="002C1CF4" w:rsidRDefault="00BE4036" w:rsidP="00A046D5">
      <w:pPr>
        <w:pStyle w:val="EndnoteText"/>
        <w:rPr>
          <w:rFonts w:cs="Times New Roman"/>
        </w:rPr>
      </w:pPr>
      <w:r w:rsidRPr="002C1CF4">
        <w:rPr>
          <w:rStyle w:val="EndnoteReference"/>
          <w:rFonts w:cs="Times New Roman"/>
        </w:rPr>
        <w:endnoteRef/>
      </w:r>
      <w:r w:rsidRPr="002C1CF4">
        <w:rPr>
          <w:rFonts w:cs="Times New Roman"/>
        </w:rPr>
        <w:t xml:space="preserve"> Price, Lisa 2001, 219.</w:t>
      </w:r>
    </w:p>
  </w:endnote>
  <w:endnote w:id="53">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Albanese, P. 2001, 1012.</w:t>
      </w:r>
      <w:proofErr w:type="gramEnd"/>
    </w:p>
  </w:endnote>
  <w:endnote w:id="54">
    <w:p w:rsidR="00BE4036" w:rsidRPr="002C1CF4" w:rsidRDefault="00BE4036" w:rsidP="00F92DC2">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Yager</w:t>
      </w:r>
      <w:proofErr w:type="spellEnd"/>
      <w:r w:rsidRPr="002C1CF4">
        <w:rPr>
          <w:rFonts w:cs="Times New Roman"/>
        </w:rPr>
        <w:t xml:space="preserve">, Loren. </w:t>
      </w:r>
      <w:proofErr w:type="gramStart"/>
      <w:r w:rsidRPr="002C1CF4">
        <w:rPr>
          <w:rFonts w:cs="Times New Roman"/>
        </w:rPr>
        <w:t>"Information on the Rate of Sexual Violence in War-Torn Eastern DRC and Adjoining Countries."</w:t>
      </w:r>
      <w:proofErr w:type="gramEnd"/>
      <w:r w:rsidRPr="002C1CF4">
        <w:rPr>
          <w:rFonts w:cs="Times New Roman"/>
        </w:rPr>
        <w:t xml:space="preserve"> </w:t>
      </w:r>
      <w:proofErr w:type="gramStart"/>
      <w:r w:rsidRPr="002C1CF4">
        <w:rPr>
          <w:rFonts w:cs="Times New Roman"/>
        </w:rPr>
        <w:t>GAO Reports (2011), 1.</w:t>
      </w:r>
      <w:proofErr w:type="gramEnd"/>
    </w:p>
  </w:endnote>
  <w:endnote w:id="55">
    <w:p w:rsidR="00BE4036" w:rsidRPr="002C1CF4" w:rsidRDefault="00BE4036"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Peterman, Amber, Palermo, Tia and </w:t>
      </w:r>
      <w:proofErr w:type="spellStart"/>
      <w:r w:rsidRPr="002C1CF4">
        <w:rPr>
          <w:rFonts w:cs="Times New Roman"/>
        </w:rPr>
        <w:t>Bredenkamp</w:t>
      </w:r>
      <w:proofErr w:type="spellEnd"/>
      <w:r w:rsidRPr="002C1CF4">
        <w:rPr>
          <w:rFonts w:cs="Times New Roman"/>
        </w:rPr>
        <w:t>, Caryn.</w:t>
      </w:r>
      <w:proofErr w:type="gramEnd"/>
      <w:r w:rsidRPr="002C1CF4">
        <w:rPr>
          <w:rFonts w:cs="Times New Roman"/>
        </w:rPr>
        <w:t xml:space="preserve"> "Estimates and Determinants of Sexual Violence </w:t>
      </w:r>
      <w:proofErr w:type="gramStart"/>
      <w:r w:rsidRPr="002C1CF4">
        <w:rPr>
          <w:rFonts w:cs="Times New Roman"/>
        </w:rPr>
        <w:t>Against</w:t>
      </w:r>
      <w:proofErr w:type="gramEnd"/>
      <w:r w:rsidRPr="002C1CF4">
        <w:rPr>
          <w:rFonts w:cs="Times New Roman"/>
        </w:rPr>
        <w:t xml:space="preserve"> Women in the Democratic Republic of Congo." </w:t>
      </w:r>
      <w:proofErr w:type="gramStart"/>
      <w:r w:rsidRPr="002C1CF4">
        <w:rPr>
          <w:rFonts w:cs="Times New Roman"/>
          <w:i/>
        </w:rPr>
        <w:t>American Journal of 2012</w:t>
      </w:r>
      <w:r w:rsidRPr="002C1CF4">
        <w:rPr>
          <w:rFonts w:cs="Times New Roman"/>
        </w:rPr>
        <w:t>, no. 6, 1060.</w:t>
      </w:r>
      <w:proofErr w:type="gramEnd"/>
    </w:p>
  </w:endnote>
  <w:endnote w:id="56">
    <w:p w:rsidR="00BE4036" w:rsidRPr="002C1CF4" w:rsidRDefault="00BE4036"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Messerschmidt</w:t>
      </w:r>
      <w:proofErr w:type="spellEnd"/>
      <w:r w:rsidRPr="002C1CF4">
        <w:rPr>
          <w:rFonts w:cs="Times New Roman"/>
        </w:rPr>
        <w:t xml:space="preserve">, J. W. "Review Symposium: The Forgotten Victims of World War II: Masculinities and Rape in Berlin, 1945 " </w:t>
      </w:r>
      <w:r w:rsidRPr="002C1CF4">
        <w:rPr>
          <w:rFonts w:cs="Times New Roman"/>
          <w:i/>
          <w:iCs/>
        </w:rPr>
        <w:t xml:space="preserve">Violence </w:t>
      </w:r>
      <w:proofErr w:type="gramStart"/>
      <w:r w:rsidRPr="002C1CF4">
        <w:rPr>
          <w:rFonts w:cs="Times New Roman"/>
          <w:i/>
          <w:iCs/>
        </w:rPr>
        <w:t>Against</w:t>
      </w:r>
      <w:proofErr w:type="gramEnd"/>
      <w:r w:rsidRPr="002C1CF4">
        <w:rPr>
          <w:rFonts w:cs="Times New Roman"/>
          <w:i/>
          <w:iCs/>
        </w:rPr>
        <w:t xml:space="preserve"> Women</w:t>
      </w:r>
      <w:r w:rsidRPr="002C1CF4">
        <w:rPr>
          <w:rFonts w:cs="Times New Roman"/>
        </w:rPr>
        <w:t xml:space="preserve"> 12, no. 7 (Jul, 2006): 706-712, 708.</w:t>
      </w:r>
    </w:p>
  </w:endnote>
  <w:endnote w:id="57">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Stetz</w:t>
      </w:r>
      <w:proofErr w:type="spellEnd"/>
      <w:r w:rsidRPr="002C1CF4">
        <w:rPr>
          <w:rFonts w:cs="Times New Roman"/>
        </w:rPr>
        <w:t>, Margaret 2007,  226-227</w:t>
      </w:r>
    </w:p>
  </w:endnote>
  <w:endnote w:id="58">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Price, Lisa 2001, 214.</w:t>
      </w:r>
    </w:p>
  </w:endnote>
  <w:endnote w:id="59">
    <w:p w:rsidR="00BE4036" w:rsidRPr="002C1CF4" w:rsidRDefault="00BE4036" w:rsidP="00A046D5">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Albanese 2001, 1004.</w:t>
      </w:r>
      <w:proofErr w:type="gramEnd"/>
    </w:p>
  </w:endnote>
  <w:endnote w:id="60">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Macek</w:t>
      </w:r>
      <w:proofErr w:type="spellEnd"/>
      <w:r w:rsidRPr="002C1CF4">
        <w:rPr>
          <w:rFonts w:cs="Times New Roman"/>
        </w:rPr>
        <w:t xml:space="preserve">, </w:t>
      </w:r>
      <w:proofErr w:type="spellStart"/>
      <w:r w:rsidRPr="002C1CF4">
        <w:rPr>
          <w:rFonts w:cs="Times New Roman"/>
        </w:rPr>
        <w:t>Ivana</w:t>
      </w:r>
      <w:proofErr w:type="spellEnd"/>
      <w:r w:rsidRPr="002C1CF4">
        <w:rPr>
          <w:rFonts w:cs="Times New Roman"/>
        </w:rPr>
        <w:t xml:space="preserve">. </w:t>
      </w:r>
      <w:proofErr w:type="gramStart"/>
      <w:r w:rsidRPr="002C1CF4">
        <w:rPr>
          <w:rFonts w:cs="Times New Roman"/>
        </w:rPr>
        <w:t>"The Plight and Fate of Women during the Crisis in the Former Yugoslavia."</w:t>
      </w:r>
      <w:proofErr w:type="gramEnd"/>
      <w:r w:rsidRPr="002C1CF4">
        <w:rPr>
          <w:rFonts w:cs="Times New Roman"/>
        </w:rPr>
        <w:t xml:space="preserve"> </w:t>
      </w:r>
      <w:proofErr w:type="gramStart"/>
      <w:r w:rsidRPr="002C1CF4">
        <w:rPr>
          <w:rFonts w:cs="Times New Roman"/>
        </w:rPr>
        <w:t>(2009), 87.</w:t>
      </w:r>
      <w:proofErr w:type="gramEnd"/>
    </w:p>
  </w:endnote>
  <w:endnote w:id="61">
    <w:p w:rsidR="00BE4036" w:rsidRPr="002C1CF4" w:rsidRDefault="00BE4036" w:rsidP="00BE4036">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Albanese, P. 2001, 1007.</w:t>
      </w:r>
      <w:proofErr w:type="gramEnd"/>
    </w:p>
  </w:endnote>
  <w:endnote w:id="62">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proofErr w:type="gramStart"/>
      <w:r w:rsidRPr="002C1CF4">
        <w:rPr>
          <w:rFonts w:cs="Times New Roman"/>
        </w:rPr>
        <w:t>Nikolic-Ristanovic</w:t>
      </w:r>
      <w:proofErr w:type="spellEnd"/>
      <w:r w:rsidRPr="002C1CF4">
        <w:rPr>
          <w:rFonts w:cs="Times New Roman"/>
        </w:rPr>
        <w:t xml:space="preserve">, </w:t>
      </w:r>
      <w:proofErr w:type="spellStart"/>
      <w:r w:rsidRPr="002C1CF4">
        <w:rPr>
          <w:rFonts w:cs="Times New Roman"/>
        </w:rPr>
        <w:t>Vesna</w:t>
      </w:r>
      <w:proofErr w:type="spellEnd"/>
      <w:r w:rsidRPr="002C1CF4">
        <w:rPr>
          <w:rFonts w:cs="Times New Roman"/>
        </w:rPr>
        <w:t xml:space="preserve"> 1999, 78.</w:t>
      </w:r>
      <w:proofErr w:type="gramEnd"/>
      <w:r w:rsidRPr="002C1CF4">
        <w:rPr>
          <w:rFonts w:cs="Times New Roman"/>
        </w:rPr>
        <w:t xml:space="preserve"> </w:t>
      </w:r>
    </w:p>
  </w:endnote>
  <w:endnote w:id="63">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Vikman</w:t>
      </w:r>
      <w:proofErr w:type="spellEnd"/>
      <w:r w:rsidRPr="002C1CF4">
        <w:rPr>
          <w:rFonts w:cs="Times New Roman"/>
        </w:rPr>
        <w:t>, Elizabeth 2005, 41.</w:t>
      </w:r>
    </w:p>
  </w:endnote>
  <w:endnote w:id="64">
    <w:p w:rsidR="00BE4036" w:rsidRPr="002C1CF4" w:rsidRDefault="00BE4036">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Valentich</w:t>
      </w:r>
      <w:proofErr w:type="spellEnd"/>
      <w:r w:rsidRPr="002C1CF4">
        <w:rPr>
          <w:rFonts w:cs="Times New Roman"/>
        </w:rPr>
        <w:t>, Mary 1994, 63.</w:t>
      </w:r>
    </w:p>
  </w:endnote>
  <w:endnote w:id="65">
    <w:p w:rsidR="00BE4036" w:rsidRPr="002C1CF4" w:rsidRDefault="00BE4036" w:rsidP="001751C3">
      <w:pPr>
        <w:pStyle w:val="EndnoteText"/>
        <w:ind w:left="720" w:hanging="720"/>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Kelly, Jocelyn and Michael </w:t>
      </w:r>
      <w:proofErr w:type="spellStart"/>
      <w:r w:rsidRPr="002C1CF4">
        <w:rPr>
          <w:rFonts w:cs="Times New Roman"/>
        </w:rPr>
        <w:t>Vanrooyen</w:t>
      </w:r>
      <w:proofErr w:type="spellEnd"/>
      <w:r w:rsidRPr="002C1CF4">
        <w:rPr>
          <w:rFonts w:cs="Times New Roman"/>
        </w:rPr>
        <w:t>.</w:t>
      </w:r>
      <w:proofErr w:type="gramEnd"/>
      <w:r w:rsidRPr="002C1CF4">
        <w:rPr>
          <w:rFonts w:cs="Times New Roman"/>
        </w:rPr>
        <w:t xml:space="preserve"> "Militia in DRC Speak about Sexual Violence." </w:t>
      </w:r>
      <w:proofErr w:type="gramStart"/>
      <w:r w:rsidRPr="002C1CF4">
        <w:rPr>
          <w:rFonts w:cs="Times New Roman"/>
        </w:rPr>
        <w:t>Forced Migration Review no. 37 (03, 2011): 30-31, 30.</w:t>
      </w:r>
      <w:proofErr w:type="gramEnd"/>
      <w:r w:rsidRPr="002C1CF4">
        <w:rPr>
          <w:rFonts w:cs="Times New Roman"/>
        </w:rPr>
        <w:t xml:space="preserve"> </w:t>
      </w:r>
      <w:hyperlink r:id="rId16" w:history="1">
        <w:r w:rsidRPr="002C1CF4">
          <w:rPr>
            <w:rStyle w:val="Hyperlink"/>
            <w:rFonts w:cs="Times New Roman"/>
          </w:rPr>
          <w:t>http://lib-ezproxy.tamu.edu:2048/login?url=http://search.ebscohost.com/login.aspx?direct=true&amp;db=a9h&amp;AN=59541601&amp;site=ehost-live</w:t>
        </w:r>
      </w:hyperlink>
      <w:r w:rsidRPr="002C1CF4">
        <w:rPr>
          <w:rFonts w:cs="Times New Roman"/>
        </w:rPr>
        <w:t xml:space="preserve"> </w:t>
      </w:r>
    </w:p>
  </w:endnote>
  <w:endnote w:id="66">
    <w:p w:rsidR="004960C0" w:rsidRPr="002C1CF4" w:rsidRDefault="004960C0" w:rsidP="004960C0">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gramStart"/>
      <w:r w:rsidRPr="002C1CF4">
        <w:rPr>
          <w:sz w:val="20"/>
          <w:szCs w:val="20"/>
        </w:rPr>
        <w:t xml:space="preserve">Hagen, Kristine T., MEd and Sophie C. </w:t>
      </w:r>
      <w:proofErr w:type="spellStart"/>
      <w:r w:rsidRPr="002C1CF4">
        <w:rPr>
          <w:sz w:val="20"/>
          <w:szCs w:val="20"/>
        </w:rPr>
        <w:t>Yohani</w:t>
      </w:r>
      <w:proofErr w:type="spellEnd"/>
      <w:r w:rsidRPr="002C1CF4">
        <w:rPr>
          <w:sz w:val="20"/>
          <w:szCs w:val="20"/>
        </w:rPr>
        <w:t>.</w:t>
      </w:r>
      <w:proofErr w:type="gramEnd"/>
      <w:r w:rsidRPr="002C1CF4">
        <w:rPr>
          <w:sz w:val="20"/>
          <w:szCs w:val="20"/>
        </w:rPr>
        <w:t xml:space="preserve"> </w:t>
      </w:r>
      <w:proofErr w:type="gramStart"/>
      <w:r w:rsidRPr="002C1CF4">
        <w:rPr>
          <w:sz w:val="20"/>
          <w:szCs w:val="20"/>
        </w:rPr>
        <w:t>"The Nature and Psychosocial Consequences of War Rape for Individuals and Communities."</w:t>
      </w:r>
      <w:proofErr w:type="gramEnd"/>
      <w:r w:rsidRPr="002C1CF4">
        <w:rPr>
          <w:sz w:val="20"/>
          <w:szCs w:val="20"/>
        </w:rPr>
        <w:t xml:space="preserve"> </w:t>
      </w:r>
      <w:r w:rsidRPr="002C1CF4">
        <w:rPr>
          <w:i/>
          <w:iCs/>
          <w:sz w:val="20"/>
          <w:szCs w:val="20"/>
        </w:rPr>
        <w:t>International Journal of Psychological Studies</w:t>
      </w:r>
      <w:r w:rsidRPr="002C1CF4">
        <w:rPr>
          <w:sz w:val="20"/>
          <w:szCs w:val="20"/>
        </w:rPr>
        <w:t xml:space="preserve"> 2, no. 2 (Dec, 2010): 14-25, 15. </w:t>
      </w:r>
      <w:hyperlink r:id="rId17" w:tgtFrame="_blank" w:history="1">
        <w:r w:rsidRPr="002C1CF4">
          <w:rPr>
            <w:rStyle w:val="Hyperlink"/>
            <w:sz w:val="20"/>
            <w:szCs w:val="20"/>
          </w:rPr>
          <w:t>http://lib-ezproxy.tamu.edu:2048/login?url=http://search.proquest.com/docview/840751608?accountid=7082</w:t>
        </w:r>
      </w:hyperlink>
      <w:r w:rsidRPr="002C1CF4">
        <w:rPr>
          <w:sz w:val="20"/>
          <w:szCs w:val="20"/>
        </w:rPr>
        <w:t xml:space="preserve">. </w:t>
      </w:r>
    </w:p>
  </w:endnote>
  <w:endnote w:id="67">
    <w:p w:rsidR="004960C0" w:rsidRPr="002C1CF4" w:rsidRDefault="004960C0" w:rsidP="004960C0">
      <w:pPr>
        <w:pStyle w:val="EndnoteText"/>
        <w:rPr>
          <w:rFonts w:cs="Times New Roman"/>
        </w:rPr>
      </w:pPr>
      <w:r w:rsidRPr="002C1CF4">
        <w:rPr>
          <w:rStyle w:val="EndnoteReference"/>
          <w:rFonts w:cs="Times New Roman"/>
        </w:rPr>
        <w:endnoteRef/>
      </w:r>
      <w:r w:rsidRPr="002C1CF4">
        <w:rPr>
          <w:rFonts w:cs="Times New Roman"/>
        </w:rPr>
        <w:t xml:space="preserve"> Cohen, </w:t>
      </w:r>
      <w:proofErr w:type="spellStart"/>
      <w:r w:rsidRPr="002C1CF4">
        <w:rPr>
          <w:rFonts w:cs="Times New Roman"/>
        </w:rPr>
        <w:t>Dara</w:t>
      </w:r>
      <w:proofErr w:type="spellEnd"/>
      <w:r w:rsidRPr="002C1CF4">
        <w:rPr>
          <w:rFonts w:cs="Times New Roman"/>
        </w:rPr>
        <w:t xml:space="preserve"> 2011, 12-13.</w:t>
      </w:r>
    </w:p>
  </w:endnote>
  <w:endnote w:id="68">
    <w:p w:rsidR="004960C0" w:rsidRPr="002C1CF4" w:rsidRDefault="004960C0" w:rsidP="004960C0">
      <w:pPr>
        <w:pStyle w:val="EndnoteText"/>
        <w:rPr>
          <w:rFonts w:cs="Times New Roman"/>
        </w:rPr>
      </w:pPr>
      <w:r w:rsidRPr="002C1CF4">
        <w:rPr>
          <w:rStyle w:val="EndnoteReference"/>
          <w:rFonts w:cs="Times New Roman"/>
        </w:rPr>
        <w:endnoteRef/>
      </w:r>
      <w:r w:rsidRPr="002C1CF4">
        <w:rPr>
          <w:rFonts w:cs="Times New Roman"/>
        </w:rPr>
        <w:t xml:space="preserve"> Cohen, </w:t>
      </w:r>
      <w:proofErr w:type="spellStart"/>
      <w:r w:rsidRPr="002C1CF4">
        <w:rPr>
          <w:rFonts w:cs="Times New Roman"/>
        </w:rPr>
        <w:t>Dara</w:t>
      </w:r>
      <w:proofErr w:type="spellEnd"/>
      <w:r w:rsidRPr="002C1CF4">
        <w:rPr>
          <w:rFonts w:cs="Times New Roman"/>
        </w:rPr>
        <w:t xml:space="preserve"> 2011, 13</w:t>
      </w:r>
    </w:p>
  </w:endnote>
  <w:endnote w:id="69">
    <w:p w:rsidR="004960C0" w:rsidRPr="002C1CF4" w:rsidRDefault="004960C0" w:rsidP="004960C0">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2011, 15.</w:t>
      </w:r>
      <w:proofErr w:type="gramEnd"/>
    </w:p>
  </w:endnote>
  <w:endnote w:id="70">
    <w:p w:rsidR="004960C0" w:rsidRPr="002C1CF4" w:rsidRDefault="004960C0" w:rsidP="004960C0">
      <w:pPr>
        <w:pStyle w:val="EndnoteText"/>
        <w:rPr>
          <w:rFonts w:cs="Times New Roman"/>
        </w:rPr>
      </w:pPr>
      <w:r w:rsidRPr="002C1CF4">
        <w:rPr>
          <w:rStyle w:val="EndnoteReference"/>
          <w:rFonts w:cs="Times New Roman"/>
        </w:rPr>
        <w:endnoteRef/>
      </w:r>
      <w:r w:rsidRPr="002C1CF4">
        <w:rPr>
          <w:rFonts w:cs="Times New Roman"/>
        </w:rPr>
        <w:t xml:space="preserve"> </w:t>
      </w:r>
      <w:proofErr w:type="gramStart"/>
      <w:r w:rsidRPr="002C1CF4">
        <w:rPr>
          <w:rFonts w:cs="Times New Roman"/>
        </w:rPr>
        <w:t xml:space="preserve">Hagen &amp; </w:t>
      </w:r>
      <w:proofErr w:type="spellStart"/>
      <w:r w:rsidRPr="002C1CF4">
        <w:rPr>
          <w:rFonts w:cs="Times New Roman"/>
        </w:rPr>
        <w:t>Yohani</w:t>
      </w:r>
      <w:proofErr w:type="spellEnd"/>
      <w:r w:rsidRPr="002C1CF4">
        <w:rPr>
          <w:rFonts w:cs="Times New Roman"/>
        </w:rPr>
        <w:t xml:space="preserve"> 2011, 17.</w:t>
      </w:r>
      <w:proofErr w:type="gramEnd"/>
    </w:p>
  </w:endnote>
  <w:endnote w:id="71">
    <w:p w:rsidR="004960C0" w:rsidRPr="002C1CF4" w:rsidRDefault="004960C0" w:rsidP="004960C0">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w:t>
      </w:r>
      <w:proofErr w:type="spellStart"/>
      <w:r w:rsidRPr="002C1CF4">
        <w:rPr>
          <w:sz w:val="20"/>
          <w:szCs w:val="20"/>
        </w:rPr>
        <w:t>Ahonsi</w:t>
      </w:r>
      <w:proofErr w:type="spellEnd"/>
      <w:r w:rsidRPr="002C1CF4">
        <w:rPr>
          <w:sz w:val="20"/>
          <w:szCs w:val="20"/>
        </w:rPr>
        <w:t xml:space="preserve">, </w:t>
      </w:r>
      <w:proofErr w:type="spellStart"/>
      <w:r w:rsidRPr="002C1CF4">
        <w:rPr>
          <w:sz w:val="20"/>
          <w:szCs w:val="20"/>
        </w:rPr>
        <w:t>Babatunde</w:t>
      </w:r>
      <w:proofErr w:type="spellEnd"/>
      <w:r w:rsidRPr="002C1CF4">
        <w:rPr>
          <w:sz w:val="20"/>
          <w:szCs w:val="20"/>
        </w:rPr>
        <w:t xml:space="preserve"> A.</w:t>
      </w:r>
      <w:r w:rsidRPr="002C1CF4">
        <w:rPr>
          <w:i/>
          <w:iCs/>
          <w:sz w:val="20"/>
          <w:szCs w:val="20"/>
        </w:rPr>
        <w:t xml:space="preserve"> Gender Violence and HIV/AIDS in Post-Conflict West Africa: Issues and Responses</w:t>
      </w:r>
      <w:r w:rsidRPr="002C1CF4">
        <w:rPr>
          <w:sz w:val="20"/>
          <w:szCs w:val="20"/>
        </w:rPr>
        <w:t xml:space="preserve"> </w:t>
      </w:r>
      <w:proofErr w:type="spellStart"/>
      <w:r w:rsidRPr="002C1CF4">
        <w:rPr>
          <w:sz w:val="20"/>
          <w:szCs w:val="20"/>
        </w:rPr>
        <w:t>Nordiska</w:t>
      </w:r>
      <w:proofErr w:type="spellEnd"/>
      <w:r w:rsidRPr="002C1CF4">
        <w:rPr>
          <w:sz w:val="20"/>
          <w:szCs w:val="20"/>
        </w:rPr>
        <w:t xml:space="preserve"> </w:t>
      </w:r>
      <w:proofErr w:type="spellStart"/>
      <w:r w:rsidRPr="002C1CF4">
        <w:rPr>
          <w:sz w:val="20"/>
          <w:szCs w:val="20"/>
        </w:rPr>
        <w:t>Afrikainstitutet</w:t>
      </w:r>
      <w:proofErr w:type="spellEnd"/>
      <w:r w:rsidRPr="002C1CF4">
        <w:rPr>
          <w:sz w:val="20"/>
          <w:szCs w:val="20"/>
        </w:rPr>
        <w:t xml:space="preserve">/Nordic Africa Institute, 2010, 16. </w:t>
      </w:r>
      <w:hyperlink r:id="rId18" w:tgtFrame="_blank" w:history="1">
        <w:r w:rsidRPr="002C1CF4">
          <w:rPr>
            <w:rStyle w:val="Hyperlink"/>
            <w:sz w:val="20"/>
            <w:szCs w:val="20"/>
          </w:rPr>
          <w:t>http://lib-ezproxy.tamu.edu:2048/login?url=http://search.proquest.com/docview/868223875?accountid=7082</w:t>
        </w:r>
      </w:hyperlink>
      <w:r w:rsidRPr="002C1CF4">
        <w:rPr>
          <w:sz w:val="20"/>
          <w:szCs w:val="20"/>
        </w:rPr>
        <w:t xml:space="preserve">. </w:t>
      </w:r>
    </w:p>
  </w:endnote>
  <w:endnote w:id="72">
    <w:p w:rsidR="004960C0" w:rsidRPr="002C1CF4" w:rsidRDefault="004960C0" w:rsidP="004960C0">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Eaton, Shana. "Sierra Leone: The Proving Ground for Prosecuting Rape as a War Crime." </w:t>
      </w:r>
      <w:r w:rsidRPr="002C1CF4">
        <w:rPr>
          <w:i/>
          <w:iCs/>
          <w:sz w:val="20"/>
          <w:szCs w:val="20"/>
        </w:rPr>
        <w:t>Georgetown Journal of International Law</w:t>
      </w:r>
      <w:r w:rsidRPr="002C1CF4">
        <w:rPr>
          <w:sz w:val="20"/>
          <w:szCs w:val="20"/>
        </w:rPr>
        <w:t xml:space="preserve"> 35, no. 4 (</w:t>
      </w:r>
      <w:proofErr w:type="gramStart"/>
      <w:r w:rsidRPr="002C1CF4">
        <w:rPr>
          <w:sz w:val="20"/>
          <w:szCs w:val="20"/>
        </w:rPr>
        <w:t>Summer</w:t>
      </w:r>
      <w:proofErr w:type="gramEnd"/>
      <w:r w:rsidRPr="002C1CF4">
        <w:rPr>
          <w:sz w:val="20"/>
          <w:szCs w:val="20"/>
        </w:rPr>
        <w:t xml:space="preserve">, 2004): 873-919, 874. </w:t>
      </w:r>
      <w:hyperlink r:id="rId19" w:tgtFrame="_blank" w:history="1">
        <w:r w:rsidRPr="002C1CF4">
          <w:rPr>
            <w:rStyle w:val="Hyperlink"/>
            <w:sz w:val="20"/>
            <w:szCs w:val="20"/>
          </w:rPr>
          <w:t>http://lib-ezproxy.tamu.edu:2048/login?url=http://search.proquest.com/docview/205924170?accountid=7082</w:t>
        </w:r>
      </w:hyperlink>
      <w:r w:rsidRPr="002C1CF4">
        <w:rPr>
          <w:sz w:val="20"/>
          <w:szCs w:val="20"/>
        </w:rPr>
        <w:t xml:space="preserve">. </w:t>
      </w:r>
    </w:p>
  </w:endnote>
  <w:endnote w:id="73">
    <w:p w:rsidR="004960C0" w:rsidRPr="002C1CF4" w:rsidRDefault="004960C0" w:rsidP="004960C0">
      <w:pPr>
        <w:pStyle w:val="EndnoteText"/>
        <w:rPr>
          <w:rFonts w:cs="Times New Roman"/>
        </w:rPr>
      </w:pPr>
      <w:r w:rsidRPr="002C1CF4">
        <w:rPr>
          <w:rStyle w:val="EndnoteReference"/>
          <w:rFonts w:cs="Times New Roman"/>
        </w:rPr>
        <w:endnoteRef/>
      </w:r>
      <w:r w:rsidRPr="002C1CF4">
        <w:rPr>
          <w:rFonts w:cs="Times New Roman"/>
        </w:rPr>
        <w:t xml:space="preserve"> </w:t>
      </w:r>
      <w:proofErr w:type="spellStart"/>
      <w:r w:rsidRPr="002C1CF4">
        <w:rPr>
          <w:rFonts w:cs="Times New Roman"/>
        </w:rPr>
        <w:t>Gottschall</w:t>
      </w:r>
      <w:proofErr w:type="spellEnd"/>
      <w:r w:rsidRPr="002C1CF4">
        <w:rPr>
          <w:rFonts w:cs="Times New Roman"/>
        </w:rPr>
        <w:t xml:space="preserve"> 2004, 132</w:t>
      </w:r>
    </w:p>
  </w:endnote>
  <w:endnote w:id="74">
    <w:p w:rsidR="004960C0" w:rsidRPr="002C1CF4" w:rsidRDefault="004960C0" w:rsidP="004960C0">
      <w:pPr>
        <w:pStyle w:val="NormalWeb"/>
        <w:spacing w:before="0" w:beforeAutospacing="0" w:after="0" w:afterAutospacing="0"/>
        <w:ind w:left="720" w:hanging="720"/>
        <w:rPr>
          <w:sz w:val="20"/>
          <w:szCs w:val="20"/>
        </w:rPr>
      </w:pPr>
      <w:r w:rsidRPr="002C1CF4">
        <w:rPr>
          <w:rStyle w:val="EndnoteReference"/>
          <w:sz w:val="20"/>
          <w:szCs w:val="20"/>
        </w:rPr>
        <w:endnoteRef/>
      </w:r>
      <w:r w:rsidRPr="002C1CF4">
        <w:rPr>
          <w:sz w:val="20"/>
          <w:szCs w:val="20"/>
        </w:rPr>
        <w:t xml:space="preserve"> Halley, Janet. "Rape in Berlin: Reconsidering the </w:t>
      </w:r>
      <w:proofErr w:type="spellStart"/>
      <w:r w:rsidRPr="002C1CF4">
        <w:rPr>
          <w:sz w:val="20"/>
          <w:szCs w:val="20"/>
        </w:rPr>
        <w:t>Criminalisation</w:t>
      </w:r>
      <w:proofErr w:type="spellEnd"/>
      <w:r w:rsidRPr="002C1CF4">
        <w:rPr>
          <w:sz w:val="20"/>
          <w:szCs w:val="20"/>
        </w:rPr>
        <w:t xml:space="preserve"> of Rape in the International Law of Armed Conflict." </w:t>
      </w:r>
      <w:r w:rsidRPr="002C1CF4">
        <w:rPr>
          <w:i/>
          <w:iCs/>
          <w:sz w:val="20"/>
          <w:szCs w:val="20"/>
        </w:rPr>
        <w:t>Melbourne Journal of International Law</w:t>
      </w:r>
      <w:r w:rsidRPr="002C1CF4">
        <w:rPr>
          <w:sz w:val="20"/>
          <w:szCs w:val="20"/>
        </w:rPr>
        <w:t xml:space="preserve"> 9, no. 1 (May, 2008): 78-124, 88. </w:t>
      </w:r>
      <w:hyperlink r:id="rId20" w:tgtFrame="_blank" w:history="1">
        <w:r w:rsidRPr="002C1CF4">
          <w:rPr>
            <w:rStyle w:val="Hyperlink"/>
            <w:sz w:val="20"/>
            <w:szCs w:val="20"/>
          </w:rPr>
          <w:t>http://lib-ezproxy.tamu.edu:2048/login?url=http://search.proquest.com/docview/217505722?accountid=7082</w:t>
        </w:r>
      </w:hyperlink>
      <w:r w:rsidRPr="002C1CF4">
        <w:rPr>
          <w:sz w:val="20"/>
          <w:szCs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E1A" w:rsidRPr="00D13E1A" w:rsidRDefault="00D13E1A">
    <w:pPr>
      <w:pStyle w:val="Footer"/>
      <w:rPr>
        <w:sz w:val="20"/>
      </w:rPr>
    </w:pPr>
    <w:r w:rsidRPr="00D13E1A">
      <w:rPr>
        <w:sz w:val="20"/>
      </w:rPr>
      <w:t>Although I conducted a majority of this work at Texas A&amp;M University, my current affiliation with the Federal Reserve System requires me to state that the opinions, analyses, and conclusions in this presentation are solely my own and do not necessarily reflect those of the Board of Governors of the Federal Reserve System.</w:t>
    </w:r>
  </w:p>
  <w:p w:rsidR="00D13E1A" w:rsidRDefault="00D13E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036" w:rsidRDefault="00BE4036" w:rsidP="0024649D">
      <w:pPr>
        <w:spacing w:after="0" w:line="240" w:lineRule="auto"/>
      </w:pPr>
      <w:r>
        <w:separator/>
      </w:r>
    </w:p>
  </w:footnote>
  <w:footnote w:type="continuationSeparator" w:id="0">
    <w:p w:rsidR="00BE4036" w:rsidRDefault="00BE4036" w:rsidP="0024649D">
      <w:pPr>
        <w:spacing w:after="0" w:line="240" w:lineRule="auto"/>
      </w:pPr>
      <w:r>
        <w:continuationSeparator/>
      </w:r>
    </w:p>
  </w:footnote>
  <w:footnote w:id="1">
    <w:p w:rsidR="00BE4036" w:rsidRDefault="00BE4036">
      <w:pPr>
        <w:pStyle w:val="FootnoteText"/>
      </w:pPr>
      <w:r>
        <w:rPr>
          <w:rStyle w:val="FootnoteReference"/>
        </w:rPr>
        <w:footnoteRef/>
      </w:r>
      <w:r>
        <w:t xml:space="preserve"> Note: This paper uses female(s) and woman/women interchangeably. I recognize that there is a difference between gender and sex. However, for the purpose of this paper, because I have no knowledge of the definition of woman/women used in my sources, I am force to be as broad as possible in my discussion of gender and sex.</w:t>
      </w:r>
    </w:p>
  </w:footnote>
  <w:footnote w:id="2">
    <w:p w:rsidR="004960C0" w:rsidRDefault="004960C0">
      <w:pPr>
        <w:pStyle w:val="FootnoteText"/>
      </w:pPr>
      <w:r>
        <w:rPr>
          <w:rStyle w:val="FootnoteReference"/>
        </w:rPr>
        <w:footnoteRef/>
      </w:r>
      <w:r>
        <w:t xml:space="preserve"> Appendix A discusses types of rape for those unfamiliar with the subject.</w:t>
      </w:r>
    </w:p>
  </w:footnote>
  <w:footnote w:id="3">
    <w:p w:rsidR="00BE4036" w:rsidRDefault="00BE4036">
      <w:pPr>
        <w:pStyle w:val="FootnoteText"/>
      </w:pPr>
      <w:r>
        <w:rPr>
          <w:rStyle w:val="FootnoteReference"/>
        </w:rPr>
        <w:footnoteRef/>
      </w:r>
      <w:r>
        <w:t xml:space="preserve"> This paper may suffer from publication bias. Though I tried to use a diverse listing of databases, the possibility exists that certain topics are published more often than others. Specifically for this project, I worry about the publication bias towards ethnic conflicts.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0712944"/>
      <w:docPartObj>
        <w:docPartGallery w:val="Page Numbers (Top of Page)"/>
        <w:docPartUnique/>
      </w:docPartObj>
    </w:sdtPr>
    <w:sdtEndPr>
      <w:rPr>
        <w:color w:val="808080" w:themeColor="background1" w:themeShade="80"/>
        <w:spacing w:val="60"/>
      </w:rPr>
    </w:sdtEndPr>
    <w:sdtContent>
      <w:p w:rsidR="00BE4036" w:rsidRDefault="00BE4036" w:rsidP="00E426AF">
        <w:pPr>
          <w:pStyle w:val="Header"/>
          <w:pBdr>
            <w:bottom w:val="single" w:sz="4" w:space="1" w:color="D9D9D9" w:themeColor="background1" w:themeShade="D9"/>
          </w:pBdr>
          <w:jc w:val="right"/>
          <w:rPr>
            <w:b/>
            <w:bCs/>
          </w:rPr>
        </w:pPr>
        <w:r>
          <w:fldChar w:fldCharType="begin"/>
        </w:r>
        <w:r>
          <w:instrText xml:space="preserve"> PAGE   \* MERGEFORMAT </w:instrText>
        </w:r>
        <w:r>
          <w:fldChar w:fldCharType="separate"/>
        </w:r>
        <w:r w:rsidR="00417A80" w:rsidRPr="00417A80">
          <w:rPr>
            <w:b/>
            <w:bCs/>
            <w:noProof/>
          </w:rPr>
          <w:t>4</w:t>
        </w:r>
        <w:r>
          <w:rPr>
            <w:b/>
            <w:bCs/>
            <w:noProof/>
          </w:rPr>
          <w:fldChar w:fldCharType="end"/>
        </w:r>
        <w:r>
          <w:rPr>
            <w:b/>
            <w:bCs/>
          </w:rPr>
          <w:t xml:space="preserve"> | </w:t>
        </w:r>
        <w:r>
          <w:rPr>
            <w:color w:val="808080" w:themeColor="background1" w:themeShade="80"/>
            <w:spacing w:val="60"/>
          </w:rPr>
          <w:t>Page</w:t>
        </w:r>
      </w:p>
    </w:sdtContent>
  </w:sdt>
  <w:p w:rsidR="00BE4036" w:rsidRDefault="00BE4036" w:rsidP="006C0AF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197"/>
    <w:rsid w:val="00044BD2"/>
    <w:rsid w:val="00052E63"/>
    <w:rsid w:val="00061E98"/>
    <w:rsid w:val="00062780"/>
    <w:rsid w:val="00064318"/>
    <w:rsid w:val="00090780"/>
    <w:rsid w:val="000B07A6"/>
    <w:rsid w:val="000E538B"/>
    <w:rsid w:val="0011390F"/>
    <w:rsid w:val="001345E2"/>
    <w:rsid w:val="00141C17"/>
    <w:rsid w:val="001457C7"/>
    <w:rsid w:val="001520B8"/>
    <w:rsid w:val="00171B24"/>
    <w:rsid w:val="001751C3"/>
    <w:rsid w:val="00176AD1"/>
    <w:rsid w:val="00195AC5"/>
    <w:rsid w:val="001A7422"/>
    <w:rsid w:val="001D1261"/>
    <w:rsid w:val="001F23D2"/>
    <w:rsid w:val="001F7BEB"/>
    <w:rsid w:val="00201EF7"/>
    <w:rsid w:val="00210659"/>
    <w:rsid w:val="0024649D"/>
    <w:rsid w:val="00272A92"/>
    <w:rsid w:val="00282FAE"/>
    <w:rsid w:val="00285AAB"/>
    <w:rsid w:val="00285F52"/>
    <w:rsid w:val="0029728E"/>
    <w:rsid w:val="002A5BFE"/>
    <w:rsid w:val="002C1CF4"/>
    <w:rsid w:val="002D0188"/>
    <w:rsid w:val="002E2B4C"/>
    <w:rsid w:val="00311827"/>
    <w:rsid w:val="00326C27"/>
    <w:rsid w:val="003F41C3"/>
    <w:rsid w:val="00417A80"/>
    <w:rsid w:val="004339A9"/>
    <w:rsid w:val="00442D86"/>
    <w:rsid w:val="004657DC"/>
    <w:rsid w:val="00484D9B"/>
    <w:rsid w:val="004960C0"/>
    <w:rsid w:val="005113F5"/>
    <w:rsid w:val="0051700D"/>
    <w:rsid w:val="00526708"/>
    <w:rsid w:val="00571AD4"/>
    <w:rsid w:val="005849E6"/>
    <w:rsid w:val="0059551A"/>
    <w:rsid w:val="005B45C5"/>
    <w:rsid w:val="005E3A76"/>
    <w:rsid w:val="005F5297"/>
    <w:rsid w:val="00656D51"/>
    <w:rsid w:val="006749D6"/>
    <w:rsid w:val="00692081"/>
    <w:rsid w:val="006A180F"/>
    <w:rsid w:val="006C0AF3"/>
    <w:rsid w:val="006D0F69"/>
    <w:rsid w:val="006F7C9E"/>
    <w:rsid w:val="007275BD"/>
    <w:rsid w:val="00765764"/>
    <w:rsid w:val="00775C14"/>
    <w:rsid w:val="00786761"/>
    <w:rsid w:val="007C0E33"/>
    <w:rsid w:val="007E04A0"/>
    <w:rsid w:val="007E73E6"/>
    <w:rsid w:val="00816F92"/>
    <w:rsid w:val="00825DEF"/>
    <w:rsid w:val="0084441F"/>
    <w:rsid w:val="008462FF"/>
    <w:rsid w:val="00851F39"/>
    <w:rsid w:val="00870BE5"/>
    <w:rsid w:val="008B452F"/>
    <w:rsid w:val="008C23FF"/>
    <w:rsid w:val="008D59FE"/>
    <w:rsid w:val="008F4844"/>
    <w:rsid w:val="009014B0"/>
    <w:rsid w:val="00904D70"/>
    <w:rsid w:val="00924BE2"/>
    <w:rsid w:val="009254E4"/>
    <w:rsid w:val="00960308"/>
    <w:rsid w:val="00975D54"/>
    <w:rsid w:val="0098499D"/>
    <w:rsid w:val="009D7ABF"/>
    <w:rsid w:val="009E5B60"/>
    <w:rsid w:val="009F3F46"/>
    <w:rsid w:val="00A046D5"/>
    <w:rsid w:val="00A439EA"/>
    <w:rsid w:val="00A75526"/>
    <w:rsid w:val="00AB064F"/>
    <w:rsid w:val="00AB0996"/>
    <w:rsid w:val="00AB0D1F"/>
    <w:rsid w:val="00AC74AD"/>
    <w:rsid w:val="00B24886"/>
    <w:rsid w:val="00B27DEC"/>
    <w:rsid w:val="00B62884"/>
    <w:rsid w:val="00B65620"/>
    <w:rsid w:val="00B6751B"/>
    <w:rsid w:val="00B77A87"/>
    <w:rsid w:val="00B813E2"/>
    <w:rsid w:val="00BD3197"/>
    <w:rsid w:val="00BD7CEB"/>
    <w:rsid w:val="00BE101A"/>
    <w:rsid w:val="00BE4036"/>
    <w:rsid w:val="00BF2F7C"/>
    <w:rsid w:val="00BF5227"/>
    <w:rsid w:val="00C04B47"/>
    <w:rsid w:val="00C620BC"/>
    <w:rsid w:val="00CA7A38"/>
    <w:rsid w:val="00CB77BA"/>
    <w:rsid w:val="00CC074F"/>
    <w:rsid w:val="00CC6D33"/>
    <w:rsid w:val="00CD4480"/>
    <w:rsid w:val="00CE4AE1"/>
    <w:rsid w:val="00CF72CC"/>
    <w:rsid w:val="00D07AC7"/>
    <w:rsid w:val="00D13E1A"/>
    <w:rsid w:val="00D32A84"/>
    <w:rsid w:val="00D616F0"/>
    <w:rsid w:val="00D761D5"/>
    <w:rsid w:val="00DC6C33"/>
    <w:rsid w:val="00DD60DC"/>
    <w:rsid w:val="00DF0166"/>
    <w:rsid w:val="00E07385"/>
    <w:rsid w:val="00E07B8F"/>
    <w:rsid w:val="00E20F78"/>
    <w:rsid w:val="00E40B29"/>
    <w:rsid w:val="00E426AF"/>
    <w:rsid w:val="00E46464"/>
    <w:rsid w:val="00E51766"/>
    <w:rsid w:val="00E639B6"/>
    <w:rsid w:val="00E8229F"/>
    <w:rsid w:val="00E834DA"/>
    <w:rsid w:val="00E8620E"/>
    <w:rsid w:val="00E922F8"/>
    <w:rsid w:val="00EA36E9"/>
    <w:rsid w:val="00EB044F"/>
    <w:rsid w:val="00EB7DB2"/>
    <w:rsid w:val="00ED7552"/>
    <w:rsid w:val="00F00213"/>
    <w:rsid w:val="00F008E7"/>
    <w:rsid w:val="00F079A5"/>
    <w:rsid w:val="00F14551"/>
    <w:rsid w:val="00F2636B"/>
    <w:rsid w:val="00F53F98"/>
    <w:rsid w:val="00F92DC2"/>
    <w:rsid w:val="00F94F38"/>
    <w:rsid w:val="00FA3525"/>
    <w:rsid w:val="00FB1AE5"/>
    <w:rsid w:val="00FB4FA4"/>
    <w:rsid w:val="00FC470E"/>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92081"/>
    <w:pPr>
      <w:spacing w:after="0" w:line="240" w:lineRule="auto"/>
    </w:pPr>
    <w:rPr>
      <w:rFonts w:ascii="Times New Roman" w:hAnsi="Times New Roman"/>
      <w:sz w:val="24"/>
    </w:rPr>
  </w:style>
  <w:style w:type="table" w:styleId="TableGrid">
    <w:name w:val="Table Grid"/>
    <w:basedOn w:val="TableNormal"/>
    <w:uiPriority w:val="59"/>
    <w:rsid w:val="00246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24649D"/>
    <w:rPr>
      <w:vertAlign w:val="superscript"/>
    </w:rPr>
  </w:style>
  <w:style w:type="character" w:styleId="Hyperlink">
    <w:name w:val="Hyperlink"/>
    <w:basedOn w:val="DefaultParagraphFont"/>
    <w:rsid w:val="0024649D"/>
    <w:rPr>
      <w:color w:val="0000FF"/>
      <w:u w:val="single"/>
    </w:rPr>
  </w:style>
  <w:style w:type="paragraph" w:styleId="FootnoteText">
    <w:name w:val="footnote text"/>
    <w:basedOn w:val="Normal"/>
    <w:link w:val="FootnoteTextChar"/>
    <w:uiPriority w:val="99"/>
    <w:unhideWhenUsed/>
    <w:rsid w:val="0024649D"/>
    <w:pPr>
      <w:spacing w:after="0" w:line="240" w:lineRule="auto"/>
    </w:pPr>
    <w:rPr>
      <w:sz w:val="20"/>
      <w:szCs w:val="20"/>
    </w:rPr>
  </w:style>
  <w:style w:type="character" w:customStyle="1" w:styleId="FootnoteTextChar">
    <w:name w:val="Footnote Text Char"/>
    <w:basedOn w:val="DefaultParagraphFont"/>
    <w:link w:val="FootnoteText"/>
    <w:uiPriority w:val="99"/>
    <w:rsid w:val="0024649D"/>
    <w:rPr>
      <w:rFonts w:ascii="Times New Roman" w:hAnsi="Times New Roman"/>
      <w:sz w:val="20"/>
      <w:szCs w:val="20"/>
    </w:rPr>
  </w:style>
  <w:style w:type="character" w:styleId="Emphasis">
    <w:name w:val="Emphasis"/>
    <w:basedOn w:val="DefaultParagraphFont"/>
    <w:uiPriority w:val="20"/>
    <w:qFormat/>
    <w:rsid w:val="0024649D"/>
    <w:rPr>
      <w:i/>
      <w:iCs/>
    </w:rPr>
  </w:style>
  <w:style w:type="paragraph" w:styleId="NormalWeb">
    <w:name w:val="Normal (Web)"/>
    <w:basedOn w:val="Normal"/>
    <w:rsid w:val="0024649D"/>
    <w:pPr>
      <w:spacing w:before="100" w:beforeAutospacing="1" w:after="100" w:afterAutospacing="1" w:line="240" w:lineRule="auto"/>
    </w:pPr>
    <w:rPr>
      <w:rFonts w:eastAsia="Times New Roman" w:cs="Times New Roman"/>
      <w:szCs w:val="24"/>
    </w:rPr>
  </w:style>
  <w:style w:type="paragraph" w:customStyle="1" w:styleId="Default">
    <w:name w:val="Default"/>
    <w:rsid w:val="0024649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C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AF3"/>
    <w:rPr>
      <w:rFonts w:ascii="Times New Roman" w:hAnsi="Times New Roman"/>
      <w:sz w:val="24"/>
    </w:rPr>
  </w:style>
  <w:style w:type="paragraph" w:styleId="Footer">
    <w:name w:val="footer"/>
    <w:basedOn w:val="Normal"/>
    <w:link w:val="FooterChar"/>
    <w:uiPriority w:val="99"/>
    <w:unhideWhenUsed/>
    <w:rsid w:val="006C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AF3"/>
    <w:rPr>
      <w:rFonts w:ascii="Times New Roman" w:hAnsi="Times New Roman"/>
      <w:sz w:val="24"/>
    </w:rPr>
  </w:style>
  <w:style w:type="character" w:customStyle="1" w:styleId="apple-converted-space">
    <w:name w:val="apple-converted-space"/>
    <w:basedOn w:val="DefaultParagraphFont"/>
    <w:rsid w:val="00CC6D33"/>
  </w:style>
  <w:style w:type="character" w:styleId="FollowedHyperlink">
    <w:name w:val="FollowedHyperlink"/>
    <w:basedOn w:val="DefaultParagraphFont"/>
    <w:uiPriority w:val="99"/>
    <w:semiHidden/>
    <w:unhideWhenUsed/>
    <w:rsid w:val="00AC74AD"/>
    <w:rPr>
      <w:color w:val="800080" w:themeColor="followedHyperlink"/>
      <w:u w:val="single"/>
    </w:rPr>
  </w:style>
  <w:style w:type="paragraph" w:styleId="EndnoteText">
    <w:name w:val="endnote text"/>
    <w:basedOn w:val="Normal"/>
    <w:link w:val="EndnoteTextChar"/>
    <w:uiPriority w:val="99"/>
    <w:unhideWhenUsed/>
    <w:rsid w:val="00B65620"/>
    <w:pPr>
      <w:spacing w:after="0" w:line="240" w:lineRule="auto"/>
    </w:pPr>
    <w:rPr>
      <w:sz w:val="20"/>
      <w:szCs w:val="20"/>
    </w:rPr>
  </w:style>
  <w:style w:type="character" w:customStyle="1" w:styleId="EndnoteTextChar">
    <w:name w:val="Endnote Text Char"/>
    <w:basedOn w:val="DefaultParagraphFont"/>
    <w:link w:val="EndnoteText"/>
    <w:uiPriority w:val="99"/>
    <w:rsid w:val="00B65620"/>
    <w:rPr>
      <w:rFonts w:ascii="Times New Roman" w:hAnsi="Times New Roman"/>
      <w:sz w:val="20"/>
      <w:szCs w:val="20"/>
    </w:rPr>
  </w:style>
  <w:style w:type="character" w:styleId="EndnoteReference">
    <w:name w:val="endnote reference"/>
    <w:basedOn w:val="DefaultParagraphFont"/>
    <w:uiPriority w:val="99"/>
    <w:semiHidden/>
    <w:unhideWhenUsed/>
    <w:rsid w:val="00B65620"/>
    <w:rPr>
      <w:vertAlign w:val="superscript"/>
    </w:rPr>
  </w:style>
  <w:style w:type="character" w:customStyle="1" w:styleId="NoSpacingChar">
    <w:name w:val="No Spacing Char"/>
    <w:basedOn w:val="DefaultParagraphFont"/>
    <w:link w:val="NoSpacing"/>
    <w:uiPriority w:val="1"/>
    <w:rsid w:val="00D616F0"/>
    <w:rPr>
      <w:rFonts w:ascii="Times New Roman" w:hAnsi="Times New Roman"/>
      <w:sz w:val="24"/>
    </w:rPr>
  </w:style>
  <w:style w:type="paragraph" w:styleId="BalloonText">
    <w:name w:val="Balloon Text"/>
    <w:basedOn w:val="Normal"/>
    <w:link w:val="BalloonTextChar"/>
    <w:uiPriority w:val="99"/>
    <w:semiHidden/>
    <w:unhideWhenUsed/>
    <w:rsid w:val="00D61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081"/>
    <w:rPr>
      <w:rFonts w:ascii="Times New Roman" w:hAnsi="Times New Roman"/>
      <w:sz w:val="24"/>
    </w:rPr>
  </w:style>
  <w:style w:type="paragraph" w:styleId="Heading1">
    <w:name w:val="heading 1"/>
    <w:basedOn w:val="Normal"/>
    <w:next w:val="Normal"/>
    <w:link w:val="Heading1Char"/>
    <w:uiPriority w:val="9"/>
    <w:qFormat/>
    <w:rsid w:val="006920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081"/>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692081"/>
    <w:pPr>
      <w:spacing w:after="0" w:line="240" w:lineRule="auto"/>
    </w:pPr>
    <w:rPr>
      <w:rFonts w:ascii="Times New Roman" w:hAnsi="Times New Roman"/>
      <w:sz w:val="24"/>
    </w:rPr>
  </w:style>
  <w:style w:type="table" w:styleId="TableGrid">
    <w:name w:val="Table Grid"/>
    <w:basedOn w:val="TableNormal"/>
    <w:uiPriority w:val="59"/>
    <w:rsid w:val="00246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24649D"/>
    <w:rPr>
      <w:vertAlign w:val="superscript"/>
    </w:rPr>
  </w:style>
  <w:style w:type="character" w:styleId="Hyperlink">
    <w:name w:val="Hyperlink"/>
    <w:basedOn w:val="DefaultParagraphFont"/>
    <w:rsid w:val="0024649D"/>
    <w:rPr>
      <w:color w:val="0000FF"/>
      <w:u w:val="single"/>
    </w:rPr>
  </w:style>
  <w:style w:type="paragraph" w:styleId="FootnoteText">
    <w:name w:val="footnote text"/>
    <w:basedOn w:val="Normal"/>
    <w:link w:val="FootnoteTextChar"/>
    <w:uiPriority w:val="99"/>
    <w:unhideWhenUsed/>
    <w:rsid w:val="0024649D"/>
    <w:pPr>
      <w:spacing w:after="0" w:line="240" w:lineRule="auto"/>
    </w:pPr>
    <w:rPr>
      <w:sz w:val="20"/>
      <w:szCs w:val="20"/>
    </w:rPr>
  </w:style>
  <w:style w:type="character" w:customStyle="1" w:styleId="FootnoteTextChar">
    <w:name w:val="Footnote Text Char"/>
    <w:basedOn w:val="DefaultParagraphFont"/>
    <w:link w:val="FootnoteText"/>
    <w:uiPriority w:val="99"/>
    <w:rsid w:val="0024649D"/>
    <w:rPr>
      <w:rFonts w:ascii="Times New Roman" w:hAnsi="Times New Roman"/>
      <w:sz w:val="20"/>
      <w:szCs w:val="20"/>
    </w:rPr>
  </w:style>
  <w:style w:type="character" w:styleId="Emphasis">
    <w:name w:val="Emphasis"/>
    <w:basedOn w:val="DefaultParagraphFont"/>
    <w:uiPriority w:val="20"/>
    <w:qFormat/>
    <w:rsid w:val="0024649D"/>
    <w:rPr>
      <w:i/>
      <w:iCs/>
    </w:rPr>
  </w:style>
  <w:style w:type="paragraph" w:styleId="NormalWeb">
    <w:name w:val="Normal (Web)"/>
    <w:basedOn w:val="Normal"/>
    <w:rsid w:val="0024649D"/>
    <w:pPr>
      <w:spacing w:before="100" w:beforeAutospacing="1" w:after="100" w:afterAutospacing="1" w:line="240" w:lineRule="auto"/>
    </w:pPr>
    <w:rPr>
      <w:rFonts w:eastAsia="Times New Roman" w:cs="Times New Roman"/>
      <w:szCs w:val="24"/>
    </w:rPr>
  </w:style>
  <w:style w:type="paragraph" w:customStyle="1" w:styleId="Default">
    <w:name w:val="Default"/>
    <w:rsid w:val="0024649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C0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AF3"/>
    <w:rPr>
      <w:rFonts w:ascii="Times New Roman" w:hAnsi="Times New Roman"/>
      <w:sz w:val="24"/>
    </w:rPr>
  </w:style>
  <w:style w:type="paragraph" w:styleId="Footer">
    <w:name w:val="footer"/>
    <w:basedOn w:val="Normal"/>
    <w:link w:val="FooterChar"/>
    <w:uiPriority w:val="99"/>
    <w:unhideWhenUsed/>
    <w:rsid w:val="006C0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AF3"/>
    <w:rPr>
      <w:rFonts w:ascii="Times New Roman" w:hAnsi="Times New Roman"/>
      <w:sz w:val="24"/>
    </w:rPr>
  </w:style>
  <w:style w:type="character" w:customStyle="1" w:styleId="apple-converted-space">
    <w:name w:val="apple-converted-space"/>
    <w:basedOn w:val="DefaultParagraphFont"/>
    <w:rsid w:val="00CC6D33"/>
  </w:style>
  <w:style w:type="character" w:styleId="FollowedHyperlink">
    <w:name w:val="FollowedHyperlink"/>
    <w:basedOn w:val="DefaultParagraphFont"/>
    <w:uiPriority w:val="99"/>
    <w:semiHidden/>
    <w:unhideWhenUsed/>
    <w:rsid w:val="00AC74AD"/>
    <w:rPr>
      <w:color w:val="800080" w:themeColor="followedHyperlink"/>
      <w:u w:val="single"/>
    </w:rPr>
  </w:style>
  <w:style w:type="paragraph" w:styleId="EndnoteText">
    <w:name w:val="endnote text"/>
    <w:basedOn w:val="Normal"/>
    <w:link w:val="EndnoteTextChar"/>
    <w:uiPriority w:val="99"/>
    <w:unhideWhenUsed/>
    <w:rsid w:val="00B65620"/>
    <w:pPr>
      <w:spacing w:after="0" w:line="240" w:lineRule="auto"/>
    </w:pPr>
    <w:rPr>
      <w:sz w:val="20"/>
      <w:szCs w:val="20"/>
    </w:rPr>
  </w:style>
  <w:style w:type="character" w:customStyle="1" w:styleId="EndnoteTextChar">
    <w:name w:val="Endnote Text Char"/>
    <w:basedOn w:val="DefaultParagraphFont"/>
    <w:link w:val="EndnoteText"/>
    <w:uiPriority w:val="99"/>
    <w:rsid w:val="00B65620"/>
    <w:rPr>
      <w:rFonts w:ascii="Times New Roman" w:hAnsi="Times New Roman"/>
      <w:sz w:val="20"/>
      <w:szCs w:val="20"/>
    </w:rPr>
  </w:style>
  <w:style w:type="character" w:styleId="EndnoteReference">
    <w:name w:val="endnote reference"/>
    <w:basedOn w:val="DefaultParagraphFont"/>
    <w:uiPriority w:val="99"/>
    <w:semiHidden/>
    <w:unhideWhenUsed/>
    <w:rsid w:val="00B65620"/>
    <w:rPr>
      <w:vertAlign w:val="superscript"/>
    </w:rPr>
  </w:style>
  <w:style w:type="character" w:customStyle="1" w:styleId="NoSpacingChar">
    <w:name w:val="No Spacing Char"/>
    <w:basedOn w:val="DefaultParagraphFont"/>
    <w:link w:val="NoSpacing"/>
    <w:uiPriority w:val="1"/>
    <w:rsid w:val="00D616F0"/>
    <w:rPr>
      <w:rFonts w:ascii="Times New Roman" w:hAnsi="Times New Roman"/>
      <w:sz w:val="24"/>
    </w:rPr>
  </w:style>
  <w:style w:type="paragraph" w:styleId="BalloonText">
    <w:name w:val="Balloon Text"/>
    <w:basedOn w:val="Normal"/>
    <w:link w:val="BalloonTextChar"/>
    <w:uiPriority w:val="99"/>
    <w:semiHidden/>
    <w:unhideWhenUsed/>
    <w:rsid w:val="00D61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20871786" TargetMode="External"/><Relationship Id="rId18" Type="http://schemas.openxmlformats.org/officeDocument/2006/relationships/hyperlink" Target="http://lib-ezproxy.tamu.edu:2048/login?url=http://search.proquest.com/docview/205924170?accountid=7082" TargetMode="External"/><Relationship Id="rId26" Type="http://schemas.openxmlformats.org/officeDocument/2006/relationships/hyperlink" Target="http://www.reuters.com/article/2011/05/11/us-congo-rape-idUSTRE74A79Y20110511"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ib-ezproxy.tamu.edu:2048/login?url=http://search.proquest.com/docview/889710463?accountid=7082" TargetMode="External"/><Relationship Id="rId34" Type="http://schemas.openxmlformats.org/officeDocument/2006/relationships/hyperlink" Target="http://www.womenwarpeace.org/"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web.ebscohost.com.lib-ezproxy.tamu.edu:2048/ehost/pdfviewer/pdfviewer?sid=69279fb5-dcb2-4069-adfa-df7cfb42374e@sessionmgr10&amp;vid=2&amp;hid=7" TargetMode="External"/><Relationship Id="rId17" Type="http://schemas.openxmlformats.org/officeDocument/2006/relationships/hyperlink" Target="http://lib-ezproxy.tamu.edu:2048/login?url=http://search.proquest.com/docview/621011552?accountid=7082" TargetMode="External"/><Relationship Id="rId25" Type="http://schemas.openxmlformats.org/officeDocument/2006/relationships/hyperlink" Target="http://globalsolutions.org/files/public/documents/GBV_final-report-for-the-open-society-institute-1.pdf" TargetMode="External"/><Relationship Id="rId33" Type="http://schemas.openxmlformats.org/officeDocument/2006/relationships/hyperlink" Target="http://www.vhfcn.org/stat.html" TargetMode="External"/><Relationship Id="rId38" Type="http://schemas.openxmlformats.org/officeDocument/2006/relationships/hyperlink" Target="http://lib-ezproxy.tamu.edu:2048/login?url=http://search.proquest.com/docview/232855233?accountid=7082" TargetMode="External"/><Relationship Id="rId2" Type="http://schemas.openxmlformats.org/officeDocument/2006/relationships/customXml" Target="../customXml/item2.xml"/><Relationship Id="rId16" Type="http://schemas.openxmlformats.org/officeDocument/2006/relationships/hyperlink" Target="http://lib-ezproxy.tamu.edu:2048/login?url=http://search.proquest.com/docview/888342092?accountid=7082" TargetMode="External"/><Relationship Id="rId20" Type="http://schemas.openxmlformats.org/officeDocument/2006/relationships/hyperlink" Target="http://lib-ezproxy.tamu.edu:2048/login?url=http://search.proquest.com/docview/215278367?accountid=7082" TargetMode="External"/><Relationship Id="rId29" Type="http://schemas.openxmlformats.org/officeDocument/2006/relationships/hyperlink" Target="http://lib-ezproxy.tamu.edu:2048/login?url=http://search.proquest.com/docview/755964274?accountid=708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ezproxy.tamu.edu:2048/login?url=http://search.ebscohost.com/login.aspx?direct=true&amp;db=rlh&amp;AN=57393583&amp;site=ehost-live" TargetMode="External"/><Relationship Id="rId24" Type="http://schemas.openxmlformats.org/officeDocument/2006/relationships/hyperlink" Target="http://lib-ezproxy.tamu.edu:2048/login?url=http://search.proquest.com/docview/198974735?accountid=7082" TargetMode="External"/><Relationship Id="rId32" Type="http://schemas.openxmlformats.org/officeDocument/2006/relationships/hyperlink" Target="http://lib-ezproxy.tamu.edu:2048/login?url=http://search.proquest.com/docview/222837105?accountid=7082" TargetMode="External"/><Relationship Id="rId37" Type="http://schemas.openxmlformats.org/officeDocument/2006/relationships/hyperlink" Target="http://www.ihr.org/jhr/v19/v19n5p25_secret.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lib-ezproxy.tamu.edu:2048/login?url=http://search.proquest.com/docview/60079954?accountid=7082" TargetMode="External"/><Relationship Id="rId23" Type="http://schemas.openxmlformats.org/officeDocument/2006/relationships/hyperlink" Target="http://lib-ezproxy.tamu.edu:2048/login?url=http://search.proquest.com/docview/217505722?accountid=7082" TargetMode="External"/><Relationship Id="rId28" Type="http://schemas.openxmlformats.org/officeDocument/2006/relationships/hyperlink" Target="http://lib-ezproxy.tamu.edu:2048/login?url=http://search.proquest.com/docview/204359806?accountid=7082" TargetMode="External"/><Relationship Id="rId36" Type="http://schemas.openxmlformats.org/officeDocument/2006/relationships/hyperlink" Target="http://www.ipu.org/splz-e/unga08/s2.pdf" TargetMode="External"/><Relationship Id="rId10" Type="http://schemas.openxmlformats.org/officeDocument/2006/relationships/hyperlink" Target="http://lib-ezproxy.tamu.edu:2048/login?url=http://search.proquest.com/docview/868223875?accountid=7082" TargetMode="External"/><Relationship Id="rId19" Type="http://schemas.openxmlformats.org/officeDocument/2006/relationships/hyperlink" Target="http://www.swinginhepcats.com/World_War_II/Victims_Heroes_Survivors.html" TargetMode="External"/><Relationship Id="rId31" Type="http://schemas.openxmlformats.org/officeDocument/2006/relationships/hyperlink" Target="http://www.independent.co.uk/news/world/europe/raped-by-the-red-army-two-million-german-women-speak-out-1669074.html" TargetMode="External"/><Relationship Id="rId4" Type="http://schemas.microsoft.com/office/2007/relationships/stylesWithEffects" Target="stylesWithEffects.xml"/><Relationship Id="rId9" Type="http://schemas.openxmlformats.org/officeDocument/2006/relationships/hyperlink" Target="http://lib-ezproxy.tamu.edu:2048/login?url=http://search.proquest.com/docview/890525616?accountid=7082" TargetMode="External"/><Relationship Id="rId14" Type="http://schemas.openxmlformats.org/officeDocument/2006/relationships/hyperlink" Target="http://lib-ezproxy.tamu.edu:2048/login?url=http://search.proquest.com/docview/837449623?accountid=7082" TargetMode="External"/><Relationship Id="rId22" Type="http://schemas.openxmlformats.org/officeDocument/2006/relationships/hyperlink" Target="http://lib-ezproxy.tamu.edu:2048/login?url=http://search.proquest.com/docview/840751608?accountid=7082" TargetMode="External"/><Relationship Id="rId27" Type="http://schemas.openxmlformats.org/officeDocument/2006/relationships/hyperlink" Target="http://lib-ezproxy.tamu.edu:2048/login?url=http://search.ebscohost.com/login.aspx?direct=true&amp;db=a9h&amp;AN=59541601&amp;site=ehost-live" TargetMode="External"/><Relationship Id="rId30" Type="http://schemas.openxmlformats.org/officeDocument/2006/relationships/hyperlink" Target="http://search.proquest.com.lib-ezproxy.tamu.edu:2048/docview/195639375/fulltextPDF?accountid=7082" TargetMode="External"/><Relationship Id="rId35" Type="http://schemas.openxmlformats.org/officeDocument/2006/relationships/hyperlink" Target="http://www.un.org/en/events/endviolenceday/pdf/UNiTE_TheSituation_EN.pdf" TargetMode="External"/><Relationship Id="rId43"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www.vhfcn.org/stat.html" TargetMode="External"/><Relationship Id="rId13" Type="http://schemas.openxmlformats.org/officeDocument/2006/relationships/hyperlink" Target="http://www.ncbi.nlm.nih.gov/pubmed/20871786" TargetMode="External"/><Relationship Id="rId18" Type="http://schemas.openxmlformats.org/officeDocument/2006/relationships/hyperlink" Target="http://lib-ezproxy.tamu.edu:2048/login?url=http://search.proquest.com/docview/868223875?accountid=7082" TargetMode="External"/><Relationship Id="rId3" Type="http://schemas.openxmlformats.org/officeDocument/2006/relationships/hyperlink" Target="http://lib-ezproxy.tamu.edu:2048/login?url=http://search.proquest.com/docview/204359806?accountid=7082" TargetMode="External"/><Relationship Id="rId7" Type="http://schemas.openxmlformats.org/officeDocument/2006/relationships/hyperlink" Target="http://search.proquest.com.lib-ezproxy.tamu.edu:2048/docview/195639375/fulltextPDF?accountid=7082" TargetMode="External"/><Relationship Id="rId12" Type="http://schemas.openxmlformats.org/officeDocument/2006/relationships/hyperlink" Target="http://lib-ezproxy.tamu.edu:2048/login?url=http://search.proquest.com/docview/621011552?accountid=7082" TargetMode="External"/><Relationship Id="rId17" Type="http://schemas.openxmlformats.org/officeDocument/2006/relationships/hyperlink" Target="http://lib-ezproxy.tamu.edu:2048/login?url=http://search.proquest.com/docview/840751608?accountid=7082" TargetMode="External"/><Relationship Id="rId2" Type="http://schemas.openxmlformats.org/officeDocument/2006/relationships/hyperlink" Target="http://lib-ezproxy.tamu.edu:2048/login?url=http://search.proquest.com/docview/232855233?accountid=7082" TargetMode="External"/><Relationship Id="rId16" Type="http://schemas.openxmlformats.org/officeDocument/2006/relationships/hyperlink" Target="http://lib-ezproxy.tamu.edu:2048/login?url=http://search.ebscohost.com/login.aspx?direct=true&amp;db=a9h&amp;AN=59541601&amp;site=ehost-live" TargetMode="External"/><Relationship Id="rId20" Type="http://schemas.openxmlformats.org/officeDocument/2006/relationships/hyperlink" Target="http://lib-ezproxy.tamu.edu:2048/login?url=http://search.proquest.com/docview/217505722?accountid=7082" TargetMode="External"/><Relationship Id="rId1" Type="http://schemas.openxmlformats.org/officeDocument/2006/relationships/hyperlink" Target="http://lib-ezproxy.tamu.edu:2048/login?url=http://search.proquest.com/docview/215278367?accountid=7082" TargetMode="External"/><Relationship Id="rId6" Type="http://schemas.openxmlformats.org/officeDocument/2006/relationships/hyperlink" Target="http://www.ihr.org/jhr/v19/v19n5p25_secret.html" TargetMode="External"/><Relationship Id="rId11" Type="http://schemas.openxmlformats.org/officeDocument/2006/relationships/hyperlink" Target="http://lib-ezproxy.tamu.edu:2048/login?url=http://search.proquest.com/docview/888342092?accountid=7082" TargetMode="External"/><Relationship Id="rId5" Type="http://schemas.openxmlformats.org/officeDocument/2006/relationships/hyperlink" Target="http://www.independent.co.uk/news/world/europe/raped-by-the-red-army-two-million-german-women-speak-out-1669074.html" TargetMode="External"/><Relationship Id="rId15" Type="http://schemas.openxmlformats.org/officeDocument/2006/relationships/hyperlink" Target="http://web.ebscohost.com.lib-ezproxy.tamu.edu:2048/ehost/pdfviewer/pdfviewer?sid=69279fb5-dcb2-4069-adfa-df7cfb42374e@sessionmgr10&amp;vid=2&amp;hid=7" TargetMode="External"/><Relationship Id="rId10" Type="http://schemas.openxmlformats.org/officeDocument/2006/relationships/hyperlink" Target="http://lib-ezproxy.tamu.edu:2048/login?url=http://search.proquest.com/docview/222837105?accountid=7082" TargetMode="External"/><Relationship Id="rId19" Type="http://schemas.openxmlformats.org/officeDocument/2006/relationships/hyperlink" Target="http://lib-ezproxy.tamu.edu:2048/login?url=http://search.proquest.com/docview/205924170?accountid=7082" TargetMode="External"/><Relationship Id="rId4" Type="http://schemas.openxmlformats.org/officeDocument/2006/relationships/hyperlink" Target="http://www.swinginhepcats.com/World_War_II/Victims_Heroes_Survivors.html" TargetMode="External"/><Relationship Id="rId9" Type="http://schemas.openxmlformats.org/officeDocument/2006/relationships/hyperlink" Target="http://www.un.org/en/events/endviolenceday/pdf/UNiTE_TheSituation_EN.pdf" TargetMode="External"/><Relationship Id="rId14" Type="http://schemas.openxmlformats.org/officeDocument/2006/relationships/hyperlink" Target="http://lib-ezproxy.tamu.edu:2048/login?url=http://search.ebscohost.com/login.aspx?direct=true&amp;db=rlh&amp;AN=57393583&amp;site=ehost-liv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140"/>
    <w:rsid w:val="0066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776DB02DE2421A94B57098D608273F">
    <w:name w:val="92776DB02DE2421A94B57098D608273F"/>
    <w:rsid w:val="006621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776DB02DE2421A94B57098D608273F">
    <w:name w:val="92776DB02DE2421A94B57098D608273F"/>
    <w:rsid w:val="006621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explores four hypotheses regarding the potential causes of sexual violence against women in conflict zones. A literature review frames the problem and a content analysis and discussion deliver the results of this study. This paper also explores several implications of the study.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E46A1-5E8E-4D84-9813-29804558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AD456D7B</Template>
  <TotalTime>2</TotalTime>
  <Pages>16</Pages>
  <Words>6934</Words>
  <Characters>39527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Se</vt:lpstr>
    </vt:vector>
  </TitlesOfParts>
  <Company>Microsoft</Company>
  <LinksUpToDate>false</LinksUpToDate>
  <CharactersWithSpaces>46369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c:title>
  <dc:subject>A content analysis of World War II, the Vietnam War, the Former Yugoslavian War and</dc:subject>
  <dc:creator>Rachel</dc:creator>
  <cp:lastModifiedBy>Rachel E Boenigk</cp:lastModifiedBy>
  <cp:revision>5</cp:revision>
  <cp:lastPrinted>2013-04-22T18:42:00Z</cp:lastPrinted>
  <dcterms:created xsi:type="dcterms:W3CDTF">2013-06-18T18:12:00Z</dcterms:created>
  <dcterms:modified xsi:type="dcterms:W3CDTF">2013-06-18T18:14:00Z</dcterms:modified>
</cp:coreProperties>
</file>