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EBA9" w14:textId="79174920" w:rsidR="00410EB7" w:rsidRPr="001C3C57" w:rsidRDefault="00410EB7" w:rsidP="1CB66F97">
      <w:pPr>
        <w:pStyle w:val="Body1"/>
        <w:jc w:val="center"/>
        <w:rPr>
          <w:rFonts w:ascii="Arial" w:hAnsi="Arial" w:cs="Arial"/>
          <w:b/>
          <w:bCs/>
          <w:sz w:val="22"/>
          <w:szCs w:val="22"/>
        </w:rPr>
      </w:pPr>
      <w:r w:rsidRPr="1CB66F97">
        <w:rPr>
          <w:rFonts w:ascii="Arial" w:hAnsi="Arial" w:cs="Arial"/>
          <w:b/>
          <w:bCs/>
          <w:sz w:val="22"/>
          <w:szCs w:val="22"/>
        </w:rPr>
        <w:t>Teaching Innovation Grants 202</w:t>
      </w:r>
      <w:r w:rsidR="73269878" w:rsidRPr="1CB66F97">
        <w:rPr>
          <w:rFonts w:ascii="Arial" w:hAnsi="Arial" w:cs="Arial"/>
          <w:b/>
          <w:bCs/>
          <w:sz w:val="22"/>
          <w:szCs w:val="22"/>
        </w:rPr>
        <w:t>4</w:t>
      </w:r>
    </w:p>
    <w:p w14:paraId="5D1B4D08" w14:textId="15DDE3D5" w:rsidR="00410EB7" w:rsidRPr="00917556" w:rsidRDefault="1939885E" w:rsidP="1CB66F97">
      <w:pPr>
        <w:pStyle w:val="Heading11"/>
        <w:spacing w:before="240"/>
      </w:pPr>
      <w:r>
        <w:t xml:space="preserve">Application for Course and Program </w:t>
      </w:r>
      <w:r w:rsidR="00410EB7">
        <w:t>Project</w:t>
      </w:r>
      <w:r w:rsidR="788BFAF6">
        <w:t>s</w:t>
      </w:r>
      <w:r w:rsidR="00410EB7">
        <w:t xml:space="preserve"> </w:t>
      </w:r>
    </w:p>
    <w:p w14:paraId="3CCC8A35" w14:textId="4074AF9F" w:rsidR="00410EB7" w:rsidRPr="00917556" w:rsidRDefault="00410EB7" w:rsidP="1CB66F97">
      <w:pPr>
        <w:pStyle w:val="Body1"/>
      </w:pPr>
    </w:p>
    <w:p w14:paraId="2239699E" w14:textId="5A9747E7" w:rsidR="00410EB7" w:rsidRPr="00917556" w:rsidRDefault="57DE6D8F" w:rsidP="1CB66F97">
      <w:pPr>
        <w:pStyle w:val="Body1"/>
        <w:rPr>
          <w:rFonts w:ascii="Arial" w:eastAsia="Arial" w:hAnsi="Arial" w:cs="Arial"/>
          <w:sz w:val="22"/>
          <w:szCs w:val="22"/>
        </w:rPr>
      </w:pPr>
      <w:r w:rsidRPr="1CB66F97">
        <w:rPr>
          <w:rFonts w:ascii="Arial" w:eastAsia="Arial" w:hAnsi="Arial" w:cs="Arial"/>
          <w:sz w:val="22"/>
          <w:szCs w:val="22"/>
        </w:rPr>
        <w:t>Please list all applicants, with PI listed first. The PI will be the primary contact and will be responsible for budget oversight if the grant is awarded.</w:t>
      </w:r>
    </w:p>
    <w:p w14:paraId="36F0FE92" w14:textId="2FD2B718" w:rsidR="00410EB7" w:rsidRPr="00917556" w:rsidRDefault="00410EB7" w:rsidP="1CB66F97">
      <w:pPr>
        <w:pStyle w:val="Body1"/>
      </w:pP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55"/>
        <w:gridCol w:w="2985"/>
        <w:gridCol w:w="3120"/>
      </w:tblGrid>
      <w:tr w:rsidR="00920A7D" w14:paraId="5E57E195" w14:textId="77777777" w:rsidTr="00920A7D">
        <w:trPr>
          <w:trHeight w:val="300"/>
        </w:trPr>
        <w:tc>
          <w:tcPr>
            <w:tcW w:w="3255" w:type="dxa"/>
            <w:tcMar>
              <w:left w:w="105" w:type="dxa"/>
              <w:right w:w="105" w:type="dxa"/>
            </w:tcMar>
          </w:tcPr>
          <w:p w14:paraId="18BE5136" w14:textId="45F8B6AD" w:rsidR="00920A7D" w:rsidRDefault="00920A7D"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Name</w:t>
            </w:r>
          </w:p>
        </w:tc>
        <w:tc>
          <w:tcPr>
            <w:tcW w:w="2985" w:type="dxa"/>
            <w:tcMar>
              <w:left w:w="105" w:type="dxa"/>
              <w:right w:w="105" w:type="dxa"/>
            </w:tcMar>
          </w:tcPr>
          <w:p w14:paraId="150ACAE8" w14:textId="438D839E" w:rsidR="00920A7D" w:rsidRDefault="00920A7D"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Job Title</w:t>
            </w:r>
          </w:p>
        </w:tc>
        <w:tc>
          <w:tcPr>
            <w:tcW w:w="3120" w:type="dxa"/>
            <w:tcMar>
              <w:left w:w="105" w:type="dxa"/>
              <w:right w:w="105" w:type="dxa"/>
            </w:tcMar>
          </w:tcPr>
          <w:p w14:paraId="42911B59" w14:textId="51AA0080" w:rsidR="00920A7D" w:rsidRDefault="00920A7D"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Department/Program/Office</w:t>
            </w:r>
          </w:p>
        </w:tc>
      </w:tr>
      <w:tr w:rsidR="00920A7D" w14:paraId="1B674C3A" w14:textId="77777777" w:rsidTr="00920A7D">
        <w:trPr>
          <w:trHeight w:val="300"/>
        </w:trPr>
        <w:tc>
          <w:tcPr>
            <w:tcW w:w="3255" w:type="dxa"/>
            <w:tcMar>
              <w:left w:w="105" w:type="dxa"/>
              <w:right w:w="105" w:type="dxa"/>
            </w:tcMar>
          </w:tcPr>
          <w:p w14:paraId="47264B5A" w14:textId="12D6CE35" w:rsidR="00920A7D" w:rsidRDefault="00920A7D" w:rsidP="1CB66F97">
            <w:pPr>
              <w:rPr>
                <w:rFonts w:ascii="Arial" w:eastAsia="Arial" w:hAnsi="Arial" w:cs="Arial"/>
                <w:color w:val="000000" w:themeColor="text1"/>
                <w:sz w:val="22"/>
                <w:szCs w:val="22"/>
              </w:rPr>
            </w:pPr>
            <w:r w:rsidRPr="1CB66F97">
              <w:rPr>
                <w:rFonts w:ascii="Arial" w:eastAsia="Arial" w:hAnsi="Arial" w:cs="Arial"/>
                <w:color w:val="000000" w:themeColor="text1"/>
                <w:sz w:val="22"/>
                <w:szCs w:val="22"/>
              </w:rPr>
              <w:t xml:space="preserve">PI: </w:t>
            </w:r>
            <w:r>
              <w:rPr>
                <w:rFonts w:ascii="Arial" w:eastAsia="Arial" w:hAnsi="Arial" w:cs="Arial"/>
                <w:color w:val="000000" w:themeColor="text1"/>
                <w:sz w:val="22"/>
                <w:szCs w:val="22"/>
              </w:rPr>
              <w:t>Rose Bohrer</w:t>
            </w:r>
          </w:p>
        </w:tc>
        <w:tc>
          <w:tcPr>
            <w:tcW w:w="2985" w:type="dxa"/>
            <w:tcMar>
              <w:left w:w="105" w:type="dxa"/>
              <w:right w:w="105" w:type="dxa"/>
            </w:tcMar>
          </w:tcPr>
          <w:p w14:paraId="7037954A" w14:textId="25F287EB" w:rsidR="00920A7D" w:rsidRDefault="00920A7D"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Assistant Professor</w:t>
            </w:r>
          </w:p>
        </w:tc>
        <w:tc>
          <w:tcPr>
            <w:tcW w:w="3120" w:type="dxa"/>
            <w:tcMar>
              <w:left w:w="105" w:type="dxa"/>
              <w:right w:w="105" w:type="dxa"/>
            </w:tcMar>
          </w:tcPr>
          <w:p w14:paraId="321299B0" w14:textId="4A8F3B45" w:rsidR="00920A7D" w:rsidRDefault="00920A7D"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Computer Science</w:t>
            </w:r>
          </w:p>
        </w:tc>
      </w:tr>
      <w:tr w:rsidR="00920A7D" w14:paraId="3DD689F2" w14:textId="77777777" w:rsidTr="00920A7D">
        <w:trPr>
          <w:trHeight w:val="300"/>
        </w:trPr>
        <w:tc>
          <w:tcPr>
            <w:tcW w:w="3255" w:type="dxa"/>
            <w:tcMar>
              <w:left w:w="105" w:type="dxa"/>
              <w:right w:w="105" w:type="dxa"/>
            </w:tcMar>
          </w:tcPr>
          <w:p w14:paraId="6BB9BABA" w14:textId="5F3434A4" w:rsidR="00920A7D" w:rsidRDefault="00920A7D" w:rsidP="1CB66F97">
            <w:pPr>
              <w:rPr>
                <w:rFonts w:ascii="Arial" w:eastAsia="Arial" w:hAnsi="Arial" w:cs="Arial"/>
                <w:color w:val="000000" w:themeColor="text1"/>
                <w:sz w:val="22"/>
                <w:szCs w:val="22"/>
              </w:rPr>
            </w:pPr>
          </w:p>
        </w:tc>
        <w:tc>
          <w:tcPr>
            <w:tcW w:w="2985" w:type="dxa"/>
            <w:tcMar>
              <w:left w:w="105" w:type="dxa"/>
              <w:right w:w="105" w:type="dxa"/>
            </w:tcMar>
          </w:tcPr>
          <w:p w14:paraId="70CEE9EE" w14:textId="2CF7BA05" w:rsidR="00920A7D" w:rsidRDefault="00920A7D" w:rsidP="1CB66F97">
            <w:pPr>
              <w:rPr>
                <w:rFonts w:ascii="Arial" w:eastAsia="Arial" w:hAnsi="Arial" w:cs="Arial"/>
                <w:color w:val="000000" w:themeColor="text1"/>
                <w:sz w:val="22"/>
                <w:szCs w:val="22"/>
              </w:rPr>
            </w:pPr>
          </w:p>
        </w:tc>
        <w:tc>
          <w:tcPr>
            <w:tcW w:w="3120" w:type="dxa"/>
            <w:tcMar>
              <w:left w:w="105" w:type="dxa"/>
              <w:right w:w="105" w:type="dxa"/>
            </w:tcMar>
          </w:tcPr>
          <w:p w14:paraId="02BD067E" w14:textId="327C644C" w:rsidR="00920A7D" w:rsidRDefault="00920A7D" w:rsidP="1CB66F97">
            <w:pPr>
              <w:rPr>
                <w:rFonts w:ascii="Arial" w:eastAsia="Arial" w:hAnsi="Arial" w:cs="Arial"/>
                <w:color w:val="000000" w:themeColor="text1"/>
                <w:sz w:val="22"/>
                <w:szCs w:val="22"/>
              </w:rPr>
            </w:pPr>
          </w:p>
        </w:tc>
      </w:tr>
      <w:tr w:rsidR="00920A7D" w14:paraId="7A857AB8" w14:textId="77777777" w:rsidTr="00920A7D">
        <w:trPr>
          <w:trHeight w:val="300"/>
        </w:trPr>
        <w:tc>
          <w:tcPr>
            <w:tcW w:w="3255" w:type="dxa"/>
            <w:tcMar>
              <w:left w:w="105" w:type="dxa"/>
              <w:right w:w="105" w:type="dxa"/>
            </w:tcMar>
          </w:tcPr>
          <w:p w14:paraId="3A7E2EF9" w14:textId="4E86348C" w:rsidR="00920A7D" w:rsidRDefault="00920A7D" w:rsidP="1CB66F97">
            <w:pPr>
              <w:rPr>
                <w:rFonts w:ascii="Arial" w:eastAsia="Arial" w:hAnsi="Arial" w:cs="Arial"/>
                <w:color w:val="000000" w:themeColor="text1"/>
                <w:sz w:val="22"/>
                <w:szCs w:val="22"/>
              </w:rPr>
            </w:pPr>
          </w:p>
        </w:tc>
        <w:tc>
          <w:tcPr>
            <w:tcW w:w="2985" w:type="dxa"/>
            <w:tcMar>
              <w:left w:w="105" w:type="dxa"/>
              <w:right w:w="105" w:type="dxa"/>
            </w:tcMar>
          </w:tcPr>
          <w:p w14:paraId="7A8C8873" w14:textId="69B9FF11" w:rsidR="00920A7D" w:rsidRDefault="00920A7D" w:rsidP="1CB66F97">
            <w:pPr>
              <w:rPr>
                <w:rFonts w:ascii="Arial" w:eastAsia="Arial" w:hAnsi="Arial" w:cs="Arial"/>
                <w:color w:val="000000" w:themeColor="text1"/>
                <w:sz w:val="22"/>
                <w:szCs w:val="22"/>
              </w:rPr>
            </w:pPr>
          </w:p>
        </w:tc>
        <w:tc>
          <w:tcPr>
            <w:tcW w:w="3120" w:type="dxa"/>
            <w:tcMar>
              <w:left w:w="105" w:type="dxa"/>
              <w:right w:w="105" w:type="dxa"/>
            </w:tcMar>
          </w:tcPr>
          <w:p w14:paraId="3BA2C945" w14:textId="1AEE5FAF" w:rsidR="00920A7D" w:rsidRDefault="00920A7D" w:rsidP="1CB66F97">
            <w:pPr>
              <w:rPr>
                <w:rFonts w:ascii="Arial" w:eastAsia="Arial" w:hAnsi="Arial" w:cs="Arial"/>
                <w:color w:val="000000" w:themeColor="text1"/>
                <w:sz w:val="22"/>
                <w:szCs w:val="22"/>
              </w:rPr>
            </w:pPr>
          </w:p>
        </w:tc>
      </w:tr>
      <w:tr w:rsidR="00920A7D" w14:paraId="3C058AF7" w14:textId="77777777" w:rsidTr="00920A7D">
        <w:trPr>
          <w:trHeight w:val="300"/>
        </w:trPr>
        <w:tc>
          <w:tcPr>
            <w:tcW w:w="3255" w:type="dxa"/>
            <w:tcMar>
              <w:left w:w="105" w:type="dxa"/>
              <w:right w:w="105" w:type="dxa"/>
            </w:tcMar>
          </w:tcPr>
          <w:p w14:paraId="10273F16" w14:textId="5B661567" w:rsidR="00920A7D" w:rsidRDefault="00920A7D" w:rsidP="1CB66F97">
            <w:pPr>
              <w:rPr>
                <w:rFonts w:ascii="Arial" w:eastAsia="Arial" w:hAnsi="Arial" w:cs="Arial"/>
                <w:color w:val="000000" w:themeColor="text1"/>
                <w:sz w:val="22"/>
                <w:szCs w:val="22"/>
              </w:rPr>
            </w:pPr>
          </w:p>
        </w:tc>
        <w:tc>
          <w:tcPr>
            <w:tcW w:w="2985" w:type="dxa"/>
            <w:tcMar>
              <w:left w:w="105" w:type="dxa"/>
              <w:right w:w="105" w:type="dxa"/>
            </w:tcMar>
          </w:tcPr>
          <w:p w14:paraId="37FC5009" w14:textId="52208191" w:rsidR="00920A7D" w:rsidRDefault="00920A7D" w:rsidP="1CB66F97">
            <w:pPr>
              <w:rPr>
                <w:rFonts w:ascii="Arial" w:eastAsia="Arial" w:hAnsi="Arial" w:cs="Arial"/>
                <w:color w:val="000000" w:themeColor="text1"/>
                <w:sz w:val="22"/>
                <w:szCs w:val="22"/>
              </w:rPr>
            </w:pPr>
          </w:p>
        </w:tc>
        <w:tc>
          <w:tcPr>
            <w:tcW w:w="3120" w:type="dxa"/>
            <w:tcMar>
              <w:left w:w="105" w:type="dxa"/>
              <w:right w:w="105" w:type="dxa"/>
            </w:tcMar>
          </w:tcPr>
          <w:p w14:paraId="4360E117" w14:textId="46BD33E2" w:rsidR="00920A7D" w:rsidRDefault="00920A7D" w:rsidP="1CB66F97">
            <w:pPr>
              <w:rPr>
                <w:rFonts w:ascii="Arial" w:eastAsia="Arial" w:hAnsi="Arial" w:cs="Arial"/>
                <w:color w:val="000000" w:themeColor="text1"/>
                <w:sz w:val="22"/>
                <w:szCs w:val="22"/>
              </w:rPr>
            </w:pPr>
          </w:p>
        </w:tc>
      </w:tr>
      <w:tr w:rsidR="00920A7D" w14:paraId="4B7A341C" w14:textId="77777777" w:rsidTr="00920A7D">
        <w:trPr>
          <w:trHeight w:val="300"/>
        </w:trPr>
        <w:tc>
          <w:tcPr>
            <w:tcW w:w="3255" w:type="dxa"/>
            <w:tcMar>
              <w:left w:w="105" w:type="dxa"/>
              <w:right w:w="105" w:type="dxa"/>
            </w:tcMar>
          </w:tcPr>
          <w:p w14:paraId="6FE20299" w14:textId="1300F656" w:rsidR="00920A7D" w:rsidRDefault="00920A7D" w:rsidP="1CB66F97">
            <w:pPr>
              <w:rPr>
                <w:rFonts w:ascii="Arial" w:eastAsia="Arial" w:hAnsi="Arial" w:cs="Arial"/>
                <w:color w:val="000000" w:themeColor="text1"/>
                <w:sz w:val="22"/>
                <w:szCs w:val="22"/>
              </w:rPr>
            </w:pPr>
          </w:p>
        </w:tc>
        <w:tc>
          <w:tcPr>
            <w:tcW w:w="2985" w:type="dxa"/>
            <w:tcMar>
              <w:left w:w="105" w:type="dxa"/>
              <w:right w:w="105" w:type="dxa"/>
            </w:tcMar>
          </w:tcPr>
          <w:p w14:paraId="57DA57D2" w14:textId="543C51AC" w:rsidR="00920A7D" w:rsidRDefault="00920A7D" w:rsidP="1CB66F97">
            <w:pPr>
              <w:rPr>
                <w:rFonts w:ascii="Arial" w:eastAsia="Arial" w:hAnsi="Arial" w:cs="Arial"/>
                <w:color w:val="000000" w:themeColor="text1"/>
                <w:sz w:val="22"/>
                <w:szCs w:val="22"/>
              </w:rPr>
            </w:pPr>
          </w:p>
        </w:tc>
        <w:tc>
          <w:tcPr>
            <w:tcW w:w="3120" w:type="dxa"/>
            <w:tcMar>
              <w:left w:w="105" w:type="dxa"/>
              <w:right w:w="105" w:type="dxa"/>
            </w:tcMar>
          </w:tcPr>
          <w:p w14:paraId="25FD1C39" w14:textId="7ED2A3F5" w:rsidR="00920A7D" w:rsidRDefault="00920A7D" w:rsidP="1CB66F97">
            <w:pPr>
              <w:rPr>
                <w:rFonts w:ascii="Arial" w:eastAsia="Arial" w:hAnsi="Arial" w:cs="Arial"/>
                <w:color w:val="000000" w:themeColor="text1"/>
                <w:sz w:val="22"/>
                <w:szCs w:val="22"/>
              </w:rPr>
            </w:pPr>
          </w:p>
        </w:tc>
      </w:tr>
      <w:tr w:rsidR="00920A7D" w14:paraId="17448EC1" w14:textId="77777777" w:rsidTr="00920A7D">
        <w:trPr>
          <w:trHeight w:val="300"/>
        </w:trPr>
        <w:tc>
          <w:tcPr>
            <w:tcW w:w="3255" w:type="dxa"/>
            <w:tcMar>
              <w:left w:w="105" w:type="dxa"/>
              <w:right w:w="105" w:type="dxa"/>
            </w:tcMar>
          </w:tcPr>
          <w:p w14:paraId="2C726957" w14:textId="41CFD2A1" w:rsidR="00920A7D" w:rsidRDefault="00920A7D" w:rsidP="1CB66F97">
            <w:pPr>
              <w:rPr>
                <w:rFonts w:ascii="Arial" w:eastAsia="Arial" w:hAnsi="Arial" w:cs="Arial"/>
                <w:color w:val="000000" w:themeColor="text1"/>
                <w:sz w:val="22"/>
                <w:szCs w:val="22"/>
              </w:rPr>
            </w:pPr>
          </w:p>
        </w:tc>
        <w:tc>
          <w:tcPr>
            <w:tcW w:w="2985" w:type="dxa"/>
            <w:tcMar>
              <w:left w:w="105" w:type="dxa"/>
              <w:right w:w="105" w:type="dxa"/>
            </w:tcMar>
          </w:tcPr>
          <w:p w14:paraId="35C7666F" w14:textId="51685407" w:rsidR="00920A7D" w:rsidRDefault="00920A7D" w:rsidP="1CB66F97">
            <w:pPr>
              <w:rPr>
                <w:rFonts w:ascii="Arial" w:eastAsia="Arial" w:hAnsi="Arial" w:cs="Arial"/>
                <w:color w:val="000000" w:themeColor="text1"/>
                <w:sz w:val="22"/>
                <w:szCs w:val="22"/>
              </w:rPr>
            </w:pPr>
          </w:p>
        </w:tc>
        <w:tc>
          <w:tcPr>
            <w:tcW w:w="3120" w:type="dxa"/>
            <w:tcMar>
              <w:left w:w="105" w:type="dxa"/>
              <w:right w:w="105" w:type="dxa"/>
            </w:tcMar>
          </w:tcPr>
          <w:p w14:paraId="37FBF82F" w14:textId="223E7E1E" w:rsidR="00920A7D" w:rsidRDefault="00920A7D" w:rsidP="1CB66F97">
            <w:pPr>
              <w:rPr>
                <w:rFonts w:ascii="Arial" w:eastAsia="Arial" w:hAnsi="Arial" w:cs="Arial"/>
                <w:color w:val="000000" w:themeColor="text1"/>
                <w:sz w:val="22"/>
                <w:szCs w:val="22"/>
              </w:rPr>
            </w:pPr>
          </w:p>
        </w:tc>
      </w:tr>
    </w:tbl>
    <w:p w14:paraId="66BDF71E" w14:textId="437E0B2D" w:rsidR="00410EB7" w:rsidRPr="00917556" w:rsidRDefault="00410EB7" w:rsidP="1CB66F97">
      <w:pPr>
        <w:pStyle w:val="Body1"/>
        <w:rPr>
          <w:rFonts w:ascii="Arial" w:hAnsi="Arial" w:cs="Arial"/>
          <w:b/>
          <w:bCs/>
          <w:sz w:val="22"/>
          <w:szCs w:val="22"/>
        </w:rPr>
      </w:pPr>
    </w:p>
    <w:p w14:paraId="13B63F36" w14:textId="76BA18D1" w:rsidR="00410EB7" w:rsidRPr="00917556" w:rsidRDefault="00410EB7" w:rsidP="1CB66F97">
      <w:pPr>
        <w:pStyle w:val="Body1"/>
        <w:rPr>
          <w:rFonts w:ascii="Arial" w:hAnsi="Arial" w:cs="Arial"/>
          <w:b/>
          <w:bCs/>
          <w:sz w:val="22"/>
          <w:szCs w:val="22"/>
        </w:rPr>
      </w:pPr>
      <w:r w:rsidRPr="1CB66F97">
        <w:rPr>
          <w:rFonts w:ascii="Arial" w:hAnsi="Arial" w:cs="Arial"/>
          <w:b/>
          <w:bCs/>
          <w:sz w:val="22"/>
          <w:szCs w:val="22"/>
        </w:rPr>
        <w:t>Title of Proposal:</w:t>
      </w:r>
      <w:r w:rsidR="00973539">
        <w:rPr>
          <w:rFonts w:ascii="Arial" w:hAnsi="Arial" w:cs="Arial"/>
          <w:b/>
          <w:bCs/>
          <w:sz w:val="22"/>
          <w:szCs w:val="22"/>
        </w:rPr>
        <w:t xml:space="preserve"> </w:t>
      </w:r>
      <w:r w:rsidR="00973539" w:rsidRPr="00973539">
        <w:rPr>
          <w:rFonts w:ascii="Arial" w:hAnsi="Arial" w:cs="Arial"/>
          <w:sz w:val="22"/>
          <w:szCs w:val="22"/>
        </w:rPr>
        <w:t>Pe</w:t>
      </w:r>
      <w:r w:rsidR="00973539">
        <w:rPr>
          <w:rFonts w:ascii="Arial" w:hAnsi="Arial" w:cs="Arial"/>
          <w:sz w:val="22"/>
          <w:szCs w:val="22"/>
        </w:rPr>
        <w:t xml:space="preserve">dagogical Comics for Programming Language Design Instruction </w:t>
      </w:r>
    </w:p>
    <w:p w14:paraId="68C0DE8E" w14:textId="08F80599" w:rsidR="00410EB7" w:rsidRPr="00917556" w:rsidRDefault="00410EB7" w:rsidP="58FF93DF">
      <w:pPr>
        <w:pStyle w:val="Body1"/>
        <w:spacing w:before="240"/>
        <w:rPr>
          <w:rFonts w:ascii="Arial" w:hAnsi="Arial" w:cs="Arial"/>
          <w:sz w:val="22"/>
          <w:szCs w:val="22"/>
        </w:rPr>
      </w:pPr>
      <w:r w:rsidRPr="58FF93DF">
        <w:rPr>
          <w:rFonts w:ascii="Arial" w:hAnsi="Arial" w:cs="Arial"/>
          <w:b/>
          <w:bCs/>
          <w:sz w:val="22"/>
          <w:szCs w:val="22"/>
        </w:rPr>
        <w:t xml:space="preserve">Brief Proposal Description (maximum of 80 words, for publicity purposes). </w:t>
      </w:r>
      <w:r w:rsidR="00973539">
        <w:rPr>
          <w:rFonts w:ascii="Arial" w:hAnsi="Arial" w:cs="Arial"/>
          <w:sz w:val="22"/>
          <w:szCs w:val="22"/>
        </w:rPr>
        <w:t>This project funds production of a series of one-page comics, each illustrating a key concept from respective lessons of the PI’s courses on programming language design. Not only do comics serve as mnemonics for key concepts, but the diverse cast of characters promotes a subtle message of belonging in the classroom.</w:t>
      </w:r>
    </w:p>
    <w:p w14:paraId="1065F45E" w14:textId="67315C2A" w:rsidR="00410EB7" w:rsidRPr="00917556" w:rsidRDefault="00410EB7" w:rsidP="00410EB7">
      <w:pPr>
        <w:pStyle w:val="Body1"/>
        <w:spacing w:before="240"/>
        <w:rPr>
          <w:rFonts w:ascii="Arial" w:hAnsi="Arial" w:cs="Arial"/>
          <w:sz w:val="22"/>
          <w:szCs w:val="22"/>
        </w:rPr>
      </w:pPr>
      <w:r w:rsidRPr="58FF93DF">
        <w:rPr>
          <w:rFonts w:ascii="Arial" w:hAnsi="Arial" w:cs="Arial"/>
          <w:b/>
          <w:bCs/>
          <w:sz w:val="22"/>
          <w:szCs w:val="22"/>
        </w:rPr>
        <w:t>Course(s) or Projects Affected:</w:t>
      </w:r>
      <w:r w:rsidRPr="58FF93DF">
        <w:rPr>
          <w:rFonts w:ascii="Arial" w:hAnsi="Arial" w:cs="Arial"/>
          <w:sz w:val="22"/>
          <w:szCs w:val="22"/>
        </w:rPr>
        <w:t xml:space="preserve"> </w:t>
      </w:r>
      <w:r w:rsidR="00973539">
        <w:rPr>
          <w:rFonts w:ascii="Arial" w:hAnsi="Arial" w:cs="Arial"/>
          <w:sz w:val="22"/>
          <w:szCs w:val="22"/>
        </w:rPr>
        <w:t>CS 4536, CS 536</w:t>
      </w:r>
    </w:p>
    <w:p w14:paraId="325C6D8D" w14:textId="64163368" w:rsidR="00410EB7" w:rsidRPr="00917556" w:rsidRDefault="00410EB7" w:rsidP="00410EB7">
      <w:pPr>
        <w:pStyle w:val="Body1"/>
        <w:spacing w:before="240"/>
        <w:rPr>
          <w:rFonts w:ascii="Arial" w:hAnsi="Arial" w:cs="Arial"/>
          <w:b/>
          <w:sz w:val="22"/>
          <w:szCs w:val="22"/>
        </w:rPr>
      </w:pPr>
      <w:r w:rsidRPr="00917556">
        <w:rPr>
          <w:rFonts w:ascii="Arial" w:hAnsi="Arial" w:cs="Arial"/>
          <w:b/>
          <w:sz w:val="22"/>
          <w:szCs w:val="22"/>
        </w:rPr>
        <w:t xml:space="preserve">Approximate Number of Students Affected Annually: </w:t>
      </w:r>
      <w:r w:rsidR="00973539" w:rsidRPr="00973539">
        <w:rPr>
          <w:rFonts w:ascii="Arial" w:hAnsi="Arial" w:cs="Arial"/>
          <w:bCs/>
          <w:sz w:val="22"/>
          <w:szCs w:val="22"/>
        </w:rPr>
        <w:t>85</w:t>
      </w:r>
    </w:p>
    <w:p w14:paraId="1EE384EE" w14:textId="7ABF7AB1" w:rsidR="00410EB7" w:rsidRPr="00917556" w:rsidRDefault="00984BA9" w:rsidP="00410EB7">
      <w:pPr>
        <w:pStyle w:val="Body1"/>
        <w:spacing w:before="240"/>
        <w:rPr>
          <w:rFonts w:ascii="Arial" w:hAnsi="Arial" w:cs="Arial"/>
          <w:b/>
          <w:sz w:val="22"/>
          <w:szCs w:val="22"/>
        </w:rPr>
      </w:pPr>
      <w:r>
        <w:rPr>
          <w:rFonts w:ascii="Arial" w:hAnsi="Arial" w:cs="Arial"/>
          <w:b/>
          <w:sz w:val="22"/>
          <w:szCs w:val="22"/>
        </w:rPr>
        <w:t>TOTAL BUDGET REQUEST</w:t>
      </w:r>
      <w:r w:rsidR="00410EB7" w:rsidRPr="00917556">
        <w:rPr>
          <w:rFonts w:ascii="Arial" w:hAnsi="Arial" w:cs="Arial"/>
          <w:b/>
          <w:sz w:val="22"/>
          <w:szCs w:val="22"/>
        </w:rPr>
        <w:t>: $</w:t>
      </w:r>
      <w:r w:rsidR="00CA7458">
        <w:rPr>
          <w:rFonts w:ascii="Arial" w:hAnsi="Arial" w:cs="Arial"/>
          <w:b/>
          <w:sz w:val="22"/>
          <w:szCs w:val="22"/>
        </w:rPr>
        <w:t>6,240</w:t>
      </w:r>
    </w:p>
    <w:p w14:paraId="196F559C" w14:textId="43AF7382" w:rsidR="00410EB7" w:rsidRPr="00917556" w:rsidRDefault="00410EB7" w:rsidP="00410EB7">
      <w:pPr>
        <w:pStyle w:val="Body1"/>
        <w:spacing w:before="240"/>
        <w:rPr>
          <w:rFonts w:ascii="Arial" w:hAnsi="Arial" w:cs="Arial"/>
          <w:sz w:val="22"/>
          <w:szCs w:val="22"/>
        </w:rPr>
      </w:pPr>
      <w:r w:rsidRPr="1CB66F97">
        <w:rPr>
          <w:rFonts w:ascii="Arial" w:hAnsi="Arial" w:cs="Arial"/>
          <w:b/>
          <w:bCs/>
          <w:sz w:val="22"/>
          <w:szCs w:val="22"/>
        </w:rPr>
        <w:t>Start Date:</w:t>
      </w:r>
      <w:r w:rsidRPr="1CB66F97">
        <w:rPr>
          <w:rFonts w:ascii="Arial" w:hAnsi="Arial" w:cs="Arial"/>
          <w:sz w:val="22"/>
          <w:szCs w:val="22"/>
        </w:rPr>
        <w:t xml:space="preserve"> </w:t>
      </w:r>
      <w:r w:rsidR="00812A21">
        <w:rPr>
          <w:rFonts w:ascii="Arial" w:hAnsi="Arial" w:cs="Arial"/>
          <w:sz w:val="22"/>
          <w:szCs w:val="22"/>
        </w:rPr>
        <w:t>July</w:t>
      </w:r>
      <w:r w:rsidR="00973539">
        <w:rPr>
          <w:rFonts w:ascii="Arial" w:hAnsi="Arial" w:cs="Arial"/>
          <w:sz w:val="22"/>
          <w:szCs w:val="22"/>
        </w:rPr>
        <w:t xml:space="preserve"> 2024</w:t>
      </w:r>
    </w:p>
    <w:p w14:paraId="64DDEC61" w14:textId="3102A565" w:rsidR="19AAB4E1" w:rsidRDefault="19AAB4E1" w:rsidP="1CB66F97">
      <w:pPr>
        <w:pStyle w:val="Body1"/>
        <w:spacing w:before="240"/>
      </w:pPr>
      <w:r w:rsidRPr="1CB66F97">
        <w:rPr>
          <w:rFonts w:ascii="Arial" w:hAnsi="Arial" w:cs="Arial"/>
          <w:b/>
          <w:bCs/>
          <w:sz w:val="22"/>
          <w:szCs w:val="22"/>
        </w:rPr>
        <w:t>End Date (when final report will be submitted):</w:t>
      </w:r>
      <w:r w:rsidR="00973539">
        <w:rPr>
          <w:rFonts w:ascii="Arial" w:hAnsi="Arial" w:cs="Arial"/>
          <w:b/>
          <w:bCs/>
          <w:sz w:val="22"/>
          <w:szCs w:val="22"/>
        </w:rPr>
        <w:t xml:space="preserve"> </w:t>
      </w:r>
      <w:r w:rsidR="00812A21">
        <w:rPr>
          <w:rFonts w:ascii="Arial" w:hAnsi="Arial" w:cs="Arial"/>
          <w:sz w:val="22"/>
          <w:szCs w:val="22"/>
        </w:rPr>
        <w:t>July</w:t>
      </w:r>
      <w:r w:rsidR="00973539">
        <w:rPr>
          <w:rFonts w:ascii="Arial" w:hAnsi="Arial" w:cs="Arial"/>
          <w:sz w:val="22"/>
          <w:szCs w:val="22"/>
        </w:rPr>
        <w:t xml:space="preserve"> 202</w:t>
      </w:r>
      <w:r w:rsidR="00852243">
        <w:rPr>
          <w:rFonts w:ascii="Arial" w:hAnsi="Arial" w:cs="Arial"/>
          <w:sz w:val="22"/>
          <w:szCs w:val="22"/>
        </w:rPr>
        <w:t>5</w:t>
      </w:r>
    </w:p>
    <w:p w14:paraId="6B4456F4" w14:textId="77777777" w:rsidR="00410EB7" w:rsidRPr="00917556" w:rsidRDefault="00410EB7" w:rsidP="00410EB7">
      <w:pPr>
        <w:pStyle w:val="Body1"/>
        <w:rPr>
          <w:rFonts w:ascii="Arial" w:hAnsi="Arial" w:cs="Arial"/>
          <w:b/>
          <w:sz w:val="22"/>
          <w:szCs w:val="22"/>
        </w:rPr>
      </w:pPr>
    </w:p>
    <w:p w14:paraId="37C8AF39" w14:textId="77777777" w:rsidR="00410EB7" w:rsidRPr="00917556" w:rsidRDefault="00410EB7" w:rsidP="00410EB7">
      <w:pPr>
        <w:pStyle w:val="Body1"/>
        <w:rPr>
          <w:rFonts w:ascii="Arial" w:hAnsi="Arial" w:cs="Arial"/>
          <w:b/>
          <w:sz w:val="22"/>
          <w:szCs w:val="22"/>
        </w:rPr>
      </w:pPr>
      <w:r w:rsidRPr="00917556">
        <w:rPr>
          <w:rFonts w:ascii="Arial" w:hAnsi="Arial" w:cs="Arial"/>
          <w:b/>
          <w:sz w:val="22"/>
          <w:szCs w:val="22"/>
        </w:rPr>
        <w:t>CERTIFICATION</w:t>
      </w:r>
    </w:p>
    <w:p w14:paraId="28F6FCCB" w14:textId="77777777" w:rsidR="00410EB7" w:rsidRPr="00917556" w:rsidRDefault="00410EB7" w:rsidP="00410EB7">
      <w:pPr>
        <w:pStyle w:val="Body1"/>
        <w:spacing w:before="120"/>
        <w:rPr>
          <w:rFonts w:ascii="Arial" w:hAnsi="Arial" w:cs="Arial"/>
          <w:sz w:val="22"/>
          <w:szCs w:val="22"/>
        </w:rPr>
      </w:pPr>
      <w:r w:rsidRPr="00917556">
        <w:rPr>
          <w:rFonts w:ascii="Arial" w:hAnsi="Arial" w:cs="Arial"/>
          <w:sz w:val="22"/>
          <w:szCs w:val="22"/>
        </w:rPr>
        <w:t xml:space="preserve">I agree to abide by the </w:t>
      </w:r>
      <w:r>
        <w:rPr>
          <w:rFonts w:ascii="Arial" w:hAnsi="Arial" w:cs="Arial"/>
          <w:sz w:val="22"/>
          <w:szCs w:val="22"/>
        </w:rPr>
        <w:t xml:space="preserve">grant </w:t>
      </w:r>
      <w:r w:rsidRPr="00917556">
        <w:rPr>
          <w:rFonts w:ascii="Arial" w:hAnsi="Arial" w:cs="Arial"/>
          <w:sz w:val="22"/>
          <w:szCs w:val="22"/>
        </w:rPr>
        <w:t xml:space="preserve">conditions in the </w:t>
      </w:r>
      <w:r>
        <w:rPr>
          <w:rFonts w:ascii="Arial" w:hAnsi="Arial" w:cs="Arial"/>
          <w:sz w:val="22"/>
          <w:szCs w:val="22"/>
        </w:rPr>
        <w:t xml:space="preserve">program </w:t>
      </w:r>
      <w:r w:rsidRPr="00917556">
        <w:rPr>
          <w:rFonts w:ascii="Arial" w:hAnsi="Arial" w:cs="Arial"/>
          <w:sz w:val="22"/>
          <w:szCs w:val="22"/>
        </w:rPr>
        <w:t>guidelines if an award is made.</w:t>
      </w:r>
    </w:p>
    <w:p w14:paraId="264CBE7B" w14:textId="77777777" w:rsidR="00410EB7" w:rsidRPr="00917556" w:rsidRDefault="00410EB7" w:rsidP="00410EB7">
      <w:pPr>
        <w:pStyle w:val="Body1"/>
        <w:rPr>
          <w:rFonts w:ascii="Arial" w:hAnsi="Arial" w:cs="Arial"/>
          <w:sz w:val="22"/>
          <w:szCs w:val="22"/>
        </w:rPr>
      </w:pPr>
    </w:p>
    <w:tbl>
      <w:tblPr>
        <w:tblW w:w="0" w:type="auto"/>
        <w:tblInd w:w="5" w:type="dxa"/>
        <w:shd w:val="clear" w:color="auto" w:fill="FFFFFF"/>
        <w:tblLayout w:type="fixed"/>
        <w:tblLook w:val="0000" w:firstRow="0" w:lastRow="0" w:firstColumn="0" w:lastColumn="0" w:noHBand="0" w:noVBand="0"/>
      </w:tblPr>
      <w:tblGrid>
        <w:gridCol w:w="7578"/>
        <w:gridCol w:w="1997"/>
      </w:tblGrid>
      <w:tr w:rsidR="00410EB7" w:rsidRPr="00917556" w14:paraId="17089FD4"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9343A24" w14:textId="77777777" w:rsidR="00410EB7" w:rsidRPr="00904DF0" w:rsidRDefault="00410EB7" w:rsidP="00AA3C71">
            <w:pPr>
              <w:outlineLvl w:val="0"/>
              <w:rPr>
                <w:rFonts w:ascii="Arial" w:eastAsia="Arial Unicode MS" w:hAnsi="Arial" w:cs="Arial"/>
                <w:bCs/>
                <w:color w:val="000000"/>
                <w:sz w:val="22"/>
                <w:szCs w:val="22"/>
                <w:u w:color="000000"/>
              </w:rPr>
            </w:pPr>
            <w:r w:rsidRPr="00917556">
              <w:rPr>
                <w:rFonts w:ascii="Arial" w:eastAsia="Arial Unicode MS" w:hAnsi="Arial" w:cs="Arial"/>
                <w:b/>
                <w:color w:val="000000"/>
                <w:sz w:val="22"/>
                <w:szCs w:val="22"/>
                <w:u w:color="000000"/>
              </w:rPr>
              <w:t>Signature(s) of Applicant(s):</w:t>
            </w:r>
            <w:r>
              <w:rPr>
                <w:rFonts w:ascii="Arial" w:eastAsia="Arial Unicode MS" w:hAnsi="Arial" w:cs="Arial"/>
                <w:b/>
                <w:color w:val="000000"/>
                <w:sz w:val="22"/>
                <w:szCs w:val="22"/>
                <w:u w:color="000000"/>
              </w:rPr>
              <w:t xml:space="preserve"> </w:t>
            </w:r>
            <w:r>
              <w:rPr>
                <w:rFonts w:ascii="Arial" w:eastAsia="Arial Unicode MS" w:hAnsi="Arial" w:cs="Arial"/>
                <w:bCs/>
                <w:color w:val="000000"/>
                <w:sz w:val="22"/>
                <w:szCs w:val="22"/>
                <w:u w:color="000000"/>
              </w:rPr>
              <w:t>(typed signature is acceptable)</w:t>
            </w: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3A75F88" w14:textId="77777777" w:rsidR="00410EB7" w:rsidRPr="00917556" w:rsidRDefault="00410EB7" w:rsidP="00AA3C71">
            <w:pPr>
              <w:outlineLvl w:val="0"/>
              <w:rPr>
                <w:rFonts w:ascii="Arial" w:eastAsia="Arial Unicode MS" w:hAnsi="Arial" w:cs="Arial"/>
                <w:b/>
                <w:color w:val="000000"/>
                <w:sz w:val="22"/>
                <w:szCs w:val="22"/>
                <w:u w:color="000000"/>
              </w:rPr>
            </w:pPr>
            <w:r w:rsidRPr="00917556">
              <w:rPr>
                <w:rFonts w:ascii="Arial" w:eastAsia="Arial Unicode MS" w:hAnsi="Arial" w:cs="Arial"/>
                <w:b/>
                <w:color w:val="000000"/>
                <w:sz w:val="22"/>
                <w:szCs w:val="22"/>
                <w:u w:color="000000"/>
              </w:rPr>
              <w:t>Date</w:t>
            </w:r>
          </w:p>
        </w:tc>
      </w:tr>
      <w:tr w:rsidR="00410EB7" w:rsidRPr="00917556" w14:paraId="24DFF882"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40E83D11" w14:textId="252F459F" w:rsidR="00410EB7" w:rsidRPr="00917556" w:rsidRDefault="00852243" w:rsidP="00AA3C71">
            <w:pPr>
              <w:rPr>
                <w:rFonts w:ascii="Arial" w:eastAsia="Arial Unicode MS" w:hAnsi="Arial" w:cs="Arial"/>
                <w:color w:val="000000"/>
                <w:sz w:val="22"/>
                <w:szCs w:val="22"/>
              </w:rPr>
            </w:pPr>
            <w:r>
              <w:rPr>
                <w:rFonts w:ascii="Arial" w:eastAsia="Arial Unicode MS" w:hAnsi="Arial" w:cs="Arial"/>
                <w:color w:val="000000"/>
                <w:sz w:val="22"/>
                <w:szCs w:val="22"/>
              </w:rPr>
              <w:t>Rose Bohrer</w:t>
            </w: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287B7FBB" w14:textId="49D674A4" w:rsidR="00410EB7" w:rsidRPr="00917556" w:rsidRDefault="00852243" w:rsidP="00AA3C71">
            <w:pPr>
              <w:rPr>
                <w:rFonts w:ascii="Arial" w:hAnsi="Arial" w:cs="Arial"/>
                <w:sz w:val="22"/>
                <w:szCs w:val="22"/>
              </w:rPr>
            </w:pPr>
            <w:r>
              <w:rPr>
                <w:rFonts w:ascii="Arial" w:hAnsi="Arial" w:cs="Arial"/>
                <w:sz w:val="22"/>
                <w:szCs w:val="22"/>
              </w:rPr>
              <w:t>1/31/2024</w:t>
            </w:r>
          </w:p>
        </w:tc>
      </w:tr>
      <w:tr w:rsidR="00410EB7" w:rsidRPr="00917556" w14:paraId="5E130DB0"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3F4D6952"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7CE3D51" w14:textId="77777777" w:rsidR="00410EB7" w:rsidRPr="00917556" w:rsidRDefault="00410EB7" w:rsidP="00AA3C71">
            <w:pPr>
              <w:rPr>
                <w:rFonts w:ascii="Arial" w:hAnsi="Arial" w:cs="Arial"/>
                <w:sz w:val="22"/>
                <w:szCs w:val="22"/>
              </w:rPr>
            </w:pPr>
          </w:p>
        </w:tc>
      </w:tr>
      <w:tr w:rsidR="00410EB7" w:rsidRPr="00917556" w14:paraId="22B7586C"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C00FACC"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CA22020" w14:textId="77777777" w:rsidR="00410EB7" w:rsidRPr="00917556" w:rsidRDefault="00410EB7" w:rsidP="00AA3C71">
            <w:pPr>
              <w:rPr>
                <w:rFonts w:ascii="Arial" w:hAnsi="Arial" w:cs="Arial"/>
                <w:sz w:val="22"/>
                <w:szCs w:val="22"/>
              </w:rPr>
            </w:pPr>
          </w:p>
        </w:tc>
      </w:tr>
    </w:tbl>
    <w:p w14:paraId="6EC7F72E" w14:textId="77777777" w:rsidR="00410EB7" w:rsidRPr="00917556" w:rsidRDefault="00410EB7" w:rsidP="00410EB7">
      <w:pPr>
        <w:pStyle w:val="Body1"/>
        <w:rPr>
          <w:rFonts w:ascii="Arial" w:hAnsi="Arial" w:cs="Arial"/>
          <w:sz w:val="22"/>
          <w:szCs w:val="22"/>
        </w:rPr>
      </w:pPr>
    </w:p>
    <w:p w14:paraId="086298A6" w14:textId="77777777" w:rsidR="00410EB7" w:rsidRPr="00917556" w:rsidRDefault="00410EB7" w:rsidP="00410EB7">
      <w:pPr>
        <w:pStyle w:val="Body1"/>
        <w:rPr>
          <w:rFonts w:ascii="Arial" w:hAnsi="Arial" w:cs="Arial"/>
          <w:sz w:val="22"/>
          <w:szCs w:val="22"/>
        </w:rPr>
      </w:pPr>
    </w:p>
    <w:p w14:paraId="54417DF2" w14:textId="7FBA7780" w:rsidR="00410EB7" w:rsidRPr="00917556" w:rsidRDefault="5B523347" w:rsidP="1CB66F97">
      <w:pPr>
        <w:pStyle w:val="Body1"/>
        <w:rPr>
          <w:rFonts w:ascii="Arial" w:hAnsi="Arial" w:cs="Arial"/>
          <w:b/>
          <w:bCs/>
          <w:sz w:val="22"/>
          <w:szCs w:val="22"/>
        </w:rPr>
      </w:pPr>
      <w:r w:rsidRPr="1CB66F97">
        <w:rPr>
          <w:rFonts w:ascii="Arial" w:hAnsi="Arial" w:cs="Arial"/>
          <w:b/>
          <w:bCs/>
          <w:sz w:val="22"/>
          <w:szCs w:val="22"/>
        </w:rPr>
        <w:t xml:space="preserve">DEPARTMENT HEAD / PROGRAM DIRECTOR </w:t>
      </w:r>
      <w:r w:rsidR="00410EB7" w:rsidRPr="1CB66F97">
        <w:rPr>
          <w:rFonts w:ascii="Arial" w:hAnsi="Arial" w:cs="Arial"/>
          <w:b/>
          <w:bCs/>
          <w:sz w:val="22"/>
          <w:szCs w:val="22"/>
        </w:rPr>
        <w:t>ENDORSEMENT</w:t>
      </w:r>
      <w:r w:rsidR="00253964" w:rsidRPr="1CB66F97">
        <w:rPr>
          <w:rFonts w:ascii="Arial" w:hAnsi="Arial" w:cs="Arial"/>
          <w:b/>
          <w:bCs/>
          <w:sz w:val="22"/>
          <w:szCs w:val="22"/>
        </w:rPr>
        <w:t xml:space="preserve"> </w:t>
      </w:r>
      <w:r w:rsidR="00253964" w:rsidRPr="1CB66F97">
        <w:rPr>
          <w:rFonts w:ascii="Arial" w:hAnsi="Arial" w:cs="Arial"/>
          <w:sz w:val="22"/>
          <w:szCs w:val="22"/>
        </w:rPr>
        <w:t>is required. Please</w:t>
      </w:r>
      <w:r w:rsidR="00C6286A" w:rsidRPr="1CB66F97">
        <w:rPr>
          <w:rFonts w:ascii="Arial" w:hAnsi="Arial" w:cs="Arial"/>
          <w:sz w:val="22"/>
          <w:szCs w:val="22"/>
        </w:rPr>
        <w:t xml:space="preserve"> ask them to send it as an email message to </w:t>
      </w:r>
      <w:hyperlink r:id="rId10">
        <w:r w:rsidR="00C6286A" w:rsidRPr="1CB66F97">
          <w:rPr>
            <w:rStyle w:val="Hyperlink"/>
            <w:rFonts w:ascii="Arial" w:hAnsi="Arial" w:cs="Arial"/>
            <w:sz w:val="22"/>
            <w:szCs w:val="22"/>
          </w:rPr>
          <w:t>morgan-center@wpi.edu</w:t>
        </w:r>
      </w:hyperlink>
      <w:r w:rsidR="00CC0F74" w:rsidRPr="1CB66F97">
        <w:rPr>
          <w:rFonts w:ascii="Arial" w:hAnsi="Arial" w:cs="Arial"/>
          <w:sz w:val="22"/>
          <w:szCs w:val="22"/>
        </w:rPr>
        <w:t xml:space="preserve"> by February 8, 202</w:t>
      </w:r>
      <w:r w:rsidR="1F1BECA0" w:rsidRPr="1CB66F97">
        <w:rPr>
          <w:rFonts w:ascii="Arial" w:hAnsi="Arial" w:cs="Arial"/>
          <w:sz w:val="22"/>
          <w:szCs w:val="22"/>
        </w:rPr>
        <w:t>4</w:t>
      </w:r>
      <w:r w:rsidR="00C6286A" w:rsidRPr="1CB66F97">
        <w:rPr>
          <w:rFonts w:ascii="Arial" w:hAnsi="Arial" w:cs="Arial"/>
          <w:sz w:val="22"/>
          <w:szCs w:val="22"/>
        </w:rPr>
        <w:t xml:space="preserve">. </w:t>
      </w:r>
    </w:p>
    <w:p w14:paraId="47A82D73" w14:textId="77777777" w:rsidR="00410EB7" w:rsidRPr="00917556" w:rsidRDefault="00410EB7" w:rsidP="00410EB7">
      <w:pPr>
        <w:rPr>
          <w:rFonts w:ascii="Arial" w:eastAsia="Arial Unicode MS" w:hAnsi="Arial" w:cs="Arial"/>
          <w:color w:val="000000"/>
          <w:szCs w:val="20"/>
          <w:u w:color="000000"/>
        </w:rPr>
      </w:pPr>
      <w:r w:rsidRPr="00917556">
        <w:rPr>
          <w:rFonts w:ascii="Arial" w:hAnsi="Arial" w:cs="Arial"/>
        </w:rPr>
        <w:br w:type="page"/>
      </w:r>
    </w:p>
    <w:p w14:paraId="19E47CEE" w14:textId="77777777" w:rsidR="00410EB7" w:rsidRDefault="00410EB7" w:rsidP="00410EB7">
      <w:pPr>
        <w:pStyle w:val="Heading11"/>
      </w:pPr>
      <w:r>
        <w:lastRenderedPageBreak/>
        <w:t>Budget Details and Justification</w:t>
      </w:r>
    </w:p>
    <w:p w14:paraId="6D997C5E" w14:textId="77777777" w:rsidR="00410EB7" w:rsidRPr="001C3C57" w:rsidRDefault="00410EB7" w:rsidP="00410EB7">
      <w:pPr>
        <w:pStyle w:val="Body1"/>
        <w:rPr>
          <w:rFonts w:ascii="Arial" w:hAnsi="Arial" w:cs="Arial"/>
          <w:sz w:val="22"/>
          <w:szCs w:val="22"/>
        </w:rPr>
      </w:pPr>
    </w:p>
    <w:tbl>
      <w:tblPr>
        <w:tblW w:w="9576" w:type="dxa"/>
        <w:jc w:val="center"/>
        <w:shd w:val="clear" w:color="auto" w:fill="FFFFFF"/>
        <w:tblLayout w:type="fixed"/>
        <w:tblLook w:val="0000" w:firstRow="0" w:lastRow="0" w:firstColumn="0" w:lastColumn="0" w:noHBand="0" w:noVBand="0"/>
      </w:tblPr>
      <w:tblGrid>
        <w:gridCol w:w="7398"/>
        <w:gridCol w:w="2178"/>
      </w:tblGrid>
      <w:tr w:rsidR="00410EB7" w:rsidRPr="0059668A" w14:paraId="1114DF2C" w14:textId="77777777" w:rsidTr="5DDECC3A">
        <w:trPr>
          <w:cantSplit/>
          <w:trHeight w:val="53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34450E0C" w14:textId="42FCAD54" w:rsidR="00410EB7" w:rsidRPr="0059668A" w:rsidRDefault="00410EB7" w:rsidP="00AA3C71">
            <w:pPr>
              <w:outlineLvl w:val="0"/>
              <w:rPr>
                <w:rFonts w:ascii="Arial" w:eastAsia="Arial Unicode MS" w:hAnsi="Arial" w:cs="Arial"/>
                <w:color w:val="000000"/>
                <w:sz w:val="22"/>
                <w:szCs w:val="22"/>
              </w:rPr>
            </w:pPr>
            <w:r w:rsidRPr="5DDECC3A">
              <w:rPr>
                <w:rFonts w:ascii="Arial" w:eastAsia="Arial Unicode MS" w:hAnsi="Arial" w:cs="Arial"/>
                <w:b/>
                <w:bCs/>
                <w:color w:val="000000"/>
                <w:sz w:val="22"/>
                <w:szCs w:val="22"/>
              </w:rPr>
              <w:t xml:space="preserve">Student support </w:t>
            </w:r>
            <w:r w:rsidRPr="0059668A">
              <w:rPr>
                <w:rFonts w:ascii="Arial" w:eastAsia="Arial Unicode MS" w:hAnsi="Arial" w:cs="Arial"/>
                <w:color w:val="000000"/>
                <w:sz w:val="22"/>
                <w:szCs w:val="22"/>
              </w:rPr>
              <w:t xml:space="preserve">(specify </w:t>
            </w:r>
            <w:r>
              <w:rPr>
                <w:rFonts w:ascii="Arial" w:eastAsia="Arial Unicode MS" w:hAnsi="Arial" w:cs="Arial"/>
                <w:color w:val="000000"/>
                <w:sz w:val="22"/>
                <w:szCs w:val="22"/>
              </w:rPr>
              <w:t>hourly wage</w:t>
            </w:r>
            <w:r w:rsidRPr="0059668A">
              <w:rPr>
                <w:rFonts w:ascii="Arial" w:eastAsia="Arial Unicode MS" w:hAnsi="Arial" w:cs="Arial"/>
                <w:color w:val="000000"/>
                <w:sz w:val="22"/>
                <w:szCs w:val="22"/>
              </w:rPr>
              <w:t xml:space="preserve">, estimated hours, </w:t>
            </w:r>
            <w:proofErr w:type="gramStart"/>
            <w:r w:rsidRPr="0059668A">
              <w:rPr>
                <w:rFonts w:ascii="Arial" w:eastAsia="Arial Unicode MS" w:hAnsi="Arial" w:cs="Arial"/>
                <w:color w:val="000000"/>
                <w:sz w:val="22"/>
                <w:szCs w:val="22"/>
              </w:rPr>
              <w:t>time period</w:t>
            </w:r>
            <w:proofErr w:type="gramEnd"/>
            <w:r>
              <w:rPr>
                <w:rFonts w:ascii="Arial" w:eastAsia="Arial Unicode MS" w:hAnsi="Arial" w:cs="Arial"/>
                <w:color w:val="000000"/>
                <w:sz w:val="22"/>
                <w:szCs w:val="22"/>
              </w:rPr>
              <w:t>,</w:t>
            </w:r>
            <w:r w:rsidRPr="0059668A">
              <w:rPr>
                <w:rFonts w:ascii="Arial" w:eastAsia="Arial Unicode MS" w:hAnsi="Arial" w:cs="Arial"/>
                <w:color w:val="000000"/>
                <w:sz w:val="22"/>
                <w:szCs w:val="22"/>
              </w:rPr>
              <w:t xml:space="preserve"> and activities)</w:t>
            </w:r>
            <w:r>
              <w:rPr>
                <w:rFonts w:ascii="Arial" w:eastAsia="Arial Unicode MS" w:hAnsi="Arial" w:cs="Arial"/>
                <w:color w:val="000000"/>
                <w:sz w:val="22"/>
                <w:szCs w:val="22"/>
              </w:rPr>
              <w:t xml:space="preserve">. </w:t>
            </w:r>
            <w:r w:rsidRPr="00205956">
              <w:rPr>
                <w:rFonts w:ascii="Arial" w:hAnsi="Arial" w:cs="Arial"/>
                <w:spacing w:val="2"/>
                <w:sz w:val="22"/>
                <w:szCs w:val="22"/>
              </w:rPr>
              <w:t xml:space="preserve">Consider </w:t>
            </w:r>
            <w:r w:rsidR="00854640">
              <w:rPr>
                <w:rFonts w:ascii="Arial" w:hAnsi="Arial" w:cs="Arial"/>
                <w:spacing w:val="2"/>
                <w:sz w:val="22"/>
                <w:szCs w:val="22"/>
              </w:rPr>
              <w:t>$1</w:t>
            </w:r>
            <w:r w:rsidRPr="0081206B">
              <w:rPr>
                <w:rFonts w:ascii="Arial" w:hAnsi="Arial" w:cs="Arial"/>
                <w:spacing w:val="2"/>
                <w:sz w:val="22"/>
                <w:szCs w:val="22"/>
              </w:rPr>
              <w:t>5/</w:t>
            </w:r>
            <w:proofErr w:type="spellStart"/>
            <w:r w:rsidRPr="0081206B">
              <w:rPr>
                <w:rFonts w:ascii="Arial" w:hAnsi="Arial" w:cs="Arial"/>
                <w:spacing w:val="2"/>
                <w:sz w:val="22"/>
                <w:szCs w:val="22"/>
              </w:rPr>
              <w:t>hr</w:t>
            </w:r>
            <w:proofErr w:type="spellEnd"/>
            <w:r w:rsidRPr="00205956">
              <w:rPr>
                <w:rFonts w:ascii="Arial" w:hAnsi="Arial" w:cs="Arial"/>
                <w:spacing w:val="2"/>
                <w:sz w:val="22"/>
                <w:szCs w:val="22"/>
              </w:rPr>
              <w:t xml:space="preserve"> for undergraduates and $15-20/</w:t>
            </w:r>
            <w:proofErr w:type="spellStart"/>
            <w:r w:rsidRPr="00205956">
              <w:rPr>
                <w:rFonts w:ascii="Arial" w:hAnsi="Arial" w:cs="Arial"/>
                <w:spacing w:val="2"/>
                <w:sz w:val="22"/>
                <w:szCs w:val="22"/>
              </w:rPr>
              <w:t>hr</w:t>
            </w:r>
            <w:proofErr w:type="spellEnd"/>
            <w:r w:rsidRPr="00205956">
              <w:rPr>
                <w:rFonts w:ascii="Arial" w:hAnsi="Arial" w:cs="Arial"/>
                <w:spacing w:val="2"/>
                <w:sz w:val="22"/>
                <w:szCs w:val="22"/>
              </w:rPr>
              <w:t xml:space="preserve"> for graduate students, depending on required skill set and time of year.</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38AB6A" w14:textId="22509F3A" w:rsidR="00410EB7" w:rsidRPr="00A8483F" w:rsidRDefault="00410EB7" w:rsidP="00AA3C71">
            <w:pPr>
              <w:outlineLvl w:val="0"/>
              <w:rPr>
                <w:rFonts w:ascii="Arial" w:eastAsia="Arial Unicode MS" w:hAnsi="Arial" w:cs="Arial"/>
                <w:bCs/>
                <w:color w:val="000000"/>
                <w:sz w:val="22"/>
                <w:szCs w:val="22"/>
                <w:u w:color="000000"/>
              </w:rPr>
            </w:pPr>
            <w:r w:rsidRPr="00A8483F">
              <w:rPr>
                <w:rFonts w:ascii="Arial" w:eastAsia="Arial Unicode MS" w:hAnsi="Arial" w:cs="Arial"/>
                <w:bCs/>
                <w:color w:val="000000"/>
                <w:sz w:val="22"/>
                <w:szCs w:val="22"/>
                <w:u w:color="000000"/>
              </w:rPr>
              <w:t>$</w:t>
            </w:r>
            <w:r w:rsidR="00CA7458">
              <w:rPr>
                <w:rFonts w:ascii="Arial" w:eastAsia="Arial Unicode MS" w:hAnsi="Arial" w:cs="Arial"/>
                <w:bCs/>
                <w:color w:val="000000"/>
                <w:sz w:val="22"/>
                <w:szCs w:val="22"/>
                <w:u w:color="000000"/>
              </w:rPr>
              <w:t>6240</w:t>
            </w:r>
          </w:p>
        </w:tc>
      </w:tr>
      <w:tr w:rsidR="00410EB7" w:rsidRPr="0059668A" w14:paraId="1A13E329"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8C25068" w14:textId="73AC1655" w:rsidR="00410EB7" w:rsidRPr="00A8483F"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Pr>
                <w:rFonts w:ascii="Arial" w:eastAsia="Arial Unicode MS" w:hAnsi="Arial" w:cs="Arial"/>
                <w:iCs/>
                <w:color w:val="000000"/>
                <w:sz w:val="22"/>
                <w:szCs w:val="22"/>
                <w:u w:color="000000"/>
              </w:rPr>
              <w:t xml:space="preserve">The course materials consist of 21 lessons, </w:t>
            </w:r>
            <w:proofErr w:type="gramStart"/>
            <w:r w:rsidR="00A8483F">
              <w:rPr>
                <w:rFonts w:ascii="Arial" w:eastAsia="Arial Unicode MS" w:hAnsi="Arial" w:cs="Arial"/>
                <w:iCs/>
                <w:color w:val="000000"/>
                <w:sz w:val="22"/>
                <w:szCs w:val="22"/>
                <w:u w:color="000000"/>
              </w:rPr>
              <w:t>each</w:t>
            </w:r>
            <w:proofErr w:type="gramEnd"/>
            <w:r w:rsidR="00A8483F">
              <w:rPr>
                <w:rFonts w:ascii="Arial" w:eastAsia="Arial Unicode MS" w:hAnsi="Arial" w:cs="Arial"/>
                <w:iCs/>
                <w:color w:val="000000"/>
                <w:sz w:val="22"/>
                <w:szCs w:val="22"/>
                <w:u w:color="000000"/>
              </w:rPr>
              <w:t xml:space="preserve"> which will receive a 1-page comic illustration. </w:t>
            </w:r>
            <w:r w:rsidR="00F47B80">
              <w:rPr>
                <w:rFonts w:ascii="Arial" w:eastAsia="Arial Unicode MS" w:hAnsi="Arial" w:cs="Arial"/>
                <w:iCs/>
                <w:color w:val="000000"/>
                <w:sz w:val="22"/>
                <w:szCs w:val="22"/>
                <w:u w:color="000000"/>
              </w:rPr>
              <w:t xml:space="preserve">These comics feature five characters, which will each receive a character sheet as part of the design process. </w:t>
            </w:r>
            <w:r w:rsidR="00A8483F">
              <w:rPr>
                <w:rFonts w:ascii="Arial" w:eastAsia="Arial Unicode MS" w:hAnsi="Arial" w:cs="Arial"/>
                <w:iCs/>
                <w:color w:val="000000"/>
                <w:sz w:val="22"/>
                <w:szCs w:val="22"/>
                <w:u w:color="000000"/>
              </w:rPr>
              <w:t xml:space="preserve">Commissioned comic </w:t>
            </w:r>
            <w:proofErr w:type="gramStart"/>
            <w:r w:rsidR="00A8483F">
              <w:rPr>
                <w:rFonts w:ascii="Arial" w:eastAsia="Arial Unicode MS" w:hAnsi="Arial" w:cs="Arial"/>
                <w:iCs/>
                <w:color w:val="000000"/>
                <w:sz w:val="22"/>
                <w:szCs w:val="22"/>
                <w:u w:color="000000"/>
              </w:rPr>
              <w:t>illustration is</w:t>
            </w:r>
            <w:proofErr w:type="gramEnd"/>
            <w:r w:rsidR="00A8483F">
              <w:rPr>
                <w:rFonts w:ascii="Arial" w:eastAsia="Arial Unicode MS" w:hAnsi="Arial" w:cs="Arial"/>
                <w:iCs/>
                <w:color w:val="000000"/>
                <w:sz w:val="22"/>
                <w:szCs w:val="22"/>
                <w:u w:color="000000"/>
              </w:rPr>
              <w:t xml:space="preserve"> typically billed by page, not by hour. </w:t>
            </w:r>
            <w:r w:rsidR="00CA7458">
              <w:rPr>
                <w:rFonts w:ascii="Arial" w:eastAsia="Arial Unicode MS" w:hAnsi="Arial" w:cs="Arial"/>
                <w:iCs/>
                <w:color w:val="000000"/>
                <w:sz w:val="22"/>
                <w:szCs w:val="22"/>
                <w:u w:color="000000"/>
              </w:rPr>
              <w:t>I budgeted based on mean market rate for indie illustration according to fairpagerates.com. For line art, color, and lettering combined, this rate is $240/page.</w:t>
            </w:r>
            <w:r w:rsidR="00A466AF">
              <w:rPr>
                <w:rFonts w:ascii="Arial" w:eastAsia="Arial Unicode MS" w:hAnsi="Arial" w:cs="Arial"/>
                <w:iCs/>
                <w:color w:val="000000"/>
                <w:sz w:val="22"/>
                <w:szCs w:val="22"/>
                <w:u w:color="000000"/>
              </w:rPr>
              <w:t xml:space="preserve"> For an experienced illustrator, this page rate </w:t>
            </w:r>
            <w:proofErr w:type="gramStart"/>
            <w:r w:rsidR="00A466AF">
              <w:rPr>
                <w:rFonts w:ascii="Arial" w:eastAsia="Arial Unicode MS" w:hAnsi="Arial" w:cs="Arial"/>
                <w:iCs/>
                <w:color w:val="000000"/>
                <w:sz w:val="22"/>
                <w:szCs w:val="22"/>
                <w:u w:color="000000"/>
              </w:rPr>
              <w:t>averages to</w:t>
            </w:r>
            <w:proofErr w:type="gramEnd"/>
            <w:r w:rsidR="00A466AF">
              <w:rPr>
                <w:rFonts w:ascii="Arial" w:eastAsia="Arial Unicode MS" w:hAnsi="Arial" w:cs="Arial"/>
                <w:iCs/>
                <w:color w:val="000000"/>
                <w:sz w:val="22"/>
                <w:szCs w:val="22"/>
                <w:u w:color="000000"/>
              </w:rPr>
              <w:t xml:space="preserve"> $15-20/h</w:t>
            </w:r>
            <w:r w:rsidR="00AD7D69">
              <w:rPr>
                <w:rFonts w:ascii="Arial" w:eastAsia="Arial Unicode MS" w:hAnsi="Arial" w:cs="Arial"/>
                <w:iCs/>
                <w:color w:val="000000"/>
                <w:sz w:val="22"/>
                <w:szCs w:val="22"/>
                <w:u w:color="000000"/>
              </w:rPr>
              <w:t>ou</w:t>
            </w:r>
            <w:r w:rsidR="00A466AF">
              <w:rPr>
                <w:rFonts w:ascii="Arial" w:eastAsia="Arial Unicode MS" w:hAnsi="Arial" w:cs="Arial"/>
                <w:iCs/>
                <w:color w:val="000000"/>
                <w:sz w:val="22"/>
                <w:szCs w:val="22"/>
                <w:u w:color="000000"/>
              </w:rPr>
              <w:t>r.</w:t>
            </w:r>
            <w:r w:rsidR="00AD7D69">
              <w:rPr>
                <w:rFonts w:ascii="Arial" w:eastAsia="Arial Unicode MS" w:hAnsi="Arial" w:cs="Arial"/>
                <w:iCs/>
                <w:color w:val="000000"/>
                <w:sz w:val="22"/>
                <w:szCs w:val="22"/>
                <w:u w:color="000000"/>
              </w:rPr>
              <w:t xml:space="preserve"> </w:t>
            </w:r>
            <w:r w:rsidR="00CA7458">
              <w:rPr>
                <w:rFonts w:ascii="Arial" w:eastAsia="Arial Unicode MS" w:hAnsi="Arial" w:cs="Arial"/>
                <w:iCs/>
                <w:color w:val="000000"/>
                <w:sz w:val="22"/>
                <w:szCs w:val="22"/>
                <w:u w:color="000000"/>
              </w:rPr>
              <w:t xml:space="preserve">For 26 pages, this yields </w:t>
            </w:r>
            <w:r w:rsidR="00F47B80">
              <w:rPr>
                <w:rFonts w:ascii="Arial" w:eastAsia="Arial Unicode MS" w:hAnsi="Arial" w:cs="Arial"/>
                <w:iCs/>
                <w:color w:val="000000"/>
                <w:sz w:val="22"/>
                <w:szCs w:val="22"/>
                <w:u w:color="000000"/>
              </w:rPr>
              <w:t>(</w:t>
            </w:r>
            <w:r w:rsidR="00A8483F">
              <w:rPr>
                <w:rFonts w:ascii="Arial" w:eastAsia="Arial Unicode MS" w:hAnsi="Arial" w:cs="Arial"/>
                <w:iCs/>
                <w:color w:val="000000"/>
                <w:sz w:val="22"/>
                <w:szCs w:val="22"/>
                <w:u w:color="000000"/>
              </w:rPr>
              <w:t>21</w:t>
            </w:r>
            <w:r w:rsidR="00F47B80">
              <w:rPr>
                <w:rFonts w:ascii="Arial" w:eastAsia="Arial Unicode MS" w:hAnsi="Arial" w:cs="Arial"/>
                <w:iCs/>
                <w:color w:val="000000"/>
                <w:sz w:val="22"/>
                <w:szCs w:val="22"/>
                <w:u w:color="000000"/>
              </w:rPr>
              <w:t>+</w:t>
            </w:r>
            <w:proofErr w:type="gramStart"/>
            <w:r w:rsidR="00F47B80">
              <w:rPr>
                <w:rFonts w:ascii="Arial" w:eastAsia="Arial Unicode MS" w:hAnsi="Arial" w:cs="Arial"/>
                <w:iCs/>
                <w:color w:val="000000"/>
                <w:sz w:val="22"/>
                <w:szCs w:val="22"/>
                <w:u w:color="000000"/>
              </w:rPr>
              <w:t>5)</w:t>
            </w:r>
            <w:r w:rsidR="00A8483F">
              <w:rPr>
                <w:rFonts w:ascii="Arial" w:eastAsia="Arial Unicode MS" w:hAnsi="Arial" w:cs="Arial"/>
                <w:iCs/>
                <w:color w:val="000000"/>
                <w:sz w:val="22"/>
                <w:szCs w:val="22"/>
                <w:u w:color="000000"/>
              </w:rPr>
              <w:t>*</w:t>
            </w:r>
            <w:proofErr w:type="gramEnd"/>
            <w:r w:rsidR="00CA7458">
              <w:rPr>
                <w:rFonts w:ascii="Arial" w:eastAsia="Arial Unicode MS" w:hAnsi="Arial" w:cs="Arial"/>
                <w:iCs/>
                <w:color w:val="000000"/>
                <w:sz w:val="22"/>
                <w:szCs w:val="22"/>
                <w:u w:color="000000"/>
              </w:rPr>
              <w:t>24</w:t>
            </w:r>
            <w:r w:rsidR="00A8483F">
              <w:rPr>
                <w:rFonts w:ascii="Arial" w:eastAsia="Arial Unicode MS" w:hAnsi="Arial" w:cs="Arial"/>
                <w:iCs/>
                <w:color w:val="000000"/>
                <w:sz w:val="22"/>
                <w:szCs w:val="22"/>
                <w:u w:color="000000"/>
              </w:rPr>
              <w:t>0 = $</w:t>
            </w:r>
            <w:r w:rsidR="00CA7458">
              <w:rPr>
                <w:rFonts w:ascii="Arial" w:eastAsia="Arial Unicode MS" w:hAnsi="Arial" w:cs="Arial"/>
                <w:iCs/>
                <w:color w:val="000000"/>
                <w:sz w:val="22"/>
                <w:szCs w:val="22"/>
                <w:u w:color="000000"/>
              </w:rPr>
              <w:t>6240</w:t>
            </w:r>
            <w:r w:rsidR="00A8483F">
              <w:rPr>
                <w:rFonts w:ascii="Arial" w:eastAsia="Arial Unicode MS" w:hAnsi="Arial" w:cs="Arial"/>
                <w:iCs/>
                <w:color w:val="000000"/>
                <w:sz w:val="22"/>
                <w:szCs w:val="22"/>
                <w:u w:color="000000"/>
              </w:rPr>
              <w:t xml:space="preserve"> for illustrating the entire project.</w:t>
            </w:r>
          </w:p>
          <w:p w14:paraId="0193932E" w14:textId="77777777" w:rsidR="00410EB7" w:rsidRDefault="00410EB7" w:rsidP="00AA3C71">
            <w:pPr>
              <w:outlineLvl w:val="0"/>
              <w:rPr>
                <w:rFonts w:ascii="Arial" w:eastAsia="Arial Unicode MS" w:hAnsi="Arial" w:cs="Arial"/>
                <w:i/>
                <w:color w:val="000000"/>
                <w:sz w:val="22"/>
                <w:szCs w:val="22"/>
                <w:u w:color="000000"/>
              </w:rPr>
            </w:pPr>
          </w:p>
          <w:p w14:paraId="3847192E" w14:textId="2CF1AF01" w:rsidR="00410EB7" w:rsidRDefault="00A8483F" w:rsidP="00AA3C71">
            <w:pPr>
              <w:outlineLvl w:val="0"/>
              <w:rPr>
                <w:rFonts w:ascii="Arial" w:eastAsia="Arial Unicode MS" w:hAnsi="Arial" w:cs="Arial"/>
                <w:i/>
                <w:color w:val="000000"/>
                <w:sz w:val="22"/>
                <w:szCs w:val="22"/>
                <w:u w:color="000000"/>
              </w:rPr>
            </w:pPr>
            <w:r>
              <w:rPr>
                <w:rFonts w:ascii="Arial" w:eastAsia="Arial Unicode MS" w:hAnsi="Arial" w:cs="Arial"/>
                <w:iCs/>
                <w:color w:val="000000"/>
                <w:sz w:val="22"/>
                <w:szCs w:val="22"/>
                <w:u w:color="000000"/>
              </w:rPr>
              <w:t>This work is expected to be completed by one undergraduate student with specialized art skills over</w:t>
            </w:r>
            <w:r w:rsidR="00702DD0">
              <w:rPr>
                <w:rFonts w:ascii="Arial" w:eastAsia="Arial Unicode MS" w:hAnsi="Arial" w:cs="Arial"/>
                <w:iCs/>
                <w:color w:val="000000"/>
                <w:sz w:val="22"/>
                <w:szCs w:val="22"/>
                <w:u w:color="000000"/>
              </w:rPr>
              <w:t xml:space="preserve"> (</w:t>
            </w:r>
            <w:r>
              <w:rPr>
                <w:rFonts w:ascii="Arial" w:eastAsia="Arial Unicode MS" w:hAnsi="Arial" w:cs="Arial"/>
                <w:iCs/>
                <w:color w:val="000000"/>
                <w:sz w:val="22"/>
                <w:szCs w:val="22"/>
                <w:u w:color="000000"/>
              </w:rPr>
              <w:t>e.g.</w:t>
            </w:r>
            <w:r w:rsidR="00702DD0">
              <w:rPr>
                <w:rFonts w:ascii="Arial" w:eastAsia="Arial Unicode MS" w:hAnsi="Arial" w:cs="Arial"/>
                <w:iCs/>
                <w:color w:val="000000"/>
                <w:sz w:val="22"/>
                <w:szCs w:val="22"/>
                <w:u w:color="000000"/>
              </w:rPr>
              <w:t>)</w:t>
            </w:r>
            <w:r>
              <w:rPr>
                <w:rFonts w:ascii="Arial" w:eastAsia="Arial Unicode MS" w:hAnsi="Arial" w:cs="Arial"/>
                <w:iCs/>
                <w:color w:val="000000"/>
                <w:sz w:val="22"/>
                <w:szCs w:val="22"/>
                <w:u w:color="000000"/>
              </w:rPr>
              <w:t xml:space="preserve"> the period </w:t>
            </w:r>
            <w:r w:rsidR="00812A21">
              <w:rPr>
                <w:rFonts w:ascii="Arial" w:eastAsia="Arial Unicode MS" w:hAnsi="Arial" w:cs="Arial"/>
                <w:iCs/>
                <w:color w:val="000000"/>
                <w:sz w:val="22"/>
                <w:szCs w:val="22"/>
                <w:u w:color="000000"/>
              </w:rPr>
              <w:t>July</w:t>
            </w:r>
            <w:r w:rsidR="00852243">
              <w:rPr>
                <w:rFonts w:ascii="Arial" w:eastAsia="Arial Unicode MS" w:hAnsi="Arial" w:cs="Arial"/>
                <w:iCs/>
                <w:color w:val="000000"/>
                <w:sz w:val="22"/>
                <w:szCs w:val="22"/>
                <w:u w:color="000000"/>
              </w:rPr>
              <w:t xml:space="preserve"> 2024</w:t>
            </w:r>
            <w:r>
              <w:rPr>
                <w:rFonts w:ascii="Arial" w:eastAsia="Arial Unicode MS" w:hAnsi="Arial" w:cs="Arial"/>
                <w:iCs/>
                <w:color w:val="000000"/>
                <w:sz w:val="22"/>
                <w:szCs w:val="22"/>
                <w:u w:color="000000"/>
              </w:rPr>
              <w:t>-</w:t>
            </w:r>
            <w:r w:rsidR="00812A21">
              <w:rPr>
                <w:rFonts w:ascii="Arial" w:eastAsia="Arial Unicode MS" w:hAnsi="Arial" w:cs="Arial"/>
                <w:iCs/>
                <w:color w:val="000000"/>
                <w:sz w:val="22"/>
                <w:szCs w:val="22"/>
                <w:u w:color="000000"/>
              </w:rPr>
              <w:t>July</w:t>
            </w:r>
            <w:r>
              <w:rPr>
                <w:rFonts w:ascii="Arial" w:eastAsia="Arial Unicode MS" w:hAnsi="Arial" w:cs="Arial"/>
                <w:iCs/>
                <w:color w:val="000000"/>
                <w:sz w:val="22"/>
                <w:szCs w:val="22"/>
                <w:u w:color="000000"/>
              </w:rPr>
              <w:t xml:space="preserve"> 202</w:t>
            </w:r>
            <w:r w:rsidR="00852243">
              <w:rPr>
                <w:rFonts w:ascii="Arial" w:eastAsia="Arial Unicode MS" w:hAnsi="Arial" w:cs="Arial"/>
                <w:iCs/>
                <w:color w:val="000000"/>
                <w:sz w:val="22"/>
                <w:szCs w:val="22"/>
                <w:u w:color="000000"/>
              </w:rPr>
              <w:t>5</w:t>
            </w:r>
            <w:r>
              <w:rPr>
                <w:rFonts w:ascii="Arial" w:eastAsia="Arial Unicode MS" w:hAnsi="Arial" w:cs="Arial"/>
                <w:iCs/>
                <w:color w:val="000000"/>
                <w:sz w:val="22"/>
                <w:szCs w:val="22"/>
                <w:u w:color="000000"/>
              </w:rPr>
              <w:t>. This budget includes intermediate products such as four iterations of the illustrations a</w:t>
            </w:r>
            <w:r w:rsidR="00CA7458">
              <w:rPr>
                <w:rFonts w:ascii="Arial" w:eastAsia="Arial Unicode MS" w:hAnsi="Arial" w:cs="Arial"/>
                <w:iCs/>
                <w:color w:val="000000"/>
                <w:sz w:val="22"/>
                <w:szCs w:val="22"/>
                <w:u w:color="000000"/>
              </w:rPr>
              <w:t>s well as</w:t>
            </w:r>
            <w:r>
              <w:rPr>
                <w:rFonts w:ascii="Arial" w:eastAsia="Arial Unicode MS" w:hAnsi="Arial" w:cs="Arial"/>
                <w:iCs/>
                <w:color w:val="000000"/>
                <w:sz w:val="22"/>
                <w:szCs w:val="22"/>
                <w:u w:color="000000"/>
              </w:rPr>
              <w:t xml:space="preserve"> planning meetings.</w:t>
            </w:r>
          </w:p>
          <w:p w14:paraId="1A9DC222" w14:textId="77777777" w:rsidR="00410EB7" w:rsidRDefault="00410EB7" w:rsidP="00AA3C71">
            <w:pPr>
              <w:outlineLvl w:val="0"/>
              <w:rPr>
                <w:rFonts w:ascii="Arial" w:eastAsia="Arial Unicode MS" w:hAnsi="Arial" w:cs="Arial"/>
                <w:i/>
                <w:color w:val="000000"/>
                <w:sz w:val="22"/>
                <w:szCs w:val="22"/>
                <w:u w:color="000000"/>
              </w:rPr>
            </w:pPr>
          </w:p>
          <w:p w14:paraId="312D4800" w14:textId="77777777" w:rsidR="00410EB7" w:rsidRPr="0059668A" w:rsidRDefault="00410EB7" w:rsidP="00AA3C71">
            <w:pPr>
              <w:outlineLvl w:val="0"/>
              <w:rPr>
                <w:rFonts w:ascii="Arial" w:eastAsia="Arial Unicode MS" w:hAnsi="Arial" w:cs="Arial"/>
                <w:i/>
                <w:color w:val="000000"/>
                <w:sz w:val="22"/>
                <w:szCs w:val="22"/>
                <w:u w:color="000000"/>
              </w:rPr>
            </w:pPr>
          </w:p>
          <w:p w14:paraId="313003F0" w14:textId="77777777" w:rsidR="00410EB7" w:rsidRPr="0059668A" w:rsidRDefault="00410EB7" w:rsidP="00AA3C71">
            <w:pPr>
              <w:rPr>
                <w:rFonts w:ascii="Arial" w:hAnsi="Arial" w:cs="Arial"/>
                <w:sz w:val="22"/>
                <w:szCs w:val="22"/>
              </w:rPr>
            </w:pPr>
          </w:p>
        </w:tc>
      </w:tr>
      <w:tr w:rsidR="00410EB7" w:rsidRPr="0059668A" w14:paraId="213ADE8F" w14:textId="77777777" w:rsidTr="5DDECC3A">
        <w:trPr>
          <w:cantSplit/>
          <w:trHeight w:val="6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7FE4EA0" w14:textId="77777777" w:rsidR="00410EB7" w:rsidRPr="00205956" w:rsidRDefault="00410EB7" w:rsidP="00AA3C71">
            <w:pPr>
              <w:outlineLvl w:val="0"/>
              <w:rPr>
                <w:rFonts w:ascii="Arial" w:eastAsia="Arial Unicode MS" w:hAnsi="Arial" w:cs="Arial"/>
                <w:bCs/>
                <w:color w:val="000000"/>
                <w:sz w:val="22"/>
                <w:szCs w:val="22"/>
                <w:u w:color="000000"/>
              </w:rPr>
            </w:pPr>
            <w:r w:rsidRPr="00205956">
              <w:rPr>
                <w:rFonts w:ascii="Arial" w:eastAsia="Arial Unicode MS" w:hAnsi="Arial" w:cs="Arial"/>
                <w:b/>
                <w:color w:val="000000"/>
                <w:sz w:val="22"/>
                <w:szCs w:val="22"/>
                <w:u w:color="000000"/>
              </w:rPr>
              <w:t>Faculty compensation</w:t>
            </w:r>
            <w:r w:rsidRPr="00205956">
              <w:rPr>
                <w:rFonts w:ascii="Arial" w:eastAsia="Arial Unicode MS" w:hAnsi="Arial" w:cs="Arial"/>
                <w:bCs/>
                <w:color w:val="000000"/>
                <w:sz w:val="22"/>
                <w:szCs w:val="22"/>
                <w:u w:color="000000"/>
              </w:rPr>
              <w:t xml:space="preserve"> (specify individuals, </w:t>
            </w:r>
            <w:proofErr w:type="gramStart"/>
            <w:r w:rsidRPr="00205956">
              <w:rPr>
                <w:rFonts w:ascii="Arial" w:eastAsia="Arial Unicode MS" w:hAnsi="Arial" w:cs="Arial"/>
                <w:bCs/>
                <w:color w:val="000000"/>
                <w:sz w:val="22"/>
                <w:szCs w:val="22"/>
                <w:u w:color="000000"/>
              </w:rPr>
              <w:t>time period</w:t>
            </w:r>
            <w:proofErr w:type="gramEnd"/>
            <w:r w:rsidRPr="00205956">
              <w:rPr>
                <w:rFonts w:ascii="Arial" w:eastAsia="Arial Unicode MS" w:hAnsi="Arial" w:cs="Arial"/>
                <w:bCs/>
                <w:color w:val="000000"/>
                <w:sz w:val="22"/>
                <w:szCs w:val="22"/>
                <w:u w:color="000000"/>
              </w:rPr>
              <w:t>, and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21B027A" w14:textId="491AF11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302F82">
              <w:rPr>
                <w:rFonts w:ascii="Arial" w:eastAsia="Arial Unicode MS" w:hAnsi="Arial" w:cs="Arial"/>
                <w:b/>
                <w:color w:val="000000"/>
                <w:sz w:val="22"/>
                <w:szCs w:val="22"/>
                <w:u w:color="000000"/>
              </w:rPr>
              <w:t xml:space="preserve"> 0</w:t>
            </w:r>
          </w:p>
        </w:tc>
      </w:tr>
      <w:tr w:rsidR="00410EB7" w:rsidRPr="0059668A" w14:paraId="452A8162"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A78DE6D" w14:textId="44847AE9" w:rsidR="00410EB7" w:rsidRPr="00A8483F" w:rsidRDefault="00410EB7" w:rsidP="00AA3C71">
            <w:pPr>
              <w:outlineLvl w:val="0"/>
              <w:rPr>
                <w:rFonts w:ascii="Arial" w:eastAsia="Arial Unicode MS" w:hAnsi="Arial" w:cs="Arial"/>
                <w:b/>
                <w:bCs/>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sidRPr="00A8483F">
              <w:rPr>
                <w:rFonts w:ascii="Arial" w:eastAsia="Arial Unicode MS" w:hAnsi="Arial" w:cs="Arial"/>
                <w:iCs/>
                <w:color w:val="000000"/>
                <w:sz w:val="22"/>
                <w:szCs w:val="22"/>
                <w:u w:color="000000"/>
              </w:rPr>
              <w:t>The</w:t>
            </w:r>
            <w:r w:rsidR="00702DD0">
              <w:rPr>
                <w:rFonts w:ascii="Arial" w:eastAsia="Arial Unicode MS" w:hAnsi="Arial" w:cs="Arial"/>
                <w:iCs/>
                <w:color w:val="000000"/>
                <w:sz w:val="22"/>
                <w:szCs w:val="22"/>
                <w:u w:color="000000"/>
              </w:rPr>
              <w:t xml:space="preserve"> PI’s time commitment is at a level which does not necessitate additional compensation. The PI’s activities include scriptwriting, storyboarding, meeting with the commissioned artist, and providing feedback on works-in-progress, taking place from </w:t>
            </w:r>
            <w:r w:rsidR="00812A21">
              <w:rPr>
                <w:rFonts w:ascii="Arial" w:eastAsia="Arial Unicode MS" w:hAnsi="Arial" w:cs="Arial"/>
                <w:iCs/>
                <w:color w:val="000000"/>
                <w:sz w:val="22"/>
                <w:szCs w:val="22"/>
                <w:u w:color="000000"/>
              </w:rPr>
              <w:t>July</w:t>
            </w:r>
            <w:r w:rsidR="00702DD0">
              <w:rPr>
                <w:rFonts w:ascii="Arial" w:eastAsia="Arial Unicode MS" w:hAnsi="Arial" w:cs="Arial"/>
                <w:iCs/>
                <w:color w:val="000000"/>
                <w:sz w:val="22"/>
                <w:szCs w:val="22"/>
                <w:u w:color="000000"/>
              </w:rPr>
              <w:t xml:space="preserve"> to </w:t>
            </w:r>
            <w:r w:rsidR="00812A21">
              <w:rPr>
                <w:rFonts w:ascii="Arial" w:eastAsia="Arial Unicode MS" w:hAnsi="Arial" w:cs="Arial"/>
                <w:iCs/>
                <w:color w:val="000000"/>
                <w:sz w:val="22"/>
                <w:szCs w:val="22"/>
                <w:u w:color="000000"/>
              </w:rPr>
              <w:t>July</w:t>
            </w:r>
            <w:r w:rsidR="00702DD0">
              <w:rPr>
                <w:rFonts w:ascii="Arial" w:eastAsia="Arial Unicode MS" w:hAnsi="Arial" w:cs="Arial"/>
                <w:iCs/>
                <w:color w:val="000000"/>
                <w:sz w:val="22"/>
                <w:szCs w:val="22"/>
                <w:u w:color="000000"/>
              </w:rPr>
              <w:t>. Though these activities are in addition to the PI’s typical course development workload, no additional compensation is sought, due to the intrinsic satisfaction provided by the work</w:t>
            </w:r>
            <w:r w:rsidR="00852243">
              <w:rPr>
                <w:rFonts w:ascii="Arial" w:eastAsia="Arial Unicode MS" w:hAnsi="Arial" w:cs="Arial"/>
                <w:iCs/>
                <w:color w:val="000000"/>
                <w:sz w:val="22"/>
                <w:szCs w:val="22"/>
                <w:u w:color="000000"/>
              </w:rPr>
              <w:t xml:space="preserve"> and alignment with other work responsibilities.</w:t>
            </w:r>
          </w:p>
          <w:p w14:paraId="39F9EA91" w14:textId="77777777" w:rsidR="00410EB7" w:rsidRDefault="00410EB7" w:rsidP="00AA3C71">
            <w:pPr>
              <w:outlineLvl w:val="0"/>
              <w:rPr>
                <w:rFonts w:ascii="Arial" w:eastAsia="Arial Unicode MS" w:hAnsi="Arial" w:cs="Arial"/>
                <w:i/>
                <w:color w:val="000000"/>
                <w:sz w:val="22"/>
                <w:szCs w:val="22"/>
                <w:u w:color="000000"/>
              </w:rPr>
            </w:pPr>
          </w:p>
          <w:p w14:paraId="43A896E4" w14:textId="77777777" w:rsidR="00410EB7" w:rsidRDefault="00410EB7" w:rsidP="00AA3C71">
            <w:pPr>
              <w:outlineLvl w:val="0"/>
              <w:rPr>
                <w:rFonts w:ascii="Arial" w:eastAsia="Arial Unicode MS" w:hAnsi="Arial" w:cs="Arial"/>
                <w:i/>
                <w:color w:val="000000"/>
                <w:sz w:val="22"/>
                <w:szCs w:val="22"/>
                <w:u w:color="000000"/>
              </w:rPr>
            </w:pPr>
          </w:p>
          <w:p w14:paraId="35B176FB" w14:textId="77777777" w:rsidR="00410EB7" w:rsidRDefault="00410EB7" w:rsidP="00AA3C71">
            <w:pPr>
              <w:outlineLvl w:val="0"/>
              <w:rPr>
                <w:rFonts w:ascii="Arial" w:eastAsia="Arial Unicode MS" w:hAnsi="Arial" w:cs="Arial"/>
                <w:i/>
                <w:color w:val="000000"/>
                <w:sz w:val="22"/>
                <w:szCs w:val="22"/>
                <w:u w:color="000000"/>
              </w:rPr>
            </w:pPr>
          </w:p>
          <w:p w14:paraId="742E3FF7" w14:textId="77777777" w:rsidR="00410EB7" w:rsidRPr="0059668A" w:rsidRDefault="00410EB7" w:rsidP="00AA3C71">
            <w:pPr>
              <w:outlineLvl w:val="0"/>
              <w:rPr>
                <w:rFonts w:ascii="Arial" w:eastAsia="Arial Unicode MS" w:hAnsi="Arial" w:cs="Arial"/>
                <w:i/>
                <w:color w:val="000000"/>
                <w:sz w:val="22"/>
                <w:szCs w:val="22"/>
                <w:u w:color="000000"/>
              </w:rPr>
            </w:pPr>
          </w:p>
          <w:p w14:paraId="2D58DD32" w14:textId="77777777" w:rsidR="00410EB7" w:rsidRPr="0059668A" w:rsidRDefault="00410EB7" w:rsidP="00AA3C71">
            <w:pPr>
              <w:rPr>
                <w:rFonts w:ascii="Arial" w:hAnsi="Arial" w:cs="Arial"/>
                <w:sz w:val="22"/>
                <w:szCs w:val="22"/>
              </w:rPr>
            </w:pPr>
          </w:p>
        </w:tc>
      </w:tr>
      <w:tr w:rsidR="00410EB7" w:rsidRPr="0059668A" w14:paraId="4DD1F30D" w14:textId="77777777" w:rsidTr="5DDECC3A">
        <w:trPr>
          <w:cantSplit/>
          <w:trHeight w:val="99"/>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B26B9D"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Travel and/or professional development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9D725CC" w14:textId="4A71E225"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sidRPr="00DC63E6">
              <w:rPr>
                <w:rFonts w:ascii="Arial" w:eastAsia="Arial Unicode MS" w:hAnsi="Arial" w:cs="Arial"/>
                <w:b/>
                <w:color w:val="000000"/>
                <w:sz w:val="22"/>
                <w:szCs w:val="22"/>
                <w:u w:color="000000"/>
              </w:rPr>
              <w:t>0</w:t>
            </w:r>
          </w:p>
        </w:tc>
      </w:tr>
      <w:tr w:rsidR="00410EB7" w:rsidRPr="0059668A" w14:paraId="1CCBFF5B"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6621F4" w14:textId="5A13366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N/A</w:t>
            </w:r>
          </w:p>
          <w:p w14:paraId="0B313428" w14:textId="77777777" w:rsidR="00410EB7" w:rsidRDefault="00410EB7" w:rsidP="00AA3C71">
            <w:pPr>
              <w:outlineLvl w:val="0"/>
              <w:rPr>
                <w:rFonts w:ascii="Arial" w:eastAsia="Arial Unicode MS" w:hAnsi="Arial" w:cs="Arial"/>
                <w:i/>
                <w:color w:val="000000"/>
                <w:sz w:val="22"/>
                <w:szCs w:val="22"/>
                <w:u w:color="000000"/>
              </w:rPr>
            </w:pPr>
          </w:p>
          <w:p w14:paraId="79AAA3F1" w14:textId="77777777" w:rsidR="00410EB7" w:rsidRDefault="00410EB7" w:rsidP="00AA3C71">
            <w:pPr>
              <w:outlineLvl w:val="0"/>
              <w:rPr>
                <w:rFonts w:ascii="Arial" w:eastAsia="Arial Unicode MS" w:hAnsi="Arial" w:cs="Arial"/>
                <w:i/>
                <w:color w:val="000000"/>
                <w:sz w:val="22"/>
                <w:szCs w:val="22"/>
                <w:u w:color="000000"/>
              </w:rPr>
            </w:pPr>
          </w:p>
          <w:p w14:paraId="22604459" w14:textId="77777777" w:rsidR="00410EB7" w:rsidRDefault="00410EB7" w:rsidP="00AA3C71">
            <w:pPr>
              <w:outlineLvl w:val="0"/>
              <w:rPr>
                <w:rFonts w:ascii="Arial" w:eastAsia="Arial Unicode MS" w:hAnsi="Arial" w:cs="Arial"/>
                <w:i/>
                <w:color w:val="000000"/>
                <w:sz w:val="22"/>
                <w:szCs w:val="22"/>
                <w:u w:color="000000"/>
              </w:rPr>
            </w:pPr>
          </w:p>
          <w:p w14:paraId="622ABE1B" w14:textId="77777777" w:rsidR="00410EB7" w:rsidRPr="0059668A" w:rsidRDefault="00410EB7" w:rsidP="00AA3C71">
            <w:pPr>
              <w:rPr>
                <w:rFonts w:ascii="Arial" w:hAnsi="Arial" w:cs="Arial"/>
                <w:sz w:val="22"/>
                <w:szCs w:val="22"/>
              </w:rPr>
            </w:pPr>
          </w:p>
        </w:tc>
      </w:tr>
      <w:tr w:rsidR="00410EB7" w:rsidRPr="0059668A" w14:paraId="1B7AEB2C" w14:textId="77777777" w:rsidTr="5DDECC3A">
        <w:trPr>
          <w:cantSplit/>
          <w:trHeight w:val="41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9100EF6"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 xml:space="preserve">Supplies, software, equipment </w:t>
            </w:r>
            <w:r w:rsidRPr="00205956">
              <w:rPr>
                <w:rFonts w:ascii="Arial" w:eastAsia="Arial Unicode MS" w:hAnsi="Arial" w:cs="Arial"/>
                <w:bCs/>
                <w:color w:val="000000"/>
                <w:sz w:val="22"/>
                <w:szCs w:val="22"/>
                <w:u w:color="000000"/>
              </w:rPr>
              <w:t>(itemize and explain why department capital or IT budgets are not an appropriate source of funding)</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1AE974" w14:textId="2E1AEBC1"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Pr>
                <w:rFonts w:ascii="Arial" w:eastAsia="Arial Unicode MS" w:hAnsi="Arial" w:cs="Arial"/>
                <w:b/>
                <w:color w:val="000000"/>
                <w:sz w:val="22"/>
                <w:szCs w:val="22"/>
                <w:u w:color="000000"/>
              </w:rPr>
              <w:t>0</w:t>
            </w:r>
          </w:p>
        </w:tc>
      </w:tr>
      <w:tr w:rsidR="00410EB7" w:rsidRPr="0059668A" w14:paraId="7B0C05C3"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E8046F6" w14:textId="5E8F0517" w:rsidR="00DC63E6" w:rsidRPr="00DC63E6"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w:t>
            </w:r>
            <w:r w:rsidR="00DC63E6" w:rsidRPr="00DC63E6">
              <w:rPr>
                <w:rFonts w:ascii="Arial" w:eastAsia="Arial Unicode MS" w:hAnsi="Arial" w:cs="Arial"/>
                <w:iCs/>
                <w:color w:val="000000"/>
                <w:sz w:val="22"/>
                <w:szCs w:val="22"/>
                <w:u w:color="000000"/>
              </w:rPr>
              <w:t>The PI</w:t>
            </w:r>
            <w:r w:rsidR="00DC63E6">
              <w:rPr>
                <w:rFonts w:ascii="Arial" w:eastAsia="Arial Unicode MS" w:hAnsi="Arial" w:cs="Arial"/>
                <w:iCs/>
                <w:color w:val="000000"/>
                <w:sz w:val="22"/>
                <w:szCs w:val="22"/>
                <w:u w:color="000000"/>
              </w:rPr>
              <w:t xml:space="preserve"> has consulted with her top candidate for the art commission, who has confirmed they already have access to all necessary supplies and software.</w:t>
            </w:r>
          </w:p>
          <w:p w14:paraId="7915C213" w14:textId="77777777" w:rsidR="00410EB7" w:rsidRDefault="00410EB7" w:rsidP="00AA3C71">
            <w:pPr>
              <w:outlineLvl w:val="0"/>
              <w:rPr>
                <w:rFonts w:ascii="Arial" w:eastAsia="Arial Unicode MS" w:hAnsi="Arial" w:cs="Arial"/>
                <w:i/>
                <w:color w:val="000000"/>
                <w:sz w:val="22"/>
                <w:szCs w:val="22"/>
                <w:u w:color="000000"/>
              </w:rPr>
            </w:pPr>
          </w:p>
          <w:p w14:paraId="52C35414" w14:textId="77777777" w:rsidR="00410EB7" w:rsidRDefault="00410EB7" w:rsidP="00AA3C71">
            <w:pPr>
              <w:outlineLvl w:val="0"/>
              <w:rPr>
                <w:rFonts w:ascii="Arial" w:eastAsia="Arial Unicode MS" w:hAnsi="Arial" w:cs="Arial"/>
                <w:i/>
                <w:color w:val="000000"/>
                <w:sz w:val="22"/>
                <w:szCs w:val="22"/>
                <w:u w:color="000000"/>
              </w:rPr>
            </w:pPr>
          </w:p>
          <w:p w14:paraId="2A7D62CD" w14:textId="77777777" w:rsidR="00410EB7" w:rsidRDefault="00410EB7" w:rsidP="00AA3C71">
            <w:pPr>
              <w:outlineLvl w:val="0"/>
              <w:rPr>
                <w:rFonts w:ascii="Arial" w:eastAsia="Arial Unicode MS" w:hAnsi="Arial" w:cs="Arial"/>
                <w:i/>
                <w:color w:val="000000"/>
                <w:sz w:val="22"/>
                <w:szCs w:val="22"/>
                <w:u w:color="000000"/>
              </w:rPr>
            </w:pPr>
          </w:p>
          <w:p w14:paraId="27441CA7" w14:textId="77777777" w:rsidR="00410EB7" w:rsidRPr="0059668A" w:rsidRDefault="00410EB7" w:rsidP="00AA3C71">
            <w:pPr>
              <w:rPr>
                <w:rFonts w:ascii="Arial" w:hAnsi="Arial" w:cs="Arial"/>
                <w:sz w:val="22"/>
                <w:szCs w:val="22"/>
              </w:rPr>
            </w:pPr>
          </w:p>
        </w:tc>
      </w:tr>
      <w:tr w:rsidR="00410EB7" w:rsidRPr="0059668A" w14:paraId="6580D7E3" w14:textId="77777777" w:rsidTr="5DDECC3A">
        <w:trPr>
          <w:cantSplit/>
          <w:trHeight w:val="225"/>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745F48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Assessment/evaluation support</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1C31EC8" w14:textId="0EA09990"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3D0A432E"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AE71BC6" w14:textId="17EA7FC4"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lastRenderedPageBreak/>
              <w:t>Explanation and justification:</w:t>
            </w:r>
            <w:r w:rsidR="00763821">
              <w:rPr>
                <w:rFonts w:ascii="Arial" w:eastAsia="Arial Unicode MS" w:hAnsi="Arial" w:cs="Arial"/>
                <w:i/>
                <w:color w:val="000000"/>
                <w:sz w:val="22"/>
                <w:szCs w:val="22"/>
                <w:u w:color="000000"/>
              </w:rPr>
              <w:t xml:space="preserve"> N/A</w:t>
            </w:r>
            <w:r w:rsidR="00476DFA">
              <w:rPr>
                <w:rFonts w:ascii="Arial" w:eastAsia="Arial Unicode MS" w:hAnsi="Arial" w:cs="Arial"/>
                <w:i/>
                <w:color w:val="000000"/>
                <w:sz w:val="22"/>
                <w:szCs w:val="22"/>
                <w:u w:color="000000"/>
              </w:rPr>
              <w:t>. Evaluation is expected to entail no added costs.</w:t>
            </w:r>
          </w:p>
          <w:p w14:paraId="2F213B85" w14:textId="77777777" w:rsidR="00410EB7" w:rsidRDefault="00410EB7" w:rsidP="00AA3C71">
            <w:pPr>
              <w:outlineLvl w:val="0"/>
              <w:rPr>
                <w:rFonts w:ascii="Arial" w:eastAsia="Arial Unicode MS" w:hAnsi="Arial" w:cs="Arial"/>
                <w:i/>
                <w:color w:val="000000"/>
                <w:sz w:val="22"/>
                <w:szCs w:val="22"/>
                <w:u w:color="000000"/>
              </w:rPr>
            </w:pPr>
          </w:p>
          <w:p w14:paraId="28F526D3" w14:textId="77777777" w:rsidR="00410EB7" w:rsidRDefault="00410EB7" w:rsidP="00AA3C71">
            <w:pPr>
              <w:outlineLvl w:val="0"/>
              <w:rPr>
                <w:rFonts w:ascii="Arial" w:eastAsia="Arial Unicode MS" w:hAnsi="Arial" w:cs="Arial"/>
                <w:i/>
                <w:color w:val="000000"/>
                <w:sz w:val="22"/>
                <w:szCs w:val="22"/>
                <w:u w:color="000000"/>
              </w:rPr>
            </w:pPr>
          </w:p>
          <w:p w14:paraId="5FDF2765" w14:textId="77777777" w:rsidR="00410EB7" w:rsidRDefault="00410EB7" w:rsidP="00AA3C71">
            <w:pPr>
              <w:outlineLvl w:val="0"/>
              <w:rPr>
                <w:rFonts w:ascii="Arial" w:eastAsia="Arial Unicode MS" w:hAnsi="Arial" w:cs="Arial"/>
                <w:i/>
                <w:color w:val="000000"/>
                <w:sz w:val="22"/>
                <w:szCs w:val="22"/>
                <w:u w:color="000000"/>
              </w:rPr>
            </w:pPr>
          </w:p>
          <w:p w14:paraId="0EF7371E" w14:textId="77777777" w:rsidR="00410EB7" w:rsidRPr="0059668A" w:rsidRDefault="00410EB7" w:rsidP="00AA3C71">
            <w:pPr>
              <w:rPr>
                <w:rFonts w:ascii="Arial" w:hAnsi="Arial" w:cs="Arial"/>
                <w:sz w:val="22"/>
                <w:szCs w:val="22"/>
              </w:rPr>
            </w:pPr>
          </w:p>
        </w:tc>
      </w:tr>
      <w:tr w:rsidR="00410EB7" w:rsidRPr="0059668A" w14:paraId="20B2497B" w14:textId="77777777" w:rsidTr="5DDECC3A">
        <w:trPr>
          <w:cantSplit/>
          <w:trHeight w:val="24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DC007E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Other costs (itemize)</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AFC6B6E" w14:textId="0853849A"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284D3B1A"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2B9CA73" w14:textId="583F6865"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763821">
              <w:rPr>
                <w:rFonts w:ascii="Arial" w:eastAsia="Arial Unicode MS" w:hAnsi="Arial" w:cs="Arial"/>
                <w:i/>
                <w:color w:val="000000"/>
                <w:sz w:val="22"/>
                <w:szCs w:val="22"/>
                <w:u w:color="000000"/>
              </w:rPr>
              <w:t xml:space="preserve"> N/A</w:t>
            </w:r>
          </w:p>
          <w:p w14:paraId="5C9884A7" w14:textId="77777777" w:rsidR="00410EB7" w:rsidRDefault="00410EB7" w:rsidP="00AA3C71">
            <w:pPr>
              <w:outlineLvl w:val="0"/>
              <w:rPr>
                <w:rFonts w:ascii="Arial" w:eastAsia="Arial Unicode MS" w:hAnsi="Arial" w:cs="Arial"/>
                <w:i/>
                <w:color w:val="000000"/>
                <w:sz w:val="22"/>
                <w:szCs w:val="22"/>
                <w:u w:color="000000"/>
              </w:rPr>
            </w:pPr>
          </w:p>
          <w:p w14:paraId="6225E3A4" w14:textId="77777777" w:rsidR="00410EB7" w:rsidRDefault="00410EB7" w:rsidP="00AA3C71">
            <w:pPr>
              <w:outlineLvl w:val="0"/>
              <w:rPr>
                <w:rFonts w:ascii="Arial" w:eastAsia="Arial Unicode MS" w:hAnsi="Arial" w:cs="Arial"/>
                <w:i/>
                <w:color w:val="000000"/>
                <w:sz w:val="22"/>
                <w:szCs w:val="22"/>
                <w:u w:color="000000"/>
              </w:rPr>
            </w:pPr>
          </w:p>
          <w:p w14:paraId="629AF6C6" w14:textId="77777777" w:rsidR="00410EB7" w:rsidRDefault="00410EB7" w:rsidP="00AA3C71">
            <w:pPr>
              <w:outlineLvl w:val="0"/>
              <w:rPr>
                <w:rFonts w:ascii="Arial" w:eastAsia="Arial Unicode MS" w:hAnsi="Arial" w:cs="Arial"/>
                <w:i/>
                <w:color w:val="000000"/>
                <w:sz w:val="22"/>
                <w:szCs w:val="22"/>
                <w:u w:color="000000"/>
              </w:rPr>
            </w:pPr>
          </w:p>
          <w:p w14:paraId="6DF9EEDB" w14:textId="77777777" w:rsidR="00410EB7" w:rsidRPr="0059668A" w:rsidRDefault="00410EB7" w:rsidP="00AA3C71">
            <w:pPr>
              <w:rPr>
                <w:rFonts w:ascii="Arial" w:hAnsi="Arial" w:cs="Arial"/>
                <w:sz w:val="22"/>
                <w:szCs w:val="22"/>
              </w:rPr>
            </w:pPr>
          </w:p>
        </w:tc>
      </w:tr>
      <w:tr w:rsidR="00410EB7" w:rsidRPr="0059668A" w14:paraId="78A4DBEB" w14:textId="77777777" w:rsidTr="5DDECC3A">
        <w:trPr>
          <w:cantSplit/>
          <w:trHeight w:val="252"/>
          <w:jc w:val="center"/>
        </w:trPr>
        <w:tc>
          <w:tcPr>
            <w:tcW w:w="7398" w:type="dxa"/>
            <w:tcBorders>
              <w:top w:val="single" w:sz="4" w:space="0" w:color="000000" w:themeColor="text1"/>
            </w:tcBorders>
            <w:shd w:val="clear" w:color="auto" w:fill="FFFFFF" w:themeFill="background1"/>
            <w:tcMar>
              <w:top w:w="80" w:type="dxa"/>
              <w:left w:w="0" w:type="dxa"/>
              <w:bottom w:w="80" w:type="dxa"/>
              <w:right w:w="0" w:type="dxa"/>
            </w:tcMar>
          </w:tcPr>
          <w:p w14:paraId="35E10B85" w14:textId="77777777" w:rsidR="00410EB7" w:rsidRPr="0059668A" w:rsidRDefault="00410EB7" w:rsidP="00AA3C71">
            <w:pPr>
              <w:jc w:val="right"/>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TOTAL</w:t>
            </w:r>
            <w:r>
              <w:rPr>
                <w:rFonts w:ascii="Arial" w:eastAsia="Arial Unicode MS" w:hAnsi="Arial" w:cs="Arial"/>
                <w:b/>
                <w:color w:val="000000"/>
                <w:sz w:val="22"/>
                <w:szCs w:val="22"/>
                <w:u w:color="000000"/>
              </w:rPr>
              <w:t xml:space="preserve"> = </w:t>
            </w:r>
          </w:p>
        </w:tc>
        <w:tc>
          <w:tcPr>
            <w:tcW w:w="2178" w:type="dxa"/>
            <w:tcBorders>
              <w:top w:val="single" w:sz="4" w:space="0" w:color="000000" w:themeColor="text1"/>
            </w:tcBorders>
            <w:shd w:val="clear" w:color="auto" w:fill="FFFFFF" w:themeFill="background1"/>
            <w:tcMar>
              <w:top w:w="80" w:type="dxa"/>
              <w:left w:w="0" w:type="dxa"/>
              <w:bottom w:w="80" w:type="dxa"/>
              <w:right w:w="0" w:type="dxa"/>
            </w:tcMar>
          </w:tcPr>
          <w:p w14:paraId="1583B434" w14:textId="5537E62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604B57">
              <w:rPr>
                <w:rFonts w:ascii="Arial" w:eastAsia="Arial Unicode MS" w:hAnsi="Arial" w:cs="Arial"/>
                <w:b/>
                <w:color w:val="000000"/>
                <w:sz w:val="22"/>
                <w:szCs w:val="22"/>
                <w:u w:color="000000"/>
              </w:rPr>
              <w:t>6240</w:t>
            </w:r>
          </w:p>
        </w:tc>
      </w:tr>
    </w:tbl>
    <w:p w14:paraId="6795CCF1" w14:textId="77777777" w:rsidR="00410EB7" w:rsidRDefault="00410EB7" w:rsidP="00410EB7">
      <w:pPr>
        <w:pStyle w:val="Body1"/>
        <w:tabs>
          <w:tab w:val="center" w:pos="4680"/>
        </w:tabs>
        <w:jc w:val="center"/>
        <w:rPr>
          <w:rFonts w:ascii="Arial" w:hAnsi="Arial" w:cs="Arial"/>
          <w:sz w:val="22"/>
          <w:szCs w:val="22"/>
        </w:rPr>
      </w:pPr>
    </w:p>
    <w:p w14:paraId="7A0C9CE2" w14:textId="77777777" w:rsidR="00604B57" w:rsidRDefault="00604B57">
      <w:pPr>
        <w:spacing w:after="160" w:line="259" w:lineRule="auto"/>
        <w:rPr>
          <w:rFonts w:ascii="Arial" w:hAnsi="Arial" w:cs="Arial"/>
          <w:b/>
          <w:spacing w:val="-1"/>
          <w:sz w:val="22"/>
          <w:szCs w:val="22"/>
        </w:rPr>
      </w:pPr>
      <w:r>
        <w:rPr>
          <w:rFonts w:ascii="Arial" w:hAnsi="Arial" w:cs="Arial"/>
          <w:b/>
          <w:spacing w:val="-1"/>
          <w:sz w:val="22"/>
          <w:szCs w:val="22"/>
        </w:rPr>
        <w:br w:type="page"/>
      </w:r>
    </w:p>
    <w:p w14:paraId="072806C6" w14:textId="0729ABB4" w:rsidR="00212F54" w:rsidRPr="00212F54" w:rsidRDefault="00410EB7" w:rsidP="00212F54">
      <w:pPr>
        <w:spacing w:after="200" w:line="276" w:lineRule="auto"/>
        <w:rPr>
          <w:rFonts w:ascii="Arial" w:eastAsia="Arial Unicode MS" w:hAnsi="Arial" w:cs="Arial"/>
          <w:i/>
          <w:iCs/>
          <w:color w:val="000000"/>
          <w:sz w:val="22"/>
          <w:szCs w:val="22"/>
          <w:u w:color="000000"/>
        </w:rPr>
      </w:pPr>
      <w:r w:rsidRPr="00212F54">
        <w:rPr>
          <w:rFonts w:ascii="Arial" w:hAnsi="Arial" w:cs="Arial"/>
          <w:b/>
          <w:spacing w:val="-1"/>
          <w:sz w:val="22"/>
          <w:szCs w:val="22"/>
        </w:rPr>
        <w:lastRenderedPageBreak/>
        <w:t>Project</w:t>
      </w:r>
      <w:r w:rsidRPr="00212F54">
        <w:rPr>
          <w:rFonts w:ascii="Arial" w:hAnsi="Arial" w:cs="Arial"/>
          <w:b/>
          <w:spacing w:val="1"/>
          <w:sz w:val="22"/>
          <w:szCs w:val="22"/>
        </w:rPr>
        <w:t xml:space="preserve"> </w:t>
      </w:r>
      <w:r w:rsidRPr="00212F54">
        <w:rPr>
          <w:rFonts w:ascii="Arial" w:hAnsi="Arial" w:cs="Arial"/>
          <w:b/>
          <w:spacing w:val="-1"/>
          <w:sz w:val="22"/>
          <w:szCs w:val="22"/>
        </w:rPr>
        <w:t>Description:</w:t>
      </w:r>
      <w:r w:rsidRPr="00212F54">
        <w:rPr>
          <w:rFonts w:ascii="Arial" w:hAnsi="Arial" w:cs="Arial"/>
          <w:spacing w:val="-1"/>
          <w:sz w:val="22"/>
          <w:szCs w:val="22"/>
        </w:rPr>
        <w:t xml:space="preserve"> </w:t>
      </w:r>
    </w:p>
    <w:p w14:paraId="50AF3640" w14:textId="77777777" w:rsidR="00AD7D69" w:rsidRDefault="00410EB7" w:rsidP="00AD7D69">
      <w:pPr>
        <w:pStyle w:val="BodyText"/>
        <w:tabs>
          <w:tab w:val="left" w:pos="821"/>
        </w:tabs>
        <w:spacing w:before="119"/>
        <w:ind w:left="0" w:right="238"/>
        <w:rPr>
          <w:b/>
          <w:i/>
          <w:spacing w:val="-1"/>
        </w:rPr>
      </w:pPr>
      <w:r>
        <w:rPr>
          <w:b/>
          <w:i/>
          <w:spacing w:val="-1"/>
        </w:rPr>
        <w:t>Need</w:t>
      </w:r>
      <w:r>
        <w:rPr>
          <w:b/>
          <w:i/>
        </w:rPr>
        <w:t xml:space="preserve"> for</w:t>
      </w:r>
      <w:r>
        <w:rPr>
          <w:b/>
          <w:i/>
          <w:spacing w:val="-2"/>
        </w:rPr>
        <w:t xml:space="preserve"> </w:t>
      </w:r>
      <w:r>
        <w:rPr>
          <w:b/>
          <w:i/>
        </w:rPr>
        <w:t>the</w:t>
      </w:r>
      <w:r>
        <w:rPr>
          <w:b/>
          <w:i/>
          <w:spacing w:val="-3"/>
        </w:rPr>
        <w:t xml:space="preserve"> </w:t>
      </w:r>
      <w:proofErr w:type="gramStart"/>
      <w:r>
        <w:rPr>
          <w:b/>
          <w:i/>
          <w:spacing w:val="-1"/>
        </w:rPr>
        <w:t>project</w:t>
      </w:r>
      <w:proofErr w:type="gramEnd"/>
      <w:r w:rsidR="00AD7D69">
        <w:rPr>
          <w:b/>
          <w:i/>
          <w:spacing w:val="-1"/>
        </w:rPr>
        <w:t xml:space="preserve"> </w:t>
      </w:r>
    </w:p>
    <w:p w14:paraId="621625FF" w14:textId="14005082" w:rsidR="00410EB7" w:rsidRDefault="00415BA4" w:rsidP="00AD7D69">
      <w:pPr>
        <w:pStyle w:val="BodyText"/>
        <w:tabs>
          <w:tab w:val="left" w:pos="821"/>
        </w:tabs>
        <w:spacing w:before="119"/>
        <w:ind w:left="0" w:right="238"/>
        <w:rPr>
          <w:bCs/>
          <w:iCs/>
          <w:spacing w:val="-1"/>
        </w:rPr>
      </w:pPr>
      <w:r>
        <w:rPr>
          <w:bCs/>
          <w:iCs/>
          <w:spacing w:val="-1"/>
        </w:rPr>
        <w:t>T</w:t>
      </w:r>
      <w:r w:rsidR="00AD7D69">
        <w:rPr>
          <w:bCs/>
          <w:iCs/>
          <w:spacing w:val="-1"/>
        </w:rPr>
        <w:t xml:space="preserve">he </w:t>
      </w:r>
      <w:r>
        <w:rPr>
          <w:bCs/>
          <w:iCs/>
          <w:spacing w:val="-1"/>
        </w:rPr>
        <w:t>field of</w:t>
      </w:r>
      <w:r w:rsidR="00AD7D69">
        <w:rPr>
          <w:bCs/>
          <w:iCs/>
          <w:spacing w:val="-1"/>
        </w:rPr>
        <w:t xml:space="preserve"> programming language foundations has </w:t>
      </w:r>
      <w:r>
        <w:rPr>
          <w:bCs/>
          <w:iCs/>
          <w:spacing w:val="-1"/>
        </w:rPr>
        <w:t>not only a diversity problem, but a belonging problem</w:t>
      </w:r>
      <w:r w:rsidR="00AD7D69">
        <w:rPr>
          <w:bCs/>
          <w:iCs/>
          <w:spacing w:val="-1"/>
        </w:rPr>
        <w:t>.</w:t>
      </w:r>
      <w:r w:rsidR="00412E1E">
        <w:rPr>
          <w:bCs/>
          <w:iCs/>
          <w:spacing w:val="-1"/>
        </w:rPr>
        <w:t xml:space="preserve"> This field often presents itself to the outside world as a “prestige” subfield of computer science, where the need for rigorous mathematical proof is reflective of deep intellectual prowess. For marginalized scholars in this field, no amount of rigorous mathematics is enough to “prove” that we belong. Though rarely formalized through </w:t>
      </w:r>
      <w:proofErr w:type="gramStart"/>
      <w:r w:rsidR="00412E1E">
        <w:rPr>
          <w:bCs/>
          <w:iCs/>
          <w:spacing w:val="-1"/>
        </w:rPr>
        <w:t>the academic</w:t>
      </w:r>
      <w:proofErr w:type="gramEnd"/>
      <w:r w:rsidR="00412E1E">
        <w:rPr>
          <w:bCs/>
          <w:iCs/>
          <w:spacing w:val="-1"/>
        </w:rPr>
        <w:t xml:space="preserve"> literature, this is pervasive in our daily lived experience. Whenever a group of marginalized scholars in programming languages connect at an academic conference, conversation quickly turns to feelings of exclusion and non-belonging. All too often, these fears prove true: restricting my attention even to my own intersectional identity of transgender women, I can name multiple PhD graduates in this subfield whose academic careers were derailed by interpersonal transmisogyny from their direct supervisors, a fate I narrowly avoided myself. This is equally true for other marginalized groups.</w:t>
      </w:r>
    </w:p>
    <w:p w14:paraId="49D7A198" w14:textId="26FC2043" w:rsidR="0052012F" w:rsidRDefault="0052012F" w:rsidP="00AD7D69">
      <w:pPr>
        <w:pStyle w:val="BodyText"/>
        <w:tabs>
          <w:tab w:val="left" w:pos="821"/>
        </w:tabs>
        <w:spacing w:before="119"/>
        <w:ind w:left="0" w:right="238"/>
        <w:rPr>
          <w:bCs/>
          <w:iCs/>
          <w:spacing w:val="-1"/>
        </w:rPr>
      </w:pPr>
      <w:r>
        <w:rPr>
          <w:bCs/>
          <w:iCs/>
          <w:spacing w:val="-1"/>
        </w:rPr>
        <w:t xml:space="preserve">Perceptions of oneself as not belonging are known to start early in one’s educational journey, and thus students’ first exposure to a given topic is a key </w:t>
      </w:r>
      <w:r w:rsidR="00DA57D8">
        <w:rPr>
          <w:bCs/>
          <w:iCs/>
          <w:spacing w:val="-1"/>
        </w:rPr>
        <w:t xml:space="preserve">moment at which messages of belonging (or non-belonging) can be sent. Perhaps without thinking, contemporary course materials for programming language foundations passively tell marginalized students that they are the Other. Such courses frequently employ identitarian language telling students they must “be Computer Scientists” – for students whose status as “a real computer scientist” has already been questioned in other environments, this reads as an announcement that their courses are not for them. Exacerbating this problem, traditional course materials rely heavily on prerequisites in higher mathematics, a field with similar belonging problems, and rely heavily on formal mathematical notations, to the point it may impact </w:t>
      </w:r>
      <w:r w:rsidR="00604B57">
        <w:rPr>
          <w:bCs/>
          <w:iCs/>
          <w:spacing w:val="-1"/>
        </w:rPr>
        <w:t xml:space="preserve">the </w:t>
      </w:r>
      <w:r w:rsidR="00DA57D8">
        <w:rPr>
          <w:bCs/>
          <w:iCs/>
          <w:spacing w:val="-1"/>
        </w:rPr>
        <w:t>self-efficacy of students whose prior opportunities to take higher mathematics courses were limited.</w:t>
      </w:r>
      <w:r w:rsidR="00604B57">
        <w:rPr>
          <w:bCs/>
          <w:iCs/>
          <w:spacing w:val="-1"/>
        </w:rPr>
        <w:t xml:space="preserve"> On a different front, it is also common to emphasize the idea of doing theoretical work for theory’s sake, yet the academic consensus is that engagement of diverse student bodies improves when applied motivations are included in the narrative.</w:t>
      </w:r>
    </w:p>
    <w:p w14:paraId="75D7C124" w14:textId="61FCB8F7" w:rsidR="00604B57" w:rsidRDefault="00604B57" w:rsidP="00AD7D69">
      <w:pPr>
        <w:pStyle w:val="BodyText"/>
        <w:tabs>
          <w:tab w:val="left" w:pos="821"/>
        </w:tabs>
        <w:spacing w:before="119"/>
        <w:ind w:left="0" w:right="238"/>
        <w:rPr>
          <w:bCs/>
          <w:iCs/>
          <w:spacing w:val="-1"/>
        </w:rPr>
      </w:pPr>
      <w:r>
        <w:rPr>
          <w:bCs/>
          <w:iCs/>
          <w:spacing w:val="-1"/>
        </w:rPr>
        <w:t xml:space="preserve">“Human Centered Programming Languages” (HCPL) is my long-term project to address this issue through the development of an entirely new introductory PL curriculum. Deliverables thus far have included an open-access textbook, assignments, slides, </w:t>
      </w:r>
      <w:proofErr w:type="spellStart"/>
      <w:r>
        <w:rPr>
          <w:bCs/>
          <w:iCs/>
          <w:spacing w:val="-1"/>
        </w:rPr>
        <w:t>autograders</w:t>
      </w:r>
      <w:proofErr w:type="spellEnd"/>
      <w:r>
        <w:rPr>
          <w:bCs/>
          <w:iCs/>
          <w:spacing w:val="-1"/>
        </w:rPr>
        <w:t xml:space="preserve">, and two full-length research papers. </w:t>
      </w:r>
      <w:r>
        <w:rPr>
          <w:b/>
          <w:i/>
          <w:spacing w:val="-1"/>
        </w:rPr>
        <w:t>The proposed project is a series of pedagogical comics</w:t>
      </w:r>
      <w:r w:rsidR="00F677B5">
        <w:rPr>
          <w:b/>
          <w:i/>
          <w:spacing w:val="-1"/>
        </w:rPr>
        <w:t xml:space="preserve"> with diverse characters</w:t>
      </w:r>
      <w:r>
        <w:rPr>
          <w:b/>
          <w:i/>
          <w:spacing w:val="-1"/>
        </w:rPr>
        <w:t>, one to accompany each lesson of the HCPL curriculum.</w:t>
      </w:r>
    </w:p>
    <w:p w14:paraId="1AAD3E5D" w14:textId="5105D772" w:rsidR="00412E1E" w:rsidRDefault="00F677B5" w:rsidP="00AD7D69">
      <w:pPr>
        <w:pStyle w:val="BodyText"/>
        <w:tabs>
          <w:tab w:val="left" w:pos="821"/>
        </w:tabs>
        <w:spacing w:before="119"/>
        <w:ind w:left="0" w:right="238"/>
        <w:rPr>
          <w:bCs/>
          <w:iCs/>
          <w:spacing w:val="-1"/>
        </w:rPr>
      </w:pPr>
      <w:r>
        <w:rPr>
          <w:bCs/>
          <w:iCs/>
          <w:spacing w:val="-1"/>
        </w:rPr>
        <w:t xml:space="preserve">The proposed project is important because </w:t>
      </w:r>
      <w:r>
        <w:rPr>
          <w:b/>
          <w:i/>
          <w:spacing w:val="-1"/>
        </w:rPr>
        <w:t>course materials are media</w:t>
      </w:r>
      <w:r>
        <w:rPr>
          <w:bCs/>
          <w:iCs/>
          <w:spacing w:val="-1"/>
        </w:rPr>
        <w:t>, and as media, they implicitly communicate social messages such as who belongs and who does not. In this light, the use of comics is intentional. For many of today’s students, the mere use of advanced mathematical notation can recall memories of math anxiety, whereas the use of visual art is more likely to evoke positive memories, perhaps moments of self-expression or recreation. These memories serve to communicate the first key message: there is no need for math anxiety. The characters then serve to communicate the second key message, one of belonging. In addition to being diverse in terms of their gender, race, and disability status, these characters are also</w:t>
      </w:r>
      <w:r w:rsidR="00AB2DB4">
        <w:rPr>
          <w:bCs/>
          <w:iCs/>
          <w:spacing w:val="-1"/>
        </w:rPr>
        <w:t xml:space="preserve"> diverse in the intellectual traditions they use to approach the study of programming languages. These traditions range include both applied and theoretical perspectives within computer science as well as both social-scientific and humanistic methods from outside computer science. Intellectual diversity goes </w:t>
      </w:r>
      <w:proofErr w:type="gramStart"/>
      <w:r w:rsidR="00AB2DB4">
        <w:rPr>
          <w:bCs/>
          <w:iCs/>
          <w:spacing w:val="-1"/>
        </w:rPr>
        <w:t>hand-in-hand</w:t>
      </w:r>
      <w:proofErr w:type="gramEnd"/>
      <w:r w:rsidR="00AB2DB4">
        <w:rPr>
          <w:bCs/>
          <w:iCs/>
          <w:spacing w:val="-1"/>
        </w:rPr>
        <w:t xml:space="preserve"> with demographic diversity because it reinforces a message that students are welcome in the classroom regardless of their academic background. This message is complementary because diversity of the student body varies greatly by discipline.</w:t>
      </w:r>
    </w:p>
    <w:p w14:paraId="06BC95DC" w14:textId="4301B199" w:rsidR="00410EB7" w:rsidRDefault="00410EB7" w:rsidP="00AD7D69">
      <w:pPr>
        <w:pStyle w:val="BodyText"/>
        <w:tabs>
          <w:tab w:val="left" w:pos="821"/>
        </w:tabs>
        <w:spacing w:before="119"/>
        <w:ind w:left="0" w:right="238"/>
        <w:rPr>
          <w:b/>
          <w:i/>
          <w:spacing w:val="1"/>
        </w:rPr>
      </w:pPr>
      <w:r w:rsidRPr="00F16EA4">
        <w:rPr>
          <w:b/>
          <w:i/>
          <w:spacing w:val="1"/>
        </w:rPr>
        <w:t xml:space="preserve">Goals and </w:t>
      </w:r>
      <w:r w:rsidR="00212F54">
        <w:rPr>
          <w:b/>
          <w:i/>
          <w:spacing w:val="1"/>
        </w:rPr>
        <w:t>o</w:t>
      </w:r>
      <w:r w:rsidRPr="00F16EA4">
        <w:rPr>
          <w:b/>
          <w:i/>
          <w:spacing w:val="1"/>
        </w:rPr>
        <w:t>bjectives</w:t>
      </w:r>
    </w:p>
    <w:p w14:paraId="3E595EEC" w14:textId="378D6446" w:rsidR="005D3A93" w:rsidRDefault="005D3A93" w:rsidP="00AD7D69">
      <w:pPr>
        <w:pStyle w:val="BodyText"/>
        <w:tabs>
          <w:tab w:val="left" w:pos="821"/>
        </w:tabs>
        <w:spacing w:before="119"/>
        <w:ind w:left="0" w:right="238"/>
        <w:rPr>
          <w:bCs/>
          <w:iCs/>
          <w:spacing w:val="1"/>
        </w:rPr>
      </w:pPr>
      <w:r>
        <w:rPr>
          <w:bCs/>
          <w:iCs/>
          <w:spacing w:val="1"/>
        </w:rPr>
        <w:t>The project has two high-level goals:</w:t>
      </w:r>
    </w:p>
    <w:p w14:paraId="03CF64B6" w14:textId="0B6018DA" w:rsidR="005D3A93" w:rsidRDefault="005D3A93" w:rsidP="005D3A93">
      <w:pPr>
        <w:pStyle w:val="BodyText"/>
        <w:numPr>
          <w:ilvl w:val="0"/>
          <w:numId w:val="10"/>
        </w:numPr>
        <w:tabs>
          <w:tab w:val="left" w:pos="821"/>
        </w:tabs>
        <w:spacing w:before="119"/>
        <w:ind w:right="238"/>
        <w:rPr>
          <w:bCs/>
          <w:iCs/>
        </w:rPr>
      </w:pPr>
      <w:r>
        <w:rPr>
          <w:bCs/>
          <w:iCs/>
        </w:rPr>
        <w:lastRenderedPageBreak/>
        <w:t xml:space="preserve">Communicate a sense of belonging to students through an accessible medium (comics) with a diverse cast of </w:t>
      </w:r>
      <w:proofErr w:type="gramStart"/>
      <w:r>
        <w:rPr>
          <w:bCs/>
          <w:iCs/>
        </w:rPr>
        <w:t>characters</w:t>
      </w:r>
      <w:proofErr w:type="gramEnd"/>
    </w:p>
    <w:p w14:paraId="6F545F87" w14:textId="337147E9" w:rsidR="00182902" w:rsidRDefault="005D3A93" w:rsidP="00182902">
      <w:pPr>
        <w:pStyle w:val="BodyText"/>
        <w:numPr>
          <w:ilvl w:val="0"/>
          <w:numId w:val="10"/>
        </w:numPr>
        <w:tabs>
          <w:tab w:val="left" w:pos="821"/>
        </w:tabs>
        <w:spacing w:before="119"/>
        <w:ind w:right="238"/>
        <w:rPr>
          <w:bCs/>
          <w:iCs/>
        </w:rPr>
      </w:pPr>
      <w:r>
        <w:rPr>
          <w:bCs/>
          <w:iCs/>
        </w:rPr>
        <w:t xml:space="preserve">Reinforce understanding of core course concepts by attaching narratives and mnemonics to </w:t>
      </w:r>
      <w:proofErr w:type="gramStart"/>
      <w:r>
        <w:rPr>
          <w:bCs/>
          <w:iCs/>
        </w:rPr>
        <w:t>them</w:t>
      </w:r>
      <w:proofErr w:type="gramEnd"/>
    </w:p>
    <w:p w14:paraId="110458B0" w14:textId="44F5FB65" w:rsidR="00182902" w:rsidRDefault="00182902" w:rsidP="00182902">
      <w:pPr>
        <w:pStyle w:val="BodyText"/>
        <w:tabs>
          <w:tab w:val="left" w:pos="821"/>
        </w:tabs>
        <w:spacing w:before="119"/>
        <w:ind w:left="0" w:right="238"/>
        <w:rPr>
          <w:bCs/>
          <w:iCs/>
        </w:rPr>
      </w:pPr>
      <w:r>
        <w:rPr>
          <w:bCs/>
          <w:iCs/>
        </w:rPr>
        <w:t>We pursue the high-level goals through these low-level objectives:</w:t>
      </w:r>
    </w:p>
    <w:p w14:paraId="1DE30C13" w14:textId="5CACA51E" w:rsidR="00182902" w:rsidRDefault="00CF30E2" w:rsidP="00182902">
      <w:pPr>
        <w:pStyle w:val="BodyText"/>
        <w:numPr>
          <w:ilvl w:val="0"/>
          <w:numId w:val="11"/>
        </w:numPr>
        <w:tabs>
          <w:tab w:val="left" w:pos="821"/>
        </w:tabs>
        <w:spacing w:before="119"/>
        <w:ind w:right="238"/>
        <w:rPr>
          <w:bCs/>
          <w:iCs/>
        </w:rPr>
      </w:pPr>
      <w:r>
        <w:rPr>
          <w:bCs/>
          <w:iCs/>
        </w:rPr>
        <w:t>Develop character sheets (drawn and written) to support consistent artistic style and solidify world-</w:t>
      </w:r>
      <w:proofErr w:type="gramStart"/>
      <w:r>
        <w:rPr>
          <w:bCs/>
          <w:iCs/>
        </w:rPr>
        <w:t>building</w:t>
      </w:r>
      <w:proofErr w:type="gramEnd"/>
    </w:p>
    <w:p w14:paraId="5C140530" w14:textId="100CBC5E" w:rsidR="00CF30E2" w:rsidRDefault="00CF30E2" w:rsidP="00182902">
      <w:pPr>
        <w:pStyle w:val="BodyText"/>
        <w:numPr>
          <w:ilvl w:val="0"/>
          <w:numId w:val="11"/>
        </w:numPr>
        <w:tabs>
          <w:tab w:val="left" w:pos="821"/>
        </w:tabs>
        <w:spacing w:before="119"/>
        <w:ind w:right="238"/>
        <w:rPr>
          <w:bCs/>
          <w:iCs/>
        </w:rPr>
      </w:pPr>
      <w:r>
        <w:rPr>
          <w:bCs/>
          <w:iCs/>
        </w:rPr>
        <w:t xml:space="preserve">Identify compelling narratives and mnemonics for the core concepts of each </w:t>
      </w:r>
      <w:proofErr w:type="gramStart"/>
      <w:r>
        <w:rPr>
          <w:bCs/>
          <w:iCs/>
        </w:rPr>
        <w:t>lesson</w:t>
      </w:r>
      <w:proofErr w:type="gramEnd"/>
    </w:p>
    <w:p w14:paraId="521DD64A" w14:textId="64C74B21" w:rsidR="00CF30E2" w:rsidRDefault="00CF30E2" w:rsidP="00182902">
      <w:pPr>
        <w:pStyle w:val="BodyText"/>
        <w:numPr>
          <w:ilvl w:val="0"/>
          <w:numId w:val="11"/>
        </w:numPr>
        <w:tabs>
          <w:tab w:val="left" w:pos="821"/>
        </w:tabs>
        <w:spacing w:before="119"/>
        <w:ind w:right="238"/>
        <w:rPr>
          <w:bCs/>
          <w:iCs/>
        </w:rPr>
      </w:pPr>
      <w:r>
        <w:rPr>
          <w:bCs/>
          <w:iCs/>
        </w:rPr>
        <w:t xml:space="preserve">Develop the narratives and mnemonics into complete </w:t>
      </w:r>
      <w:proofErr w:type="gramStart"/>
      <w:r>
        <w:rPr>
          <w:bCs/>
          <w:iCs/>
        </w:rPr>
        <w:t>scripts</w:t>
      </w:r>
      <w:proofErr w:type="gramEnd"/>
    </w:p>
    <w:p w14:paraId="34C74B9D" w14:textId="78FAFF53" w:rsidR="00CF30E2" w:rsidRDefault="00CF30E2" w:rsidP="00182902">
      <w:pPr>
        <w:pStyle w:val="BodyText"/>
        <w:numPr>
          <w:ilvl w:val="0"/>
          <w:numId w:val="11"/>
        </w:numPr>
        <w:tabs>
          <w:tab w:val="left" w:pos="821"/>
        </w:tabs>
        <w:spacing w:before="119"/>
        <w:ind w:right="238"/>
        <w:rPr>
          <w:bCs/>
          <w:iCs/>
        </w:rPr>
      </w:pPr>
      <w:r>
        <w:rPr>
          <w:bCs/>
          <w:iCs/>
        </w:rPr>
        <w:t xml:space="preserve">Build upon the scripts to deliver the series of 21 </w:t>
      </w:r>
      <w:proofErr w:type="gramStart"/>
      <w:r>
        <w:rPr>
          <w:bCs/>
          <w:iCs/>
        </w:rPr>
        <w:t>comics</w:t>
      </w:r>
      <w:proofErr w:type="gramEnd"/>
    </w:p>
    <w:p w14:paraId="4613DE64" w14:textId="010AFD9C" w:rsidR="00CF30E2" w:rsidRPr="00182902" w:rsidRDefault="00CF30E2" w:rsidP="00182902">
      <w:pPr>
        <w:pStyle w:val="BodyText"/>
        <w:numPr>
          <w:ilvl w:val="0"/>
          <w:numId w:val="11"/>
        </w:numPr>
        <w:tabs>
          <w:tab w:val="left" w:pos="821"/>
        </w:tabs>
        <w:spacing w:before="119"/>
        <w:ind w:right="238"/>
        <w:rPr>
          <w:bCs/>
          <w:iCs/>
        </w:rPr>
      </w:pPr>
      <w:r>
        <w:rPr>
          <w:bCs/>
          <w:iCs/>
        </w:rPr>
        <w:t>Integrate the finished comics in the delivery of courses CS 536 and 4536.</w:t>
      </w:r>
    </w:p>
    <w:p w14:paraId="0BCDD3D2" w14:textId="3EC81177" w:rsidR="00410EB7" w:rsidRDefault="00410EB7" w:rsidP="00AD7D69">
      <w:pPr>
        <w:pStyle w:val="BodyText"/>
        <w:tabs>
          <w:tab w:val="left" w:pos="540"/>
        </w:tabs>
        <w:spacing w:before="119"/>
        <w:ind w:left="0" w:right="943"/>
        <w:rPr>
          <w:spacing w:val="-1"/>
        </w:rPr>
      </w:pPr>
      <w:r>
        <w:rPr>
          <w:b/>
          <w:i/>
          <w:spacing w:val="-1"/>
        </w:rPr>
        <w:t>Approach</w:t>
      </w:r>
      <w:r>
        <w:rPr>
          <w:spacing w:val="-1"/>
        </w:rPr>
        <w:t xml:space="preserve"> </w:t>
      </w:r>
    </w:p>
    <w:p w14:paraId="147318B9" w14:textId="654E45F0" w:rsidR="006954DF" w:rsidRDefault="006954DF" w:rsidP="00AD7D69">
      <w:pPr>
        <w:pStyle w:val="BodyText"/>
        <w:tabs>
          <w:tab w:val="left" w:pos="540"/>
        </w:tabs>
        <w:spacing w:before="119"/>
        <w:ind w:left="0" w:right="943"/>
        <w:rPr>
          <w:spacing w:val="-1"/>
        </w:rPr>
      </w:pPr>
      <w:r>
        <w:rPr>
          <w:spacing w:val="-1"/>
        </w:rPr>
        <w:t>I outline my approach to both the development of the comics and the assessment of their effectiveness.</w:t>
      </w:r>
    </w:p>
    <w:p w14:paraId="573CB70B" w14:textId="0B78F67A" w:rsidR="005A49B1" w:rsidRDefault="005A49B1" w:rsidP="00AD7D69">
      <w:pPr>
        <w:pStyle w:val="BodyText"/>
        <w:tabs>
          <w:tab w:val="left" w:pos="540"/>
        </w:tabs>
        <w:spacing w:before="119"/>
        <w:ind w:left="0" w:right="943"/>
        <w:rPr>
          <w:spacing w:val="43"/>
        </w:rPr>
      </w:pPr>
      <w:r>
        <w:rPr>
          <w:spacing w:val="-1"/>
        </w:rPr>
        <w:t xml:space="preserve">The development approach is based on the PI’s experience advising multiple 2D </w:t>
      </w:r>
      <w:proofErr w:type="gramStart"/>
      <w:r>
        <w:rPr>
          <w:spacing w:val="-1"/>
        </w:rPr>
        <w:t>art-intensive</w:t>
      </w:r>
      <w:proofErr w:type="gramEnd"/>
      <w:r>
        <w:rPr>
          <w:spacing w:val="-1"/>
        </w:rPr>
        <w:t xml:space="preserve"> MQPs, one of which won a Provost MQP award. The top candidate for artist has extensive prior experience working with the PI on the award-winning project as an independent-study artist.</w:t>
      </w:r>
      <w:r w:rsidR="006D45CE">
        <w:rPr>
          <w:spacing w:val="-1"/>
        </w:rPr>
        <w:t xml:space="preserve"> A second candidate is available who currently collaborates on an MQP project with the PI.</w:t>
      </w:r>
      <w:r>
        <w:rPr>
          <w:spacing w:val="-1"/>
        </w:rPr>
        <w:t xml:space="preserve"> This approach is fundamentally iterative, but starts with specifications provided by the PI consisting of reference images, character descriptions, scripts, and storyboards. Weekly meetings are held to guide iteration and track progress. Standard organizational tools such as asset tracking sheets are used.</w:t>
      </w:r>
    </w:p>
    <w:p w14:paraId="3D27B5DD" w14:textId="0630DE98" w:rsidR="005A49B1" w:rsidRPr="005A49B1" w:rsidRDefault="005A49B1" w:rsidP="00AD7D69">
      <w:pPr>
        <w:pStyle w:val="BodyText"/>
        <w:tabs>
          <w:tab w:val="left" w:pos="540"/>
        </w:tabs>
        <w:spacing w:before="119"/>
        <w:ind w:left="0" w:right="186"/>
        <w:rPr>
          <w:bCs/>
          <w:iCs/>
          <w:spacing w:val="-1"/>
        </w:rPr>
      </w:pPr>
      <w:r>
        <w:rPr>
          <w:bCs/>
          <w:iCs/>
          <w:spacing w:val="-1"/>
        </w:rPr>
        <w:t xml:space="preserve">The assessment approach combines </w:t>
      </w:r>
      <w:r w:rsidR="00D96B69">
        <w:rPr>
          <w:bCs/>
          <w:iCs/>
          <w:spacing w:val="-1"/>
        </w:rPr>
        <w:t>both</w:t>
      </w:r>
      <w:r>
        <w:rPr>
          <w:bCs/>
          <w:iCs/>
          <w:spacing w:val="-1"/>
        </w:rPr>
        <w:t xml:space="preserve"> quantitative </w:t>
      </w:r>
      <w:r w:rsidR="00D96B69">
        <w:rPr>
          <w:bCs/>
          <w:iCs/>
          <w:spacing w:val="-1"/>
        </w:rPr>
        <w:t xml:space="preserve">and qualitative </w:t>
      </w:r>
      <w:r>
        <w:rPr>
          <w:bCs/>
          <w:iCs/>
          <w:spacing w:val="-1"/>
        </w:rPr>
        <w:t xml:space="preserve">methods. </w:t>
      </w:r>
      <w:r w:rsidR="00D96B69">
        <w:rPr>
          <w:bCs/>
          <w:iCs/>
          <w:spacing w:val="-1"/>
        </w:rPr>
        <w:t>Desired outcomes</w:t>
      </w:r>
      <w:r>
        <w:rPr>
          <w:bCs/>
          <w:iCs/>
          <w:spacing w:val="-1"/>
        </w:rPr>
        <w:t xml:space="preserve"> will be assessed with preexisting scale</w:t>
      </w:r>
      <w:r w:rsidR="00D96B69">
        <w:rPr>
          <w:bCs/>
          <w:iCs/>
          <w:spacing w:val="-1"/>
        </w:rPr>
        <w:t>s</w:t>
      </w:r>
      <w:r>
        <w:rPr>
          <w:bCs/>
          <w:iCs/>
          <w:spacing w:val="-1"/>
        </w:rPr>
        <w:t>, e.g., the mathematics anxiety rating scale</w:t>
      </w:r>
      <w:r w:rsidR="00D96B69">
        <w:rPr>
          <w:bCs/>
          <w:iCs/>
          <w:spacing w:val="-1"/>
        </w:rPr>
        <w:t xml:space="preserve"> </w:t>
      </w:r>
      <w:r>
        <w:rPr>
          <w:bCs/>
          <w:iCs/>
          <w:spacing w:val="-1"/>
        </w:rPr>
        <w:t>[1]</w:t>
      </w:r>
      <w:r w:rsidR="00D96B69">
        <w:rPr>
          <w:bCs/>
          <w:iCs/>
          <w:spacing w:val="-1"/>
        </w:rPr>
        <w:t xml:space="preserve">, sense of belonging to school scale [2], or the appreciative joy scale [3]. Shortened versions of scales may be used to manage </w:t>
      </w:r>
      <w:proofErr w:type="gramStart"/>
      <w:r w:rsidR="00D96B69">
        <w:rPr>
          <w:bCs/>
          <w:iCs/>
          <w:spacing w:val="-1"/>
        </w:rPr>
        <w:t>effort</w:t>
      </w:r>
      <w:proofErr w:type="gramEnd"/>
      <w:r w:rsidR="00D96B69">
        <w:rPr>
          <w:bCs/>
          <w:iCs/>
          <w:spacing w:val="-1"/>
        </w:rPr>
        <w:t xml:space="preserve"> burden on students. </w:t>
      </w:r>
      <w:r w:rsidR="0011159D">
        <w:rPr>
          <w:bCs/>
          <w:iCs/>
          <w:spacing w:val="-1"/>
        </w:rPr>
        <w:t>Learning outcomes will be assessed through scores on relevant exam questions. Open-ended written responses pertaining to each outcome will be collected and interpreted through thematic analysi</w:t>
      </w:r>
      <w:r w:rsidR="0016761D">
        <w:rPr>
          <w:bCs/>
          <w:iCs/>
          <w:spacing w:val="-1"/>
        </w:rPr>
        <w:t>s</w:t>
      </w:r>
      <w:r w:rsidR="0011159D">
        <w:rPr>
          <w:bCs/>
          <w:iCs/>
          <w:spacing w:val="-1"/>
        </w:rPr>
        <w:t>.</w:t>
      </w:r>
    </w:p>
    <w:p w14:paraId="2DA64A23" w14:textId="1DAFF2F6" w:rsidR="00410EB7" w:rsidRDefault="000B6BE2" w:rsidP="00AD7D69">
      <w:pPr>
        <w:pStyle w:val="BodyText"/>
        <w:tabs>
          <w:tab w:val="left" w:pos="540"/>
        </w:tabs>
        <w:spacing w:before="119"/>
        <w:ind w:left="0" w:right="186"/>
        <w:rPr>
          <w:b/>
          <w:i/>
          <w:spacing w:val="-1"/>
        </w:rPr>
      </w:pPr>
      <w:r>
        <w:rPr>
          <w:b/>
          <w:i/>
          <w:spacing w:val="-1"/>
        </w:rPr>
        <w:t xml:space="preserve">Deliverables and </w:t>
      </w:r>
      <w:r w:rsidR="00410EB7">
        <w:rPr>
          <w:b/>
          <w:i/>
          <w:spacing w:val="-1"/>
        </w:rPr>
        <w:t>Impact</w:t>
      </w:r>
    </w:p>
    <w:p w14:paraId="0D8C6834" w14:textId="61ADBF85" w:rsidR="00CF30E2" w:rsidRDefault="00CF30E2" w:rsidP="00CF30E2">
      <w:pPr>
        <w:pStyle w:val="BodyText"/>
        <w:tabs>
          <w:tab w:val="left" w:pos="540"/>
        </w:tabs>
        <w:spacing w:before="119"/>
        <w:ind w:left="0" w:right="186"/>
        <w:rPr>
          <w:bCs/>
          <w:iCs/>
          <w:spacing w:val="-1"/>
        </w:rPr>
      </w:pPr>
      <w:r>
        <w:rPr>
          <w:bCs/>
          <w:iCs/>
          <w:spacing w:val="-1"/>
        </w:rPr>
        <w:t xml:space="preserve">Many but not </w:t>
      </w:r>
      <w:proofErr w:type="gramStart"/>
      <w:r>
        <w:rPr>
          <w:bCs/>
          <w:iCs/>
          <w:spacing w:val="-1"/>
        </w:rPr>
        <w:t>all</w:t>
      </w:r>
      <w:r w:rsidR="00D96B69">
        <w:rPr>
          <w:bCs/>
          <w:iCs/>
          <w:spacing w:val="-1"/>
        </w:rPr>
        <w:t xml:space="preserve"> </w:t>
      </w:r>
      <w:r>
        <w:rPr>
          <w:bCs/>
          <w:iCs/>
          <w:spacing w:val="-1"/>
        </w:rPr>
        <w:t>of</w:t>
      </w:r>
      <w:proofErr w:type="gramEnd"/>
      <w:r>
        <w:rPr>
          <w:bCs/>
          <w:iCs/>
          <w:spacing w:val="-1"/>
        </w:rPr>
        <w:t xml:space="preserve"> the deliverables closely follow the low-level objectives:</w:t>
      </w:r>
    </w:p>
    <w:p w14:paraId="673F112B" w14:textId="0F932185" w:rsidR="00CF30E2" w:rsidRDefault="00CF30E2" w:rsidP="00CF30E2">
      <w:pPr>
        <w:pStyle w:val="BodyText"/>
        <w:numPr>
          <w:ilvl w:val="0"/>
          <w:numId w:val="12"/>
        </w:numPr>
        <w:tabs>
          <w:tab w:val="left" w:pos="540"/>
        </w:tabs>
        <w:spacing w:before="119"/>
        <w:ind w:right="186"/>
        <w:rPr>
          <w:bCs/>
          <w:iCs/>
          <w:spacing w:val="-1"/>
        </w:rPr>
      </w:pPr>
      <w:r>
        <w:rPr>
          <w:bCs/>
          <w:iCs/>
          <w:spacing w:val="-1"/>
        </w:rPr>
        <w:t>Initial specifications for characters and art styles, including written descriptions of characters’ demographics, personal body type, and typical dress/presentation. These specifications also include reference images.</w:t>
      </w:r>
    </w:p>
    <w:p w14:paraId="4906C9D0" w14:textId="1034D534" w:rsidR="00CF30E2" w:rsidRDefault="00CF30E2" w:rsidP="00CF30E2">
      <w:pPr>
        <w:pStyle w:val="BodyText"/>
        <w:numPr>
          <w:ilvl w:val="0"/>
          <w:numId w:val="12"/>
        </w:numPr>
        <w:tabs>
          <w:tab w:val="left" w:pos="540"/>
        </w:tabs>
        <w:spacing w:before="119"/>
        <w:ind w:right="186"/>
        <w:rPr>
          <w:bCs/>
          <w:iCs/>
          <w:spacing w:val="-1"/>
        </w:rPr>
      </w:pPr>
      <w:r>
        <w:rPr>
          <w:bCs/>
          <w:iCs/>
          <w:spacing w:val="-1"/>
        </w:rPr>
        <w:t xml:space="preserve">A list, for each chapter, of the </w:t>
      </w:r>
      <w:r w:rsidR="00D0546D">
        <w:rPr>
          <w:bCs/>
          <w:iCs/>
          <w:spacing w:val="-1"/>
        </w:rPr>
        <w:t xml:space="preserve">core concept to be communicated, along with mnemonics or narratives associated to it, to serve as the core of the </w:t>
      </w:r>
      <w:proofErr w:type="gramStart"/>
      <w:r w:rsidR="00D0546D">
        <w:rPr>
          <w:bCs/>
          <w:iCs/>
          <w:spacing w:val="-1"/>
        </w:rPr>
        <w:t>comic</w:t>
      </w:r>
      <w:proofErr w:type="gramEnd"/>
    </w:p>
    <w:p w14:paraId="25558448" w14:textId="6B4B63E0" w:rsidR="00D0546D" w:rsidRDefault="00D0546D" w:rsidP="00CF30E2">
      <w:pPr>
        <w:pStyle w:val="BodyText"/>
        <w:numPr>
          <w:ilvl w:val="0"/>
          <w:numId w:val="12"/>
        </w:numPr>
        <w:tabs>
          <w:tab w:val="left" w:pos="540"/>
        </w:tabs>
        <w:spacing w:before="119"/>
        <w:ind w:right="186"/>
        <w:rPr>
          <w:bCs/>
          <w:iCs/>
          <w:spacing w:val="-1"/>
        </w:rPr>
      </w:pPr>
      <w:r>
        <w:rPr>
          <w:bCs/>
          <w:iCs/>
          <w:spacing w:val="-1"/>
        </w:rPr>
        <w:t>Scripts for each comic (consisting only of text)</w:t>
      </w:r>
    </w:p>
    <w:p w14:paraId="243251AD" w14:textId="656C0983" w:rsidR="00D0546D" w:rsidRDefault="00D0546D" w:rsidP="00CF30E2">
      <w:pPr>
        <w:pStyle w:val="BodyText"/>
        <w:numPr>
          <w:ilvl w:val="0"/>
          <w:numId w:val="12"/>
        </w:numPr>
        <w:tabs>
          <w:tab w:val="left" w:pos="540"/>
        </w:tabs>
        <w:spacing w:before="119"/>
        <w:ind w:right="186"/>
        <w:rPr>
          <w:bCs/>
          <w:iCs/>
          <w:spacing w:val="-1"/>
        </w:rPr>
      </w:pPr>
      <w:r>
        <w:rPr>
          <w:bCs/>
          <w:iCs/>
          <w:spacing w:val="-1"/>
        </w:rPr>
        <w:t>Storyboards for each comic (including blocking/layout information)</w:t>
      </w:r>
    </w:p>
    <w:p w14:paraId="68A33415" w14:textId="0D815141" w:rsidR="00D0546D" w:rsidRDefault="00D0546D" w:rsidP="00CF30E2">
      <w:pPr>
        <w:pStyle w:val="BodyText"/>
        <w:numPr>
          <w:ilvl w:val="0"/>
          <w:numId w:val="12"/>
        </w:numPr>
        <w:tabs>
          <w:tab w:val="left" w:pos="540"/>
        </w:tabs>
        <w:spacing w:before="119"/>
        <w:ind w:right="186"/>
        <w:rPr>
          <w:bCs/>
          <w:iCs/>
          <w:spacing w:val="-1"/>
        </w:rPr>
      </w:pPr>
      <w:proofErr w:type="gramStart"/>
      <w:r>
        <w:rPr>
          <w:bCs/>
          <w:iCs/>
          <w:spacing w:val="-1"/>
        </w:rPr>
        <w:t>Five character</w:t>
      </w:r>
      <w:proofErr w:type="gramEnd"/>
      <w:r>
        <w:rPr>
          <w:bCs/>
          <w:iCs/>
          <w:spacing w:val="-1"/>
        </w:rPr>
        <w:t xml:space="preserve"> sheets consisting of drawings of each character from multiple angles and poses along with any </w:t>
      </w:r>
      <w:r w:rsidR="00F154E6">
        <w:rPr>
          <w:bCs/>
          <w:iCs/>
          <w:spacing w:val="-1"/>
        </w:rPr>
        <w:t xml:space="preserve">costumes or objects associated with the character. Character sheets include written information about the character, e.g., drawn from the initial written </w:t>
      </w:r>
      <w:proofErr w:type="gramStart"/>
      <w:r w:rsidR="00F154E6">
        <w:rPr>
          <w:bCs/>
          <w:iCs/>
          <w:spacing w:val="-1"/>
        </w:rPr>
        <w:t>specification</w:t>
      </w:r>
      <w:proofErr w:type="gramEnd"/>
    </w:p>
    <w:p w14:paraId="49B1C5C2" w14:textId="55D734EB" w:rsidR="00F154E6" w:rsidRDefault="00F154E6" w:rsidP="00CF30E2">
      <w:pPr>
        <w:pStyle w:val="BodyText"/>
        <w:numPr>
          <w:ilvl w:val="0"/>
          <w:numId w:val="12"/>
        </w:numPr>
        <w:tabs>
          <w:tab w:val="left" w:pos="540"/>
        </w:tabs>
        <w:spacing w:before="119"/>
        <w:ind w:right="186"/>
        <w:rPr>
          <w:bCs/>
          <w:iCs/>
          <w:spacing w:val="-1"/>
        </w:rPr>
      </w:pPr>
      <w:r>
        <w:rPr>
          <w:bCs/>
          <w:iCs/>
          <w:spacing w:val="-1"/>
        </w:rPr>
        <w:t>Twenty-one pages of comics at standard dimensions (</w:t>
      </w:r>
      <w:r w:rsidRPr="00F154E6">
        <w:rPr>
          <w:bCs/>
          <w:iCs/>
          <w:spacing w:val="-1"/>
        </w:rPr>
        <w:t>6.875” x 10.438”</w:t>
      </w:r>
      <w:r>
        <w:rPr>
          <w:bCs/>
          <w:iCs/>
          <w:spacing w:val="-1"/>
        </w:rPr>
        <w:t>) and print resolution (at least 300DPI) in digital format. Delivered digital files should include originals in a format intended for editing such as PSD or CLIP.</w:t>
      </w:r>
    </w:p>
    <w:p w14:paraId="3FCF0A9E" w14:textId="6FD9024C" w:rsidR="00F154E6" w:rsidRDefault="00F154E6" w:rsidP="00CF30E2">
      <w:pPr>
        <w:pStyle w:val="BodyText"/>
        <w:numPr>
          <w:ilvl w:val="0"/>
          <w:numId w:val="12"/>
        </w:numPr>
        <w:tabs>
          <w:tab w:val="left" w:pos="540"/>
        </w:tabs>
        <w:spacing w:before="119"/>
        <w:ind w:right="186"/>
        <w:rPr>
          <w:bCs/>
          <w:iCs/>
          <w:spacing w:val="-1"/>
        </w:rPr>
      </w:pPr>
      <w:r>
        <w:rPr>
          <w:bCs/>
          <w:iCs/>
          <w:spacing w:val="-1"/>
        </w:rPr>
        <w:lastRenderedPageBreak/>
        <w:t>Intermediate work such as four iterations of all digital art.</w:t>
      </w:r>
    </w:p>
    <w:p w14:paraId="7DCE9040" w14:textId="64CDEF0D" w:rsidR="00A421CC" w:rsidRDefault="00A421CC" w:rsidP="00CF30E2">
      <w:pPr>
        <w:pStyle w:val="BodyText"/>
        <w:numPr>
          <w:ilvl w:val="0"/>
          <w:numId w:val="12"/>
        </w:numPr>
        <w:tabs>
          <w:tab w:val="left" w:pos="540"/>
        </w:tabs>
        <w:spacing w:before="119"/>
        <w:ind w:right="186"/>
        <w:rPr>
          <w:bCs/>
          <w:iCs/>
          <w:spacing w:val="-1"/>
        </w:rPr>
      </w:pPr>
      <w:r>
        <w:rPr>
          <w:bCs/>
          <w:iCs/>
          <w:spacing w:val="-1"/>
        </w:rPr>
        <w:t>A survey of student reactions to the use of these comics</w:t>
      </w:r>
    </w:p>
    <w:p w14:paraId="2292019D" w14:textId="55AC79FD" w:rsidR="00A421CC" w:rsidRDefault="00A421CC" w:rsidP="00CF30E2">
      <w:pPr>
        <w:pStyle w:val="BodyText"/>
        <w:numPr>
          <w:ilvl w:val="0"/>
          <w:numId w:val="12"/>
        </w:numPr>
        <w:tabs>
          <w:tab w:val="left" w:pos="540"/>
        </w:tabs>
        <w:spacing w:before="119"/>
        <w:ind w:right="186"/>
        <w:rPr>
          <w:bCs/>
          <w:iCs/>
          <w:spacing w:val="-1"/>
        </w:rPr>
      </w:pPr>
      <w:r>
        <w:rPr>
          <w:bCs/>
          <w:iCs/>
          <w:spacing w:val="-1"/>
        </w:rPr>
        <w:t>A written report detailing results.</w:t>
      </w:r>
    </w:p>
    <w:p w14:paraId="04702092" w14:textId="63914C51" w:rsidR="00036D92" w:rsidRDefault="00036D92" w:rsidP="00036D92">
      <w:pPr>
        <w:pStyle w:val="BodyText"/>
        <w:tabs>
          <w:tab w:val="left" w:pos="540"/>
        </w:tabs>
        <w:spacing w:before="119"/>
        <w:ind w:left="0" w:right="186"/>
        <w:rPr>
          <w:bCs/>
          <w:iCs/>
          <w:spacing w:val="-1"/>
        </w:rPr>
      </w:pPr>
      <w:r>
        <w:rPr>
          <w:bCs/>
          <w:iCs/>
          <w:spacing w:val="-1"/>
        </w:rPr>
        <w:t xml:space="preserve">A survey will be used to assess the immediate impact </w:t>
      </w:r>
      <w:proofErr w:type="gramStart"/>
      <w:r>
        <w:rPr>
          <w:bCs/>
          <w:iCs/>
          <w:spacing w:val="-1"/>
        </w:rPr>
        <w:t>in</w:t>
      </w:r>
      <w:proofErr w:type="gramEnd"/>
      <w:r>
        <w:rPr>
          <w:bCs/>
          <w:iCs/>
          <w:spacing w:val="-1"/>
        </w:rPr>
        <w:t xml:space="preserve"> the classroom. The use of the comics by students will be made optional </w:t>
      </w:r>
      <w:r w:rsidR="00EE2954">
        <w:rPr>
          <w:bCs/>
          <w:iCs/>
          <w:spacing w:val="-1"/>
        </w:rPr>
        <w:t xml:space="preserve">in the next course iteration </w:t>
      </w:r>
      <w:proofErr w:type="gramStart"/>
      <w:r w:rsidR="00EE2954">
        <w:rPr>
          <w:bCs/>
          <w:iCs/>
          <w:spacing w:val="-1"/>
        </w:rPr>
        <w:t>in order to</w:t>
      </w:r>
      <w:proofErr w:type="gramEnd"/>
      <w:r w:rsidR="00EE2954">
        <w:rPr>
          <w:bCs/>
          <w:iCs/>
          <w:spacing w:val="-1"/>
        </w:rPr>
        <w:t xml:space="preserve"> provide a natural control group for the survey. </w:t>
      </w:r>
      <w:r>
        <w:rPr>
          <w:bCs/>
          <w:iCs/>
          <w:spacing w:val="-1"/>
        </w:rPr>
        <w:t>The survey will assess impacts along the following dimensions:</w:t>
      </w:r>
    </w:p>
    <w:p w14:paraId="5F1AD968" w14:textId="08BEF175" w:rsidR="00036D92" w:rsidRDefault="00036D92" w:rsidP="00036D92">
      <w:pPr>
        <w:pStyle w:val="BodyText"/>
        <w:numPr>
          <w:ilvl w:val="0"/>
          <w:numId w:val="13"/>
        </w:numPr>
        <w:tabs>
          <w:tab w:val="left" w:pos="540"/>
        </w:tabs>
        <w:spacing w:before="119"/>
        <w:ind w:right="186"/>
        <w:rPr>
          <w:bCs/>
          <w:iCs/>
          <w:spacing w:val="-1"/>
        </w:rPr>
      </w:pPr>
      <w:r>
        <w:rPr>
          <w:bCs/>
          <w:iCs/>
          <w:spacing w:val="-1"/>
        </w:rPr>
        <w:t>Learning outcomes: On the final exam, do students who engaged with the comics correctly answer questions related to the core concepts illustrated? Are their outcomes on the exam different from students who chose not to engage with the comics in a statistically significant way?</w:t>
      </w:r>
    </w:p>
    <w:p w14:paraId="14D6CD3B" w14:textId="38D56E34" w:rsidR="00036D92" w:rsidRDefault="00036D92" w:rsidP="00036D92">
      <w:pPr>
        <w:pStyle w:val="BodyText"/>
        <w:numPr>
          <w:ilvl w:val="0"/>
          <w:numId w:val="13"/>
        </w:numPr>
        <w:tabs>
          <w:tab w:val="left" w:pos="540"/>
        </w:tabs>
        <w:spacing w:before="119"/>
        <w:ind w:right="186"/>
        <w:rPr>
          <w:bCs/>
          <w:iCs/>
          <w:spacing w:val="-1"/>
        </w:rPr>
      </w:pPr>
      <w:r>
        <w:rPr>
          <w:bCs/>
          <w:iCs/>
          <w:spacing w:val="-1"/>
        </w:rPr>
        <w:t>Math anxiety: Did students perceive the course material as anxiety-provoking? Did these perceptions change between students who did or did not engage with the comics?</w:t>
      </w:r>
    </w:p>
    <w:p w14:paraId="7FFFA872" w14:textId="77777777" w:rsidR="00036D92" w:rsidRPr="00EE2954" w:rsidRDefault="00036D92" w:rsidP="00036D92">
      <w:pPr>
        <w:pStyle w:val="BodyText"/>
        <w:numPr>
          <w:ilvl w:val="0"/>
          <w:numId w:val="13"/>
        </w:numPr>
        <w:tabs>
          <w:tab w:val="left" w:pos="540"/>
        </w:tabs>
        <w:spacing w:before="119"/>
        <w:ind w:right="186"/>
        <w:rPr>
          <w:bCs/>
          <w:iCs/>
        </w:rPr>
      </w:pPr>
      <w:r>
        <w:rPr>
          <w:bCs/>
          <w:iCs/>
          <w:spacing w:val="-1"/>
        </w:rPr>
        <w:t xml:space="preserve">Sense of belonging: Did self-reported sense of belonging in the discipline of programming languages </w:t>
      </w:r>
      <w:proofErr w:type="gramStart"/>
      <w:r>
        <w:rPr>
          <w:bCs/>
          <w:iCs/>
          <w:spacing w:val="-1"/>
        </w:rPr>
        <w:t>as a whole differ</w:t>
      </w:r>
      <w:proofErr w:type="gramEnd"/>
      <w:r>
        <w:rPr>
          <w:bCs/>
          <w:iCs/>
          <w:spacing w:val="-1"/>
        </w:rPr>
        <w:t xml:space="preserve"> between students who did or did not engage with the comics?</w:t>
      </w:r>
    </w:p>
    <w:p w14:paraId="11D93FA2" w14:textId="670CA5D4" w:rsidR="00EE2954" w:rsidRPr="00036D92" w:rsidRDefault="00EE2954" w:rsidP="00036D92">
      <w:pPr>
        <w:pStyle w:val="BodyText"/>
        <w:numPr>
          <w:ilvl w:val="0"/>
          <w:numId w:val="13"/>
        </w:numPr>
        <w:tabs>
          <w:tab w:val="left" w:pos="540"/>
        </w:tabs>
        <w:spacing w:before="119"/>
        <w:ind w:right="186"/>
        <w:rPr>
          <w:bCs/>
          <w:iCs/>
        </w:rPr>
      </w:pPr>
      <w:r>
        <w:rPr>
          <w:bCs/>
          <w:iCs/>
          <w:spacing w:val="-1"/>
        </w:rPr>
        <w:t>Sense of joy: Were the students happy to read the comics?</w:t>
      </w:r>
    </w:p>
    <w:p w14:paraId="39B10EE6" w14:textId="7E2B76C3" w:rsidR="00410EB7" w:rsidRDefault="00494FA0">
      <w:pPr>
        <w:rPr>
          <w:rFonts w:ascii="Arial" w:hAnsi="Arial" w:cs="Arial"/>
        </w:rPr>
      </w:pPr>
      <w:r>
        <w:rPr>
          <w:rFonts w:ascii="Arial" w:hAnsi="Arial" w:cs="Arial"/>
        </w:rPr>
        <w:t>If successful in improving these measures, potential outcomes include both improved learning outcomes in general and improved retention of diverse students within the field.</w:t>
      </w:r>
    </w:p>
    <w:p w14:paraId="6E6F0EDC" w14:textId="71CF16C9" w:rsidR="00494FA0" w:rsidRDefault="00494FA0">
      <w:pPr>
        <w:rPr>
          <w:rFonts w:ascii="Arial" w:hAnsi="Arial" w:cs="Arial"/>
        </w:rPr>
      </w:pPr>
    </w:p>
    <w:p w14:paraId="088C0CE7" w14:textId="3152743D" w:rsidR="00494FA0" w:rsidRDefault="00494FA0">
      <w:pPr>
        <w:rPr>
          <w:rFonts w:ascii="Arial" w:hAnsi="Arial" w:cs="Arial"/>
        </w:rPr>
      </w:pPr>
      <w:r>
        <w:rPr>
          <w:rFonts w:ascii="Arial" w:hAnsi="Arial" w:cs="Arial"/>
        </w:rPr>
        <w:t xml:space="preserve">The long-term professional impacts for the PI are substantial. The survey results are expected to be the basis of a peer-reviewed research paper. The HCPL project is expected to be the basis of an upcoming grant proposal (e.g. NSF CAREER). The project and resulting paper would bolster that proposal, potentially yielding $600,000 of grant funding. Because I also intend to submit the HCPL textbook to academic publishers, this project would serve to bolster </w:t>
      </w:r>
      <w:proofErr w:type="gramStart"/>
      <w:r>
        <w:rPr>
          <w:rFonts w:ascii="Arial" w:hAnsi="Arial" w:cs="Arial"/>
        </w:rPr>
        <w:t>the book</w:t>
      </w:r>
      <w:proofErr w:type="gramEnd"/>
      <w:r>
        <w:rPr>
          <w:rFonts w:ascii="Arial" w:hAnsi="Arial" w:cs="Arial"/>
        </w:rPr>
        <w:t xml:space="preserve"> submission and lead to a successful textbook publication.</w:t>
      </w:r>
    </w:p>
    <w:p w14:paraId="1BB8A5D8" w14:textId="5B8A9377" w:rsidR="00812A21" w:rsidRDefault="00812A21">
      <w:pPr>
        <w:rPr>
          <w:rFonts w:ascii="Arial" w:hAnsi="Arial" w:cs="Arial"/>
          <w:b/>
          <w:bCs/>
        </w:rPr>
      </w:pPr>
    </w:p>
    <w:p w14:paraId="5FB9F43E" w14:textId="6C25BD47" w:rsidR="00812A21" w:rsidRDefault="00812A21">
      <w:pPr>
        <w:rPr>
          <w:rFonts w:ascii="Arial" w:hAnsi="Arial" w:cs="Arial"/>
          <w:i/>
          <w:iCs/>
        </w:rPr>
      </w:pPr>
      <w:r>
        <w:rPr>
          <w:rFonts w:ascii="Arial" w:hAnsi="Arial" w:cs="Arial"/>
          <w:b/>
          <w:bCs/>
          <w:i/>
          <w:iCs/>
        </w:rPr>
        <w:t>Project Timeline</w:t>
      </w:r>
    </w:p>
    <w:p w14:paraId="72D22E3B" w14:textId="3A9456CD" w:rsidR="00812A21" w:rsidRDefault="00812A21">
      <w:pPr>
        <w:rPr>
          <w:rFonts w:ascii="Arial" w:hAnsi="Arial" w:cs="Arial"/>
        </w:rPr>
      </w:pPr>
      <w:r>
        <w:rPr>
          <w:rFonts w:ascii="Arial" w:hAnsi="Arial" w:cs="Arial"/>
        </w:rPr>
        <w:t>The project will be 12 months, from July 2024 to July 2025.</w:t>
      </w:r>
      <w:r w:rsidR="003F7316">
        <w:rPr>
          <w:rFonts w:ascii="Arial" w:hAnsi="Arial" w:cs="Arial"/>
        </w:rPr>
        <w:t xml:space="preserve"> </w:t>
      </w:r>
      <w:r>
        <w:rPr>
          <w:rFonts w:ascii="Arial" w:hAnsi="Arial" w:cs="Arial"/>
        </w:rPr>
        <w:t>It consists of three phases:</w:t>
      </w:r>
    </w:p>
    <w:p w14:paraId="59B1877B" w14:textId="101E8C90" w:rsidR="00812A21" w:rsidRDefault="00812A21">
      <w:pPr>
        <w:rPr>
          <w:rFonts w:ascii="Arial" w:hAnsi="Arial" w:cs="Arial"/>
          <w:b/>
          <w:bCs/>
        </w:rPr>
      </w:pPr>
      <w:r>
        <w:rPr>
          <w:rFonts w:ascii="Arial" w:hAnsi="Arial" w:cs="Arial"/>
          <w:b/>
          <w:bCs/>
        </w:rPr>
        <w:t xml:space="preserve">Phase 1, Preparation (July-August 2024): </w:t>
      </w:r>
    </w:p>
    <w:p w14:paraId="3CAD4DCC" w14:textId="0ACB42DE" w:rsidR="00812A21" w:rsidRDefault="00812A21" w:rsidP="00812A21">
      <w:pPr>
        <w:pStyle w:val="ListParagraph"/>
        <w:numPr>
          <w:ilvl w:val="0"/>
          <w:numId w:val="14"/>
        </w:numPr>
        <w:rPr>
          <w:rFonts w:ascii="Arial" w:hAnsi="Arial" w:cs="Arial"/>
        </w:rPr>
      </w:pPr>
      <w:r>
        <w:rPr>
          <w:rFonts w:ascii="Arial" w:hAnsi="Arial" w:cs="Arial"/>
        </w:rPr>
        <w:t xml:space="preserve">PI delivers specifications of the five characters and the first 1-3 </w:t>
      </w:r>
      <w:proofErr w:type="gramStart"/>
      <w:r>
        <w:rPr>
          <w:rFonts w:ascii="Arial" w:hAnsi="Arial" w:cs="Arial"/>
        </w:rPr>
        <w:t>storyboards</w:t>
      </w:r>
      <w:proofErr w:type="gramEnd"/>
    </w:p>
    <w:p w14:paraId="141F3039" w14:textId="68553374" w:rsidR="00812A21" w:rsidRDefault="00812A21" w:rsidP="00812A21">
      <w:pPr>
        <w:pStyle w:val="ListParagraph"/>
        <w:numPr>
          <w:ilvl w:val="0"/>
          <w:numId w:val="14"/>
        </w:numPr>
        <w:rPr>
          <w:rFonts w:ascii="Arial" w:hAnsi="Arial" w:cs="Arial"/>
        </w:rPr>
      </w:pPr>
      <w:r>
        <w:rPr>
          <w:rFonts w:ascii="Arial" w:hAnsi="Arial" w:cs="Arial"/>
        </w:rPr>
        <w:t xml:space="preserve">Artist delivers </w:t>
      </w:r>
      <w:proofErr w:type="gramStart"/>
      <w:r>
        <w:rPr>
          <w:rFonts w:ascii="Arial" w:hAnsi="Arial" w:cs="Arial"/>
        </w:rPr>
        <w:t>five character</w:t>
      </w:r>
      <w:proofErr w:type="gramEnd"/>
      <w:r>
        <w:rPr>
          <w:rFonts w:ascii="Arial" w:hAnsi="Arial" w:cs="Arial"/>
        </w:rPr>
        <w:t xml:space="preserve"> sheets</w:t>
      </w:r>
    </w:p>
    <w:p w14:paraId="0330932E" w14:textId="045389D0" w:rsidR="00812A21" w:rsidRDefault="00812A21" w:rsidP="00812A21">
      <w:pPr>
        <w:pStyle w:val="ListParagraph"/>
        <w:numPr>
          <w:ilvl w:val="0"/>
          <w:numId w:val="14"/>
        </w:numPr>
        <w:rPr>
          <w:rFonts w:ascii="Arial" w:hAnsi="Arial" w:cs="Arial"/>
        </w:rPr>
      </w:pPr>
      <w:r>
        <w:rPr>
          <w:rFonts w:ascii="Arial" w:hAnsi="Arial" w:cs="Arial"/>
        </w:rPr>
        <w:t xml:space="preserve">Weekly meetings are used to refine collaboration dynamic and handle </w:t>
      </w:r>
      <w:proofErr w:type="gramStart"/>
      <w:r>
        <w:rPr>
          <w:rFonts w:ascii="Arial" w:hAnsi="Arial" w:cs="Arial"/>
        </w:rPr>
        <w:t>logistics</w:t>
      </w:r>
      <w:proofErr w:type="gramEnd"/>
    </w:p>
    <w:p w14:paraId="3B092079" w14:textId="06B9B89B" w:rsidR="00812A21" w:rsidRDefault="00812A21" w:rsidP="00812A21">
      <w:pPr>
        <w:rPr>
          <w:rFonts w:ascii="Arial" w:hAnsi="Arial" w:cs="Arial"/>
        </w:rPr>
      </w:pPr>
      <w:r>
        <w:rPr>
          <w:rFonts w:ascii="Arial" w:hAnsi="Arial" w:cs="Arial"/>
          <w:b/>
          <w:bCs/>
        </w:rPr>
        <w:t>Phase 2, Production (August 2024 – June 2025):</w:t>
      </w:r>
    </w:p>
    <w:p w14:paraId="78436ADF" w14:textId="1FE8F4F4" w:rsidR="00812A21" w:rsidRDefault="00812A21" w:rsidP="00812A21">
      <w:pPr>
        <w:pStyle w:val="ListParagraph"/>
        <w:numPr>
          <w:ilvl w:val="0"/>
          <w:numId w:val="14"/>
        </w:numPr>
        <w:rPr>
          <w:rFonts w:ascii="Arial" w:hAnsi="Arial" w:cs="Arial"/>
        </w:rPr>
      </w:pPr>
      <w:r>
        <w:rPr>
          <w:rFonts w:ascii="Arial" w:hAnsi="Arial" w:cs="Arial"/>
        </w:rPr>
        <w:t>Artist delivers approximately 2 comics per month</w:t>
      </w:r>
      <w:r w:rsidR="005116DF">
        <w:rPr>
          <w:rFonts w:ascii="Arial" w:hAnsi="Arial" w:cs="Arial"/>
        </w:rPr>
        <w:t xml:space="preserve">. If this throughput is not met, work may be divided between two or more </w:t>
      </w:r>
      <w:proofErr w:type="gramStart"/>
      <w:r w:rsidR="005116DF">
        <w:rPr>
          <w:rFonts w:ascii="Arial" w:hAnsi="Arial" w:cs="Arial"/>
        </w:rPr>
        <w:t>artists</w:t>
      </w:r>
      <w:proofErr w:type="gramEnd"/>
    </w:p>
    <w:p w14:paraId="254AF6B5" w14:textId="6F61A0B6" w:rsidR="00812A21" w:rsidRDefault="00812A21" w:rsidP="00812A21">
      <w:pPr>
        <w:pStyle w:val="ListParagraph"/>
        <w:numPr>
          <w:ilvl w:val="0"/>
          <w:numId w:val="14"/>
        </w:numPr>
        <w:rPr>
          <w:rFonts w:ascii="Arial" w:hAnsi="Arial" w:cs="Arial"/>
        </w:rPr>
      </w:pPr>
      <w:r>
        <w:rPr>
          <w:rFonts w:ascii="Arial" w:hAnsi="Arial" w:cs="Arial"/>
        </w:rPr>
        <w:t xml:space="preserve">PI delivers 2 storyboards per </w:t>
      </w:r>
      <w:proofErr w:type="gramStart"/>
      <w:r>
        <w:rPr>
          <w:rFonts w:ascii="Arial" w:hAnsi="Arial" w:cs="Arial"/>
        </w:rPr>
        <w:t>month</w:t>
      </w:r>
      <w:proofErr w:type="gramEnd"/>
    </w:p>
    <w:p w14:paraId="562234C9" w14:textId="68F80CB2" w:rsidR="00812A21" w:rsidRDefault="00812A21" w:rsidP="00812A21">
      <w:pPr>
        <w:pStyle w:val="ListParagraph"/>
        <w:numPr>
          <w:ilvl w:val="0"/>
          <w:numId w:val="14"/>
        </w:numPr>
        <w:rPr>
          <w:rFonts w:ascii="Arial" w:hAnsi="Arial" w:cs="Arial"/>
        </w:rPr>
      </w:pPr>
      <w:r>
        <w:rPr>
          <w:rFonts w:ascii="Arial" w:hAnsi="Arial" w:cs="Arial"/>
        </w:rPr>
        <w:t xml:space="preserve">Production proceeds in pipeline fashion, storyboard to initial art to revised </w:t>
      </w:r>
      <w:proofErr w:type="gramStart"/>
      <w:r>
        <w:rPr>
          <w:rFonts w:ascii="Arial" w:hAnsi="Arial" w:cs="Arial"/>
        </w:rPr>
        <w:t>art</w:t>
      </w:r>
      <w:proofErr w:type="gramEnd"/>
    </w:p>
    <w:p w14:paraId="603A99D7" w14:textId="0E1AAE5A" w:rsidR="003F7316" w:rsidRDefault="003F7316" w:rsidP="00812A21">
      <w:pPr>
        <w:pStyle w:val="ListParagraph"/>
        <w:numPr>
          <w:ilvl w:val="0"/>
          <w:numId w:val="14"/>
        </w:numPr>
        <w:rPr>
          <w:rFonts w:ascii="Arial" w:hAnsi="Arial" w:cs="Arial"/>
        </w:rPr>
      </w:pPr>
      <w:r>
        <w:rPr>
          <w:rFonts w:ascii="Arial" w:hAnsi="Arial" w:cs="Arial"/>
        </w:rPr>
        <w:t xml:space="preserve">Weekly meetings are used to track progress and refine comic </w:t>
      </w:r>
      <w:proofErr w:type="gramStart"/>
      <w:r>
        <w:rPr>
          <w:rFonts w:ascii="Arial" w:hAnsi="Arial" w:cs="Arial"/>
        </w:rPr>
        <w:t>style</w:t>
      </w:r>
      <w:proofErr w:type="gramEnd"/>
    </w:p>
    <w:p w14:paraId="58F9DE22" w14:textId="08824C02" w:rsidR="00812A21" w:rsidRDefault="00812A21" w:rsidP="00812A21">
      <w:pPr>
        <w:rPr>
          <w:rFonts w:ascii="Arial" w:hAnsi="Arial" w:cs="Arial"/>
          <w:b/>
          <w:bCs/>
        </w:rPr>
      </w:pPr>
      <w:r>
        <w:rPr>
          <w:rFonts w:ascii="Arial" w:hAnsi="Arial" w:cs="Arial"/>
          <w:b/>
          <w:bCs/>
        </w:rPr>
        <w:t>Phase 3, Finalization (June 2025 – July 2025):</w:t>
      </w:r>
    </w:p>
    <w:p w14:paraId="6CED0AB3" w14:textId="52EB5446" w:rsidR="005A49B1" w:rsidRPr="003F7316" w:rsidRDefault="00812A21" w:rsidP="003F7316">
      <w:pPr>
        <w:pStyle w:val="ListParagraph"/>
        <w:numPr>
          <w:ilvl w:val="0"/>
          <w:numId w:val="14"/>
        </w:numPr>
        <w:rPr>
          <w:rFonts w:ascii="Arial" w:hAnsi="Arial" w:cs="Arial"/>
        </w:rPr>
      </w:pPr>
      <w:r w:rsidRPr="00812A21">
        <w:rPr>
          <w:rFonts w:ascii="Arial" w:hAnsi="Arial" w:cs="Arial"/>
        </w:rPr>
        <w:t xml:space="preserve">PI </w:t>
      </w:r>
      <w:r>
        <w:rPr>
          <w:rFonts w:ascii="Arial" w:hAnsi="Arial" w:cs="Arial"/>
        </w:rPr>
        <w:t xml:space="preserve">delivers written report with consultation from </w:t>
      </w:r>
      <w:proofErr w:type="gramStart"/>
      <w:r>
        <w:rPr>
          <w:rFonts w:ascii="Arial" w:hAnsi="Arial" w:cs="Arial"/>
        </w:rPr>
        <w:t>artist</w:t>
      </w:r>
      <w:proofErr w:type="gramEnd"/>
    </w:p>
    <w:p w14:paraId="15634BB4" w14:textId="6462B04A" w:rsidR="005A49B1" w:rsidRDefault="005A49B1">
      <w:pPr>
        <w:rPr>
          <w:rFonts w:ascii="Arial" w:hAnsi="Arial" w:cs="Arial"/>
        </w:rPr>
      </w:pPr>
      <w:r>
        <w:rPr>
          <w:rFonts w:ascii="Arial" w:hAnsi="Arial" w:cs="Arial"/>
        </w:rPr>
        <w:t>References:</w:t>
      </w:r>
    </w:p>
    <w:p w14:paraId="01BDFEA7" w14:textId="4664577F" w:rsidR="005A49B1" w:rsidRDefault="005A49B1">
      <w:pPr>
        <w:rPr>
          <w:rFonts w:ascii="Arial" w:hAnsi="Arial" w:cs="Arial"/>
        </w:rPr>
      </w:pPr>
      <w:r>
        <w:rPr>
          <w:rFonts w:ascii="Arial" w:hAnsi="Arial" w:cs="Arial"/>
        </w:rPr>
        <w:t xml:space="preserve">[1] </w:t>
      </w:r>
      <w:hyperlink r:id="rId11" w:history="1">
        <w:r w:rsidR="00D96B69" w:rsidRPr="00CC211E">
          <w:rPr>
            <w:rStyle w:val="Hyperlink"/>
            <w:rFonts w:ascii="Arial" w:hAnsi="Arial" w:cs="Arial"/>
          </w:rPr>
          <w:t>https://psycnet.apa.org/record/1973-05788-001</w:t>
        </w:r>
      </w:hyperlink>
    </w:p>
    <w:p w14:paraId="054CC0CC" w14:textId="7FD09A79" w:rsidR="00D96B69" w:rsidRDefault="00D96B69">
      <w:pPr>
        <w:rPr>
          <w:rFonts w:ascii="Arial" w:hAnsi="Arial" w:cs="Arial"/>
        </w:rPr>
      </w:pPr>
      <w:r>
        <w:rPr>
          <w:rFonts w:ascii="Arial" w:hAnsi="Arial" w:cs="Arial"/>
        </w:rPr>
        <w:t xml:space="preserve">[2] </w:t>
      </w:r>
      <w:hyperlink r:id="rId12" w:history="1">
        <w:r w:rsidRPr="00CC211E">
          <w:rPr>
            <w:rStyle w:val="Hyperlink"/>
            <w:rFonts w:ascii="Arial" w:hAnsi="Arial" w:cs="Arial"/>
          </w:rPr>
          <w:t>https://files.eric.ed.gov/fulltext/EJ1060376.pdf</w:t>
        </w:r>
      </w:hyperlink>
    </w:p>
    <w:p w14:paraId="1694185B" w14:textId="15FB85D2" w:rsidR="00D96B69" w:rsidRPr="00494FA0" w:rsidRDefault="00D96B69">
      <w:pPr>
        <w:rPr>
          <w:rFonts w:ascii="Arial" w:hAnsi="Arial" w:cs="Arial"/>
        </w:rPr>
      </w:pPr>
      <w:r>
        <w:rPr>
          <w:rFonts w:ascii="Arial" w:hAnsi="Arial" w:cs="Arial"/>
        </w:rPr>
        <w:t>[3]</w:t>
      </w:r>
      <w:hyperlink r:id="rId13" w:history="1">
        <w:r w:rsidRPr="00CC211E">
          <w:rPr>
            <w:rStyle w:val="Hyperlink"/>
            <w:rFonts w:ascii="Arial" w:hAnsi="Arial" w:cs="Arial"/>
          </w:rPr>
          <w:t>https://idp.springer.com/authorize/casa?redirect_uri=https://link.springer.com/article/10.1007/s12671-016-0599-4&amp;casa_token=SuhZOrZCACoAAAAA:c0M5iciEv6oLyxlFoY_mxg2BoDxobsfaPAWJkPIBp7SY7L47WWA-V7T-G4j5O5nuOJ6fqkq1wVqBrvq_Ag</w:t>
        </w:r>
      </w:hyperlink>
    </w:p>
    <w:sectPr w:rsidR="00D96B69" w:rsidRPr="00494FA0" w:rsidSect="00714862">
      <w:footerReference w:type="default" r:id="rId14"/>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594D" w14:textId="77777777" w:rsidR="00714862" w:rsidRDefault="00714862" w:rsidP="00212F54">
      <w:r>
        <w:separator/>
      </w:r>
    </w:p>
  </w:endnote>
  <w:endnote w:type="continuationSeparator" w:id="0">
    <w:p w14:paraId="1C692C42" w14:textId="77777777" w:rsidR="00714862" w:rsidRDefault="00714862" w:rsidP="00212F54">
      <w:r>
        <w:continuationSeparator/>
      </w:r>
    </w:p>
  </w:endnote>
  <w:endnote w:type="continuationNotice" w:id="1">
    <w:p w14:paraId="156D9393" w14:textId="77777777" w:rsidR="00714862" w:rsidRDefault="00714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4152"/>
      <w:docPartObj>
        <w:docPartGallery w:val="Page Numbers (Bottom of Page)"/>
        <w:docPartUnique/>
      </w:docPartObj>
    </w:sdtPr>
    <w:sdtEndPr>
      <w:rPr>
        <w:rFonts w:ascii="Arial" w:hAnsi="Arial" w:cs="Arial"/>
        <w:noProof/>
        <w:sz w:val="22"/>
        <w:szCs w:val="22"/>
      </w:rPr>
    </w:sdtEndPr>
    <w:sdtContent>
      <w:p w14:paraId="099154BC" w14:textId="04D1EDE1" w:rsidR="00212F54" w:rsidRPr="00212F54" w:rsidRDefault="00212F54">
        <w:pPr>
          <w:pStyle w:val="Footer"/>
          <w:jc w:val="center"/>
          <w:rPr>
            <w:rFonts w:ascii="Arial" w:hAnsi="Arial" w:cs="Arial"/>
            <w:sz w:val="22"/>
            <w:szCs w:val="22"/>
          </w:rPr>
        </w:pPr>
        <w:r w:rsidRPr="00212F54">
          <w:rPr>
            <w:rFonts w:ascii="Arial" w:hAnsi="Arial" w:cs="Arial"/>
            <w:sz w:val="22"/>
            <w:szCs w:val="22"/>
          </w:rPr>
          <w:fldChar w:fldCharType="begin"/>
        </w:r>
        <w:r w:rsidRPr="00212F54">
          <w:rPr>
            <w:rFonts w:ascii="Arial" w:hAnsi="Arial" w:cs="Arial"/>
            <w:sz w:val="22"/>
            <w:szCs w:val="22"/>
          </w:rPr>
          <w:instrText xml:space="preserve"> PAGE   \* MERGEFORMAT </w:instrText>
        </w:r>
        <w:r w:rsidRPr="00212F54">
          <w:rPr>
            <w:rFonts w:ascii="Arial" w:hAnsi="Arial" w:cs="Arial"/>
            <w:sz w:val="22"/>
            <w:szCs w:val="22"/>
          </w:rPr>
          <w:fldChar w:fldCharType="separate"/>
        </w:r>
        <w:r w:rsidRPr="00212F54">
          <w:rPr>
            <w:rFonts w:ascii="Arial" w:hAnsi="Arial" w:cs="Arial"/>
            <w:noProof/>
            <w:sz w:val="22"/>
            <w:szCs w:val="22"/>
          </w:rPr>
          <w:t>2</w:t>
        </w:r>
        <w:r w:rsidRPr="00212F54">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1FF4" w14:textId="77777777" w:rsidR="00714862" w:rsidRDefault="00714862" w:rsidP="00212F54">
      <w:r>
        <w:separator/>
      </w:r>
    </w:p>
  </w:footnote>
  <w:footnote w:type="continuationSeparator" w:id="0">
    <w:p w14:paraId="586E4D16" w14:textId="77777777" w:rsidR="00714862" w:rsidRDefault="00714862" w:rsidP="00212F54">
      <w:r>
        <w:continuationSeparator/>
      </w:r>
    </w:p>
  </w:footnote>
  <w:footnote w:type="continuationNotice" w:id="1">
    <w:p w14:paraId="25BC65E6" w14:textId="77777777" w:rsidR="00714862" w:rsidRDefault="00714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368A"/>
    <w:multiLevelType w:val="hybridMultilevel"/>
    <w:tmpl w:val="91BAF5E6"/>
    <w:lvl w:ilvl="0" w:tplc="2F600196">
      <w:start w:val="1"/>
      <w:numFmt w:val="upperLetter"/>
      <w:lvlText w:val="%1."/>
      <w:lvlJc w:val="left"/>
      <w:pPr>
        <w:ind w:left="720" w:hanging="360"/>
      </w:pPr>
    </w:lvl>
    <w:lvl w:ilvl="1" w:tplc="38CC54B4">
      <w:start w:val="1"/>
      <w:numFmt w:val="lowerLetter"/>
      <w:lvlText w:val="%2."/>
      <w:lvlJc w:val="left"/>
      <w:pPr>
        <w:ind w:left="1440" w:hanging="360"/>
      </w:pPr>
    </w:lvl>
    <w:lvl w:ilvl="2" w:tplc="F1143A06">
      <w:start w:val="1"/>
      <w:numFmt w:val="lowerRoman"/>
      <w:lvlText w:val="%3."/>
      <w:lvlJc w:val="right"/>
      <w:pPr>
        <w:ind w:left="2160" w:hanging="180"/>
      </w:pPr>
    </w:lvl>
    <w:lvl w:ilvl="3" w:tplc="81B47C1A">
      <w:start w:val="1"/>
      <w:numFmt w:val="decimal"/>
      <w:lvlText w:val="%4."/>
      <w:lvlJc w:val="left"/>
      <w:pPr>
        <w:ind w:left="2880" w:hanging="360"/>
      </w:pPr>
    </w:lvl>
    <w:lvl w:ilvl="4" w:tplc="5B428964">
      <w:start w:val="1"/>
      <w:numFmt w:val="lowerLetter"/>
      <w:lvlText w:val="%5."/>
      <w:lvlJc w:val="left"/>
      <w:pPr>
        <w:ind w:left="3600" w:hanging="360"/>
      </w:pPr>
    </w:lvl>
    <w:lvl w:ilvl="5" w:tplc="242C14CC">
      <w:start w:val="1"/>
      <w:numFmt w:val="lowerRoman"/>
      <w:lvlText w:val="%6."/>
      <w:lvlJc w:val="right"/>
      <w:pPr>
        <w:ind w:left="4320" w:hanging="180"/>
      </w:pPr>
    </w:lvl>
    <w:lvl w:ilvl="6" w:tplc="54DA8560">
      <w:start w:val="1"/>
      <w:numFmt w:val="decimal"/>
      <w:lvlText w:val="%7."/>
      <w:lvlJc w:val="left"/>
      <w:pPr>
        <w:ind w:left="5040" w:hanging="360"/>
      </w:pPr>
    </w:lvl>
    <w:lvl w:ilvl="7" w:tplc="16FE5A80">
      <w:start w:val="1"/>
      <w:numFmt w:val="lowerLetter"/>
      <w:lvlText w:val="%8."/>
      <w:lvlJc w:val="left"/>
      <w:pPr>
        <w:ind w:left="5760" w:hanging="360"/>
      </w:pPr>
    </w:lvl>
    <w:lvl w:ilvl="8" w:tplc="4AC6010E">
      <w:start w:val="1"/>
      <w:numFmt w:val="lowerRoman"/>
      <w:lvlText w:val="%9."/>
      <w:lvlJc w:val="right"/>
      <w:pPr>
        <w:ind w:left="6480" w:hanging="180"/>
      </w:pPr>
    </w:lvl>
  </w:abstractNum>
  <w:abstractNum w:abstractNumId="1" w15:restartNumberingAfterBreak="0">
    <w:nsid w:val="11AAD6F1"/>
    <w:multiLevelType w:val="hybridMultilevel"/>
    <w:tmpl w:val="AFBEB052"/>
    <w:lvl w:ilvl="0" w:tplc="B20E693A">
      <w:start w:val="1"/>
      <w:numFmt w:val="upperLetter"/>
      <w:lvlText w:val="%1."/>
      <w:lvlJc w:val="left"/>
      <w:pPr>
        <w:ind w:left="720" w:hanging="360"/>
      </w:pPr>
    </w:lvl>
    <w:lvl w:ilvl="1" w:tplc="46B63A8C">
      <w:start w:val="1"/>
      <w:numFmt w:val="lowerLetter"/>
      <w:lvlText w:val="%2."/>
      <w:lvlJc w:val="left"/>
      <w:pPr>
        <w:ind w:left="1440" w:hanging="360"/>
      </w:pPr>
    </w:lvl>
    <w:lvl w:ilvl="2" w:tplc="802C786E">
      <w:start w:val="1"/>
      <w:numFmt w:val="lowerRoman"/>
      <w:lvlText w:val="%3."/>
      <w:lvlJc w:val="right"/>
      <w:pPr>
        <w:ind w:left="2160" w:hanging="180"/>
      </w:pPr>
    </w:lvl>
    <w:lvl w:ilvl="3" w:tplc="9F5C3962">
      <w:start w:val="1"/>
      <w:numFmt w:val="decimal"/>
      <w:lvlText w:val="%4."/>
      <w:lvlJc w:val="left"/>
      <w:pPr>
        <w:ind w:left="2880" w:hanging="360"/>
      </w:pPr>
    </w:lvl>
    <w:lvl w:ilvl="4" w:tplc="DF86AF5A">
      <w:start w:val="1"/>
      <w:numFmt w:val="lowerLetter"/>
      <w:lvlText w:val="%5."/>
      <w:lvlJc w:val="left"/>
      <w:pPr>
        <w:ind w:left="3600" w:hanging="360"/>
      </w:pPr>
    </w:lvl>
    <w:lvl w:ilvl="5" w:tplc="A5B45A0A">
      <w:start w:val="1"/>
      <w:numFmt w:val="lowerRoman"/>
      <w:lvlText w:val="%6."/>
      <w:lvlJc w:val="right"/>
      <w:pPr>
        <w:ind w:left="4320" w:hanging="180"/>
      </w:pPr>
    </w:lvl>
    <w:lvl w:ilvl="6" w:tplc="A1409804">
      <w:start w:val="1"/>
      <w:numFmt w:val="decimal"/>
      <w:lvlText w:val="%7."/>
      <w:lvlJc w:val="left"/>
      <w:pPr>
        <w:ind w:left="5040" w:hanging="360"/>
      </w:pPr>
    </w:lvl>
    <w:lvl w:ilvl="7" w:tplc="816452C2">
      <w:start w:val="1"/>
      <w:numFmt w:val="lowerLetter"/>
      <w:lvlText w:val="%8."/>
      <w:lvlJc w:val="left"/>
      <w:pPr>
        <w:ind w:left="5760" w:hanging="360"/>
      </w:pPr>
    </w:lvl>
    <w:lvl w:ilvl="8" w:tplc="3532483A">
      <w:start w:val="1"/>
      <w:numFmt w:val="lowerRoman"/>
      <w:lvlText w:val="%9."/>
      <w:lvlJc w:val="right"/>
      <w:pPr>
        <w:ind w:left="6480" w:hanging="180"/>
      </w:pPr>
    </w:lvl>
  </w:abstractNum>
  <w:abstractNum w:abstractNumId="2" w15:restartNumberingAfterBreak="0">
    <w:nsid w:val="166B4DC6"/>
    <w:multiLevelType w:val="hybridMultilevel"/>
    <w:tmpl w:val="CCD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649A7"/>
    <w:multiLevelType w:val="hybridMultilevel"/>
    <w:tmpl w:val="8272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282B2"/>
    <w:multiLevelType w:val="hybridMultilevel"/>
    <w:tmpl w:val="99E69C78"/>
    <w:lvl w:ilvl="0" w:tplc="10ACE384">
      <w:start w:val="1"/>
      <w:numFmt w:val="bullet"/>
      <w:lvlText w:val="·"/>
      <w:lvlJc w:val="left"/>
      <w:pPr>
        <w:ind w:left="720" w:hanging="360"/>
      </w:pPr>
      <w:rPr>
        <w:rFonts w:ascii="Symbol" w:hAnsi="Symbol" w:hint="default"/>
      </w:rPr>
    </w:lvl>
    <w:lvl w:ilvl="1" w:tplc="C00CFC58">
      <w:start w:val="1"/>
      <w:numFmt w:val="bullet"/>
      <w:lvlText w:val="o"/>
      <w:lvlJc w:val="left"/>
      <w:pPr>
        <w:ind w:left="1440" w:hanging="360"/>
      </w:pPr>
      <w:rPr>
        <w:rFonts w:ascii="Courier New" w:hAnsi="Courier New" w:hint="default"/>
      </w:rPr>
    </w:lvl>
    <w:lvl w:ilvl="2" w:tplc="5094B41C">
      <w:start w:val="1"/>
      <w:numFmt w:val="bullet"/>
      <w:lvlText w:val=""/>
      <w:lvlJc w:val="left"/>
      <w:pPr>
        <w:ind w:left="2160" w:hanging="360"/>
      </w:pPr>
      <w:rPr>
        <w:rFonts w:ascii="Wingdings" w:hAnsi="Wingdings" w:hint="default"/>
      </w:rPr>
    </w:lvl>
    <w:lvl w:ilvl="3" w:tplc="4CF257E6">
      <w:start w:val="1"/>
      <w:numFmt w:val="bullet"/>
      <w:lvlText w:val=""/>
      <w:lvlJc w:val="left"/>
      <w:pPr>
        <w:ind w:left="2880" w:hanging="360"/>
      </w:pPr>
      <w:rPr>
        <w:rFonts w:ascii="Symbol" w:hAnsi="Symbol" w:hint="default"/>
      </w:rPr>
    </w:lvl>
    <w:lvl w:ilvl="4" w:tplc="77AC8346">
      <w:start w:val="1"/>
      <w:numFmt w:val="bullet"/>
      <w:lvlText w:val="o"/>
      <w:lvlJc w:val="left"/>
      <w:pPr>
        <w:ind w:left="3600" w:hanging="360"/>
      </w:pPr>
      <w:rPr>
        <w:rFonts w:ascii="Courier New" w:hAnsi="Courier New" w:hint="default"/>
      </w:rPr>
    </w:lvl>
    <w:lvl w:ilvl="5" w:tplc="AA10D29A">
      <w:start w:val="1"/>
      <w:numFmt w:val="bullet"/>
      <w:lvlText w:val=""/>
      <w:lvlJc w:val="left"/>
      <w:pPr>
        <w:ind w:left="4320" w:hanging="360"/>
      </w:pPr>
      <w:rPr>
        <w:rFonts w:ascii="Wingdings" w:hAnsi="Wingdings" w:hint="default"/>
      </w:rPr>
    </w:lvl>
    <w:lvl w:ilvl="6" w:tplc="1206D176">
      <w:start w:val="1"/>
      <w:numFmt w:val="bullet"/>
      <w:lvlText w:val=""/>
      <w:lvlJc w:val="left"/>
      <w:pPr>
        <w:ind w:left="5040" w:hanging="360"/>
      </w:pPr>
      <w:rPr>
        <w:rFonts w:ascii="Symbol" w:hAnsi="Symbol" w:hint="default"/>
      </w:rPr>
    </w:lvl>
    <w:lvl w:ilvl="7" w:tplc="12908130">
      <w:start w:val="1"/>
      <w:numFmt w:val="bullet"/>
      <w:lvlText w:val="o"/>
      <w:lvlJc w:val="left"/>
      <w:pPr>
        <w:ind w:left="5760" w:hanging="360"/>
      </w:pPr>
      <w:rPr>
        <w:rFonts w:ascii="Courier New" w:hAnsi="Courier New" w:hint="default"/>
      </w:rPr>
    </w:lvl>
    <w:lvl w:ilvl="8" w:tplc="7A56DC60">
      <w:start w:val="1"/>
      <w:numFmt w:val="bullet"/>
      <w:lvlText w:val=""/>
      <w:lvlJc w:val="left"/>
      <w:pPr>
        <w:ind w:left="6480" w:hanging="360"/>
      </w:pPr>
      <w:rPr>
        <w:rFonts w:ascii="Wingdings" w:hAnsi="Wingdings" w:hint="default"/>
      </w:rPr>
    </w:lvl>
  </w:abstractNum>
  <w:abstractNum w:abstractNumId="5" w15:restartNumberingAfterBreak="0">
    <w:nsid w:val="3806011A"/>
    <w:multiLevelType w:val="hybridMultilevel"/>
    <w:tmpl w:val="C31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E01E"/>
    <w:multiLevelType w:val="hybridMultilevel"/>
    <w:tmpl w:val="DC26273E"/>
    <w:lvl w:ilvl="0" w:tplc="00C022AE">
      <w:start w:val="1"/>
      <w:numFmt w:val="upperLetter"/>
      <w:lvlText w:val="%1."/>
      <w:lvlJc w:val="left"/>
      <w:pPr>
        <w:ind w:left="720" w:hanging="360"/>
      </w:pPr>
    </w:lvl>
    <w:lvl w:ilvl="1" w:tplc="E0408720">
      <w:start w:val="1"/>
      <w:numFmt w:val="lowerLetter"/>
      <w:lvlText w:val="%2."/>
      <w:lvlJc w:val="left"/>
      <w:pPr>
        <w:ind w:left="1440" w:hanging="360"/>
      </w:pPr>
    </w:lvl>
    <w:lvl w:ilvl="2" w:tplc="63E0DCEA">
      <w:start w:val="1"/>
      <w:numFmt w:val="lowerRoman"/>
      <w:lvlText w:val="%3."/>
      <w:lvlJc w:val="right"/>
      <w:pPr>
        <w:ind w:left="2160" w:hanging="180"/>
      </w:pPr>
    </w:lvl>
    <w:lvl w:ilvl="3" w:tplc="8F30C8E8">
      <w:start w:val="1"/>
      <w:numFmt w:val="decimal"/>
      <w:lvlText w:val="%4."/>
      <w:lvlJc w:val="left"/>
      <w:pPr>
        <w:ind w:left="2880" w:hanging="360"/>
      </w:pPr>
    </w:lvl>
    <w:lvl w:ilvl="4" w:tplc="F2E4CABA">
      <w:start w:val="1"/>
      <w:numFmt w:val="lowerLetter"/>
      <w:lvlText w:val="%5."/>
      <w:lvlJc w:val="left"/>
      <w:pPr>
        <w:ind w:left="3600" w:hanging="360"/>
      </w:pPr>
    </w:lvl>
    <w:lvl w:ilvl="5" w:tplc="C2F23456">
      <w:start w:val="1"/>
      <w:numFmt w:val="lowerRoman"/>
      <w:lvlText w:val="%6."/>
      <w:lvlJc w:val="right"/>
      <w:pPr>
        <w:ind w:left="4320" w:hanging="180"/>
      </w:pPr>
    </w:lvl>
    <w:lvl w:ilvl="6" w:tplc="1FF2EA46">
      <w:start w:val="1"/>
      <w:numFmt w:val="decimal"/>
      <w:lvlText w:val="%7."/>
      <w:lvlJc w:val="left"/>
      <w:pPr>
        <w:ind w:left="5040" w:hanging="360"/>
      </w:pPr>
    </w:lvl>
    <w:lvl w:ilvl="7" w:tplc="0EA2BC92">
      <w:start w:val="1"/>
      <w:numFmt w:val="lowerLetter"/>
      <w:lvlText w:val="%8."/>
      <w:lvlJc w:val="left"/>
      <w:pPr>
        <w:ind w:left="5760" w:hanging="360"/>
      </w:pPr>
    </w:lvl>
    <w:lvl w:ilvl="8" w:tplc="D2661490">
      <w:start w:val="1"/>
      <w:numFmt w:val="lowerRoman"/>
      <w:lvlText w:val="%9."/>
      <w:lvlJc w:val="right"/>
      <w:pPr>
        <w:ind w:left="6480" w:hanging="180"/>
      </w:pPr>
    </w:lvl>
  </w:abstractNum>
  <w:abstractNum w:abstractNumId="7" w15:restartNumberingAfterBreak="0">
    <w:nsid w:val="47D44BF5"/>
    <w:multiLevelType w:val="hybridMultilevel"/>
    <w:tmpl w:val="22A69D40"/>
    <w:lvl w:ilvl="0" w:tplc="F0105E1A">
      <w:start w:val="1"/>
      <w:numFmt w:val="upperLetter"/>
      <w:lvlText w:val="%1."/>
      <w:lvlJc w:val="left"/>
      <w:pPr>
        <w:ind w:left="279" w:hanging="279"/>
      </w:pPr>
      <w:rPr>
        <w:rFonts w:ascii="Arial" w:eastAsia="Arial" w:hAnsi="Arial" w:hint="default"/>
        <w:b/>
        <w:bCs/>
        <w:spacing w:val="-6"/>
        <w:sz w:val="22"/>
        <w:szCs w:val="22"/>
      </w:rPr>
    </w:lvl>
    <w:lvl w:ilvl="1" w:tplc="12709610">
      <w:start w:val="1"/>
      <w:numFmt w:val="decimal"/>
      <w:lvlText w:val="%2."/>
      <w:lvlJc w:val="left"/>
      <w:pPr>
        <w:ind w:left="270" w:hanging="360"/>
      </w:pPr>
      <w:rPr>
        <w:rFonts w:ascii="Arial" w:eastAsia="Arial" w:hAnsi="Arial" w:hint="default"/>
        <w:b w:val="0"/>
        <w:bCs w:val="0"/>
        <w:spacing w:val="-1"/>
        <w:sz w:val="22"/>
        <w:szCs w:val="22"/>
      </w:rPr>
    </w:lvl>
    <w:lvl w:ilvl="2" w:tplc="D6367B34">
      <w:start w:val="1"/>
      <w:numFmt w:val="lowerLetter"/>
      <w:lvlText w:val="(%3)"/>
      <w:lvlJc w:val="left"/>
      <w:pPr>
        <w:ind w:left="1041" w:hanging="360"/>
      </w:pPr>
      <w:rPr>
        <w:rFonts w:ascii="Arial" w:eastAsia="Arial" w:hAnsi="Arial" w:hint="default"/>
        <w:sz w:val="22"/>
        <w:szCs w:val="22"/>
      </w:rPr>
    </w:lvl>
    <w:lvl w:ilvl="3" w:tplc="EEB2D55A">
      <w:start w:val="1"/>
      <w:numFmt w:val="bullet"/>
      <w:lvlText w:val="•"/>
      <w:lvlJc w:val="left"/>
      <w:pPr>
        <w:ind w:left="2081" w:hanging="360"/>
      </w:pPr>
      <w:rPr>
        <w:rFonts w:hint="default"/>
      </w:rPr>
    </w:lvl>
    <w:lvl w:ilvl="4" w:tplc="84B45D1E">
      <w:start w:val="1"/>
      <w:numFmt w:val="bullet"/>
      <w:lvlText w:val="•"/>
      <w:lvlJc w:val="left"/>
      <w:pPr>
        <w:ind w:left="3121" w:hanging="360"/>
      </w:pPr>
      <w:rPr>
        <w:rFonts w:hint="default"/>
      </w:rPr>
    </w:lvl>
    <w:lvl w:ilvl="5" w:tplc="DC869088">
      <w:start w:val="1"/>
      <w:numFmt w:val="bullet"/>
      <w:lvlText w:val="•"/>
      <w:lvlJc w:val="left"/>
      <w:pPr>
        <w:ind w:left="4161" w:hanging="360"/>
      </w:pPr>
      <w:rPr>
        <w:rFonts w:hint="default"/>
      </w:rPr>
    </w:lvl>
    <w:lvl w:ilvl="6" w:tplc="5C9C58A4">
      <w:start w:val="1"/>
      <w:numFmt w:val="bullet"/>
      <w:lvlText w:val="•"/>
      <w:lvlJc w:val="left"/>
      <w:pPr>
        <w:ind w:left="5201" w:hanging="360"/>
      </w:pPr>
      <w:rPr>
        <w:rFonts w:hint="default"/>
      </w:rPr>
    </w:lvl>
    <w:lvl w:ilvl="7" w:tplc="209C452E">
      <w:start w:val="1"/>
      <w:numFmt w:val="bullet"/>
      <w:lvlText w:val="•"/>
      <w:lvlJc w:val="left"/>
      <w:pPr>
        <w:ind w:left="6241" w:hanging="360"/>
      </w:pPr>
      <w:rPr>
        <w:rFonts w:hint="default"/>
      </w:rPr>
    </w:lvl>
    <w:lvl w:ilvl="8" w:tplc="7632E50C">
      <w:start w:val="1"/>
      <w:numFmt w:val="bullet"/>
      <w:lvlText w:val="•"/>
      <w:lvlJc w:val="left"/>
      <w:pPr>
        <w:ind w:left="7281" w:hanging="360"/>
      </w:pPr>
      <w:rPr>
        <w:rFonts w:hint="default"/>
      </w:rPr>
    </w:lvl>
  </w:abstractNum>
  <w:abstractNum w:abstractNumId="8" w15:restartNumberingAfterBreak="0">
    <w:nsid w:val="4FA23B08"/>
    <w:multiLevelType w:val="hybridMultilevel"/>
    <w:tmpl w:val="D58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9532A"/>
    <w:multiLevelType w:val="hybridMultilevel"/>
    <w:tmpl w:val="9272816E"/>
    <w:lvl w:ilvl="0" w:tplc="CB8AE44A">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459C4"/>
    <w:multiLevelType w:val="hybridMultilevel"/>
    <w:tmpl w:val="E78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58A42"/>
    <w:multiLevelType w:val="hybridMultilevel"/>
    <w:tmpl w:val="3DD6CE8C"/>
    <w:lvl w:ilvl="0" w:tplc="54301E62">
      <w:start w:val="1"/>
      <w:numFmt w:val="upperLetter"/>
      <w:lvlText w:val="%1."/>
      <w:lvlJc w:val="left"/>
      <w:pPr>
        <w:ind w:left="720" w:hanging="360"/>
      </w:pPr>
    </w:lvl>
    <w:lvl w:ilvl="1" w:tplc="F2786F2E">
      <w:start w:val="1"/>
      <w:numFmt w:val="lowerLetter"/>
      <w:lvlText w:val="%2."/>
      <w:lvlJc w:val="left"/>
      <w:pPr>
        <w:ind w:left="1440" w:hanging="360"/>
      </w:pPr>
    </w:lvl>
    <w:lvl w:ilvl="2" w:tplc="9B88578A">
      <w:start w:val="1"/>
      <w:numFmt w:val="lowerRoman"/>
      <w:lvlText w:val="%3."/>
      <w:lvlJc w:val="right"/>
      <w:pPr>
        <w:ind w:left="2160" w:hanging="180"/>
      </w:pPr>
    </w:lvl>
    <w:lvl w:ilvl="3" w:tplc="A91414D4">
      <w:start w:val="1"/>
      <w:numFmt w:val="decimal"/>
      <w:lvlText w:val="%4."/>
      <w:lvlJc w:val="left"/>
      <w:pPr>
        <w:ind w:left="2880" w:hanging="360"/>
      </w:pPr>
    </w:lvl>
    <w:lvl w:ilvl="4" w:tplc="4CB401A0">
      <w:start w:val="1"/>
      <w:numFmt w:val="lowerLetter"/>
      <w:lvlText w:val="%5."/>
      <w:lvlJc w:val="left"/>
      <w:pPr>
        <w:ind w:left="3600" w:hanging="360"/>
      </w:pPr>
    </w:lvl>
    <w:lvl w:ilvl="5" w:tplc="AB14D28A">
      <w:start w:val="1"/>
      <w:numFmt w:val="lowerRoman"/>
      <w:lvlText w:val="%6."/>
      <w:lvlJc w:val="right"/>
      <w:pPr>
        <w:ind w:left="4320" w:hanging="180"/>
      </w:pPr>
    </w:lvl>
    <w:lvl w:ilvl="6" w:tplc="7AAC9A70">
      <w:start w:val="1"/>
      <w:numFmt w:val="decimal"/>
      <w:lvlText w:val="%7."/>
      <w:lvlJc w:val="left"/>
      <w:pPr>
        <w:ind w:left="5040" w:hanging="360"/>
      </w:pPr>
    </w:lvl>
    <w:lvl w:ilvl="7" w:tplc="222433A2">
      <w:start w:val="1"/>
      <w:numFmt w:val="lowerLetter"/>
      <w:lvlText w:val="%8."/>
      <w:lvlJc w:val="left"/>
      <w:pPr>
        <w:ind w:left="5760" w:hanging="360"/>
      </w:pPr>
    </w:lvl>
    <w:lvl w:ilvl="8" w:tplc="3B3A7D84">
      <w:start w:val="1"/>
      <w:numFmt w:val="lowerRoman"/>
      <w:lvlText w:val="%9."/>
      <w:lvlJc w:val="right"/>
      <w:pPr>
        <w:ind w:left="6480" w:hanging="180"/>
      </w:pPr>
    </w:lvl>
  </w:abstractNum>
  <w:abstractNum w:abstractNumId="12" w15:restartNumberingAfterBreak="0">
    <w:nsid w:val="749715EA"/>
    <w:multiLevelType w:val="multilevel"/>
    <w:tmpl w:val="2542D5CA"/>
    <w:lvl w:ilvl="0">
      <w:start w:val="1"/>
      <w:numFmt w:val="upperLetter"/>
      <w:lvlText w:val="%1."/>
      <w:lvlJc w:val="left"/>
      <w:pPr>
        <w:tabs>
          <w:tab w:val="num" w:pos="720"/>
        </w:tabs>
        <w:ind w:left="720" w:hanging="360"/>
      </w:pPr>
      <w:rPr>
        <w:rFonts w:ascii="Arial" w:hAnsi="Arial" w:cs="Arial" w:hint="default"/>
        <w:b/>
        <w:bCs/>
        <w:sz w:val="24"/>
        <w:szCs w:val="24"/>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EF8857C"/>
    <w:multiLevelType w:val="hybridMultilevel"/>
    <w:tmpl w:val="145080F0"/>
    <w:lvl w:ilvl="0" w:tplc="030AF9E4">
      <w:start w:val="1"/>
      <w:numFmt w:val="upperLetter"/>
      <w:lvlText w:val="%1."/>
      <w:lvlJc w:val="left"/>
      <w:pPr>
        <w:ind w:left="720" w:hanging="360"/>
      </w:pPr>
    </w:lvl>
    <w:lvl w:ilvl="1" w:tplc="3B605112">
      <w:start w:val="1"/>
      <w:numFmt w:val="lowerLetter"/>
      <w:lvlText w:val="%2."/>
      <w:lvlJc w:val="left"/>
      <w:pPr>
        <w:ind w:left="1440" w:hanging="360"/>
      </w:pPr>
    </w:lvl>
    <w:lvl w:ilvl="2" w:tplc="9FA615B0">
      <w:start w:val="1"/>
      <w:numFmt w:val="lowerRoman"/>
      <w:lvlText w:val="%3."/>
      <w:lvlJc w:val="right"/>
      <w:pPr>
        <w:ind w:left="2160" w:hanging="180"/>
      </w:pPr>
    </w:lvl>
    <w:lvl w:ilvl="3" w:tplc="72BCF1FE">
      <w:start w:val="1"/>
      <w:numFmt w:val="decimal"/>
      <w:lvlText w:val="%4."/>
      <w:lvlJc w:val="left"/>
      <w:pPr>
        <w:ind w:left="2880" w:hanging="360"/>
      </w:pPr>
    </w:lvl>
    <w:lvl w:ilvl="4" w:tplc="24D6ABB0">
      <w:start w:val="1"/>
      <w:numFmt w:val="lowerLetter"/>
      <w:lvlText w:val="%5."/>
      <w:lvlJc w:val="left"/>
      <w:pPr>
        <w:ind w:left="3600" w:hanging="360"/>
      </w:pPr>
    </w:lvl>
    <w:lvl w:ilvl="5" w:tplc="140EAA72">
      <w:start w:val="1"/>
      <w:numFmt w:val="lowerRoman"/>
      <w:lvlText w:val="%6."/>
      <w:lvlJc w:val="right"/>
      <w:pPr>
        <w:ind w:left="4320" w:hanging="180"/>
      </w:pPr>
    </w:lvl>
    <w:lvl w:ilvl="6" w:tplc="8CD40DA6">
      <w:start w:val="1"/>
      <w:numFmt w:val="decimal"/>
      <w:lvlText w:val="%7."/>
      <w:lvlJc w:val="left"/>
      <w:pPr>
        <w:ind w:left="5040" w:hanging="360"/>
      </w:pPr>
    </w:lvl>
    <w:lvl w:ilvl="7" w:tplc="F1445F7E">
      <w:start w:val="1"/>
      <w:numFmt w:val="lowerLetter"/>
      <w:lvlText w:val="%8."/>
      <w:lvlJc w:val="left"/>
      <w:pPr>
        <w:ind w:left="5760" w:hanging="360"/>
      </w:pPr>
    </w:lvl>
    <w:lvl w:ilvl="8" w:tplc="0290CA50">
      <w:start w:val="1"/>
      <w:numFmt w:val="lowerRoman"/>
      <w:lvlText w:val="%9."/>
      <w:lvlJc w:val="right"/>
      <w:pPr>
        <w:ind w:left="6480" w:hanging="180"/>
      </w:pPr>
    </w:lvl>
  </w:abstractNum>
  <w:num w:numId="1" w16cid:durableId="128012379">
    <w:abstractNumId w:val="0"/>
  </w:num>
  <w:num w:numId="2" w16cid:durableId="1607075954">
    <w:abstractNumId w:val="11"/>
  </w:num>
  <w:num w:numId="3" w16cid:durableId="1424376303">
    <w:abstractNumId w:val="6"/>
  </w:num>
  <w:num w:numId="4" w16cid:durableId="809438782">
    <w:abstractNumId w:val="1"/>
  </w:num>
  <w:num w:numId="5" w16cid:durableId="824509173">
    <w:abstractNumId w:val="13"/>
  </w:num>
  <w:num w:numId="6" w16cid:durableId="1944335099">
    <w:abstractNumId w:val="4"/>
  </w:num>
  <w:num w:numId="7" w16cid:durableId="223420322">
    <w:abstractNumId w:val="7"/>
  </w:num>
  <w:num w:numId="8" w16cid:durableId="830953467">
    <w:abstractNumId w:val="10"/>
  </w:num>
  <w:num w:numId="9" w16cid:durableId="1993750847">
    <w:abstractNumId w:val="12"/>
  </w:num>
  <w:num w:numId="10" w16cid:durableId="612440660">
    <w:abstractNumId w:val="8"/>
  </w:num>
  <w:num w:numId="11" w16cid:durableId="978076804">
    <w:abstractNumId w:val="5"/>
  </w:num>
  <w:num w:numId="12" w16cid:durableId="370032637">
    <w:abstractNumId w:val="2"/>
  </w:num>
  <w:num w:numId="13" w16cid:durableId="66807838">
    <w:abstractNumId w:val="3"/>
  </w:num>
  <w:num w:numId="14" w16cid:durableId="1712924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B7"/>
    <w:rsid w:val="00000210"/>
    <w:rsid w:val="00023996"/>
    <w:rsid w:val="00036D92"/>
    <w:rsid w:val="00066206"/>
    <w:rsid w:val="00087487"/>
    <w:rsid w:val="000B6BE2"/>
    <w:rsid w:val="000D422A"/>
    <w:rsid w:val="000E46FD"/>
    <w:rsid w:val="000E67B4"/>
    <w:rsid w:val="0010661C"/>
    <w:rsid w:val="0011159D"/>
    <w:rsid w:val="00140F8D"/>
    <w:rsid w:val="001477AE"/>
    <w:rsid w:val="0016761D"/>
    <w:rsid w:val="00182902"/>
    <w:rsid w:val="00185CDC"/>
    <w:rsid w:val="00212F54"/>
    <w:rsid w:val="00231407"/>
    <w:rsid w:val="00253964"/>
    <w:rsid w:val="00261BAF"/>
    <w:rsid w:val="00280C00"/>
    <w:rsid w:val="00302F82"/>
    <w:rsid w:val="003162D7"/>
    <w:rsid w:val="00324E47"/>
    <w:rsid w:val="003346F2"/>
    <w:rsid w:val="003A463C"/>
    <w:rsid w:val="003F7316"/>
    <w:rsid w:val="00410EB7"/>
    <w:rsid w:val="00412E1E"/>
    <w:rsid w:val="00415BA4"/>
    <w:rsid w:val="00434C38"/>
    <w:rsid w:val="00476DFA"/>
    <w:rsid w:val="00494FA0"/>
    <w:rsid w:val="004B7672"/>
    <w:rsid w:val="004C627C"/>
    <w:rsid w:val="004E21DF"/>
    <w:rsid w:val="004F0FDF"/>
    <w:rsid w:val="005116DF"/>
    <w:rsid w:val="00513E0E"/>
    <w:rsid w:val="0052012F"/>
    <w:rsid w:val="00554D0C"/>
    <w:rsid w:val="005A49B1"/>
    <w:rsid w:val="005D3A93"/>
    <w:rsid w:val="00604B57"/>
    <w:rsid w:val="00631CC6"/>
    <w:rsid w:val="00661AF7"/>
    <w:rsid w:val="006954DF"/>
    <w:rsid w:val="006A09B4"/>
    <w:rsid w:val="006D45CE"/>
    <w:rsid w:val="00702DD0"/>
    <w:rsid w:val="007056B6"/>
    <w:rsid w:val="00714862"/>
    <w:rsid w:val="00761203"/>
    <w:rsid w:val="00763821"/>
    <w:rsid w:val="007A260E"/>
    <w:rsid w:val="007B71CE"/>
    <w:rsid w:val="0081206B"/>
    <w:rsid w:val="00812A21"/>
    <w:rsid w:val="00812A3D"/>
    <w:rsid w:val="00843639"/>
    <w:rsid w:val="008512E6"/>
    <w:rsid w:val="00852243"/>
    <w:rsid w:val="00854640"/>
    <w:rsid w:val="00863B63"/>
    <w:rsid w:val="00865DB8"/>
    <w:rsid w:val="00890576"/>
    <w:rsid w:val="00905456"/>
    <w:rsid w:val="00920A7D"/>
    <w:rsid w:val="00953AB3"/>
    <w:rsid w:val="0096292D"/>
    <w:rsid w:val="00970E75"/>
    <w:rsid w:val="00973539"/>
    <w:rsid w:val="00984BA9"/>
    <w:rsid w:val="009A5B39"/>
    <w:rsid w:val="009D2A25"/>
    <w:rsid w:val="009F6349"/>
    <w:rsid w:val="00A21DCB"/>
    <w:rsid w:val="00A421CC"/>
    <w:rsid w:val="00A466AF"/>
    <w:rsid w:val="00A8483F"/>
    <w:rsid w:val="00A84985"/>
    <w:rsid w:val="00AA3C71"/>
    <w:rsid w:val="00AB2DB4"/>
    <w:rsid w:val="00AD20C2"/>
    <w:rsid w:val="00AD4B76"/>
    <w:rsid w:val="00AD7D69"/>
    <w:rsid w:val="00AE5D52"/>
    <w:rsid w:val="00AF2051"/>
    <w:rsid w:val="00B50C4D"/>
    <w:rsid w:val="00B5773E"/>
    <w:rsid w:val="00BB1CC4"/>
    <w:rsid w:val="00BD256B"/>
    <w:rsid w:val="00C17605"/>
    <w:rsid w:val="00C24BC8"/>
    <w:rsid w:val="00C6286A"/>
    <w:rsid w:val="00C87B00"/>
    <w:rsid w:val="00CA7458"/>
    <w:rsid w:val="00CB1117"/>
    <w:rsid w:val="00CB44B5"/>
    <w:rsid w:val="00CC0F74"/>
    <w:rsid w:val="00CD21A0"/>
    <w:rsid w:val="00CD4E4A"/>
    <w:rsid w:val="00CF30E2"/>
    <w:rsid w:val="00D0546D"/>
    <w:rsid w:val="00D67833"/>
    <w:rsid w:val="00D8114D"/>
    <w:rsid w:val="00D83179"/>
    <w:rsid w:val="00D96B69"/>
    <w:rsid w:val="00DA57D8"/>
    <w:rsid w:val="00DC63E6"/>
    <w:rsid w:val="00DE7D12"/>
    <w:rsid w:val="00E06DF1"/>
    <w:rsid w:val="00E216D8"/>
    <w:rsid w:val="00E45D44"/>
    <w:rsid w:val="00E558C2"/>
    <w:rsid w:val="00E80A29"/>
    <w:rsid w:val="00EE2954"/>
    <w:rsid w:val="00EF655B"/>
    <w:rsid w:val="00EF6C78"/>
    <w:rsid w:val="00F11212"/>
    <w:rsid w:val="00F154E6"/>
    <w:rsid w:val="00F47B80"/>
    <w:rsid w:val="00F56102"/>
    <w:rsid w:val="00F677B5"/>
    <w:rsid w:val="00FC498A"/>
    <w:rsid w:val="00FC6F2D"/>
    <w:rsid w:val="00FD0241"/>
    <w:rsid w:val="01D0250F"/>
    <w:rsid w:val="033B5239"/>
    <w:rsid w:val="0466494E"/>
    <w:rsid w:val="060219AF"/>
    <w:rsid w:val="07E60307"/>
    <w:rsid w:val="0AECC89D"/>
    <w:rsid w:val="0CA5DB73"/>
    <w:rsid w:val="0D3D4AA8"/>
    <w:rsid w:val="0D405B96"/>
    <w:rsid w:val="0EA64E96"/>
    <w:rsid w:val="0FA6C355"/>
    <w:rsid w:val="0FD7EC8F"/>
    <w:rsid w:val="102B4B8E"/>
    <w:rsid w:val="1124EDF3"/>
    <w:rsid w:val="13E42BCE"/>
    <w:rsid w:val="1475A081"/>
    <w:rsid w:val="16BBA244"/>
    <w:rsid w:val="181C26ED"/>
    <w:rsid w:val="1939885E"/>
    <w:rsid w:val="19AAB4E1"/>
    <w:rsid w:val="19AD28EC"/>
    <w:rsid w:val="19DDA360"/>
    <w:rsid w:val="1C1BA65D"/>
    <w:rsid w:val="1CB66F97"/>
    <w:rsid w:val="1E93E309"/>
    <w:rsid w:val="1F1BECA0"/>
    <w:rsid w:val="1F349B64"/>
    <w:rsid w:val="222DABC3"/>
    <w:rsid w:val="2256545F"/>
    <w:rsid w:val="232D9EA1"/>
    <w:rsid w:val="26F6E28D"/>
    <w:rsid w:val="2A751CDB"/>
    <w:rsid w:val="2B09A1A6"/>
    <w:rsid w:val="2DEDE8FD"/>
    <w:rsid w:val="2E21A766"/>
    <w:rsid w:val="2EF427C6"/>
    <w:rsid w:val="2FC08E4C"/>
    <w:rsid w:val="327A9F1A"/>
    <w:rsid w:val="32C3F6BF"/>
    <w:rsid w:val="3522E7AD"/>
    <w:rsid w:val="35484DFD"/>
    <w:rsid w:val="38DB95F3"/>
    <w:rsid w:val="3A8D9E85"/>
    <w:rsid w:val="3AEEA2D7"/>
    <w:rsid w:val="3C9D4B62"/>
    <w:rsid w:val="3E623E22"/>
    <w:rsid w:val="3F2EA4A8"/>
    <w:rsid w:val="41E8B576"/>
    <w:rsid w:val="4298B06A"/>
    <w:rsid w:val="443480CB"/>
    <w:rsid w:val="443A1071"/>
    <w:rsid w:val="45D0512C"/>
    <w:rsid w:val="46DC9D48"/>
    <w:rsid w:val="4E35B7E6"/>
    <w:rsid w:val="4E7A87D5"/>
    <w:rsid w:val="50758850"/>
    <w:rsid w:val="51F32E0F"/>
    <w:rsid w:val="52718386"/>
    <w:rsid w:val="551E194A"/>
    <w:rsid w:val="564845D5"/>
    <w:rsid w:val="57DE6D8F"/>
    <w:rsid w:val="58FF93DF"/>
    <w:rsid w:val="5AF05466"/>
    <w:rsid w:val="5B523347"/>
    <w:rsid w:val="5B9A1055"/>
    <w:rsid w:val="5DDECC3A"/>
    <w:rsid w:val="6054591B"/>
    <w:rsid w:val="61F0297C"/>
    <w:rsid w:val="624A8F27"/>
    <w:rsid w:val="63203887"/>
    <w:rsid w:val="63D8886B"/>
    <w:rsid w:val="6782DD52"/>
    <w:rsid w:val="6958666F"/>
    <w:rsid w:val="6A689C33"/>
    <w:rsid w:val="6A8DFE99"/>
    <w:rsid w:val="6AF2ED08"/>
    <w:rsid w:val="6F4683E9"/>
    <w:rsid w:val="7158B032"/>
    <w:rsid w:val="73269878"/>
    <w:rsid w:val="73B1BFBB"/>
    <w:rsid w:val="74E8EB32"/>
    <w:rsid w:val="7731D8BF"/>
    <w:rsid w:val="788BFAF6"/>
    <w:rsid w:val="7914EB85"/>
    <w:rsid w:val="7B396803"/>
    <w:rsid w:val="7BA3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A7D7"/>
  <w15:chartTrackingRefBased/>
  <w15:docId w15:val="{F406B84E-2F67-4AE3-9085-57FB09F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B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9F6349"/>
    <w:pPr>
      <w:widowControl w:val="0"/>
      <w:ind w:left="342" w:hanging="362"/>
      <w:outlineLvl w:val="1"/>
    </w:pPr>
    <w:rPr>
      <w:rFonts w:ascii="Arial" w:eastAsia="Arial" w:hAnsi="Arial" w:cstheme="minorBidi"/>
      <w:b/>
      <w:bCs/>
    </w:rPr>
  </w:style>
  <w:style w:type="paragraph" w:styleId="Heading3">
    <w:name w:val="heading 3"/>
    <w:basedOn w:val="Normal"/>
    <w:link w:val="Heading3Char"/>
    <w:uiPriority w:val="1"/>
    <w:qFormat/>
    <w:rsid w:val="009F6349"/>
    <w:pPr>
      <w:widowControl w:val="0"/>
      <w:ind w:left="383" w:hanging="283"/>
      <w:outlineLvl w:val="2"/>
    </w:pPr>
    <w:rPr>
      <w:rFonts w:ascii="Arial" w:eastAsia="Arial" w:hAnsi="Arial"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1"/>
    <w:autoRedefine/>
    <w:qFormat/>
    <w:rsid w:val="00410EB7"/>
    <w:pPr>
      <w:keepNext/>
      <w:tabs>
        <w:tab w:val="center" w:pos="4680"/>
      </w:tabs>
      <w:spacing w:after="0" w:line="276" w:lineRule="auto"/>
      <w:jc w:val="center"/>
      <w:outlineLvl w:val="0"/>
    </w:pPr>
    <w:rPr>
      <w:rFonts w:ascii="Arial" w:eastAsia="Arial Unicode MS" w:hAnsi="Arial Unicode MS" w:cs="Times New Roman"/>
      <w:b/>
      <w:color w:val="000000"/>
      <w:sz w:val="28"/>
      <w:szCs w:val="28"/>
      <w:u w:color="000000"/>
    </w:rPr>
  </w:style>
  <w:style w:type="paragraph" w:customStyle="1" w:styleId="Body1">
    <w:name w:val="Body 1"/>
    <w:rsid w:val="00410EB7"/>
    <w:pPr>
      <w:widowControl w:val="0"/>
      <w:spacing w:after="0" w:line="240" w:lineRule="auto"/>
      <w:outlineLvl w:val="0"/>
    </w:pPr>
    <w:rPr>
      <w:rFonts w:ascii="Times New Roman" w:eastAsia="Arial Unicode MS" w:hAnsi="Times New Roman" w:cs="Times New Roman"/>
      <w:color w:val="000000"/>
      <w:sz w:val="24"/>
      <w:szCs w:val="20"/>
      <w:u w:color="000000"/>
    </w:rPr>
  </w:style>
  <w:style w:type="paragraph" w:styleId="BodyText">
    <w:name w:val="Body Text"/>
    <w:basedOn w:val="Normal"/>
    <w:link w:val="BodyTextChar"/>
    <w:uiPriority w:val="1"/>
    <w:qFormat/>
    <w:rsid w:val="00410EB7"/>
    <w:pPr>
      <w:widowControl w:val="0"/>
      <w:ind w:left="140"/>
    </w:pPr>
    <w:rPr>
      <w:rFonts w:ascii="Arial" w:eastAsia="Arial" w:hAnsi="Arial" w:cstheme="minorBidi"/>
      <w:sz w:val="22"/>
      <w:szCs w:val="22"/>
    </w:rPr>
  </w:style>
  <w:style w:type="character" w:customStyle="1" w:styleId="BodyTextChar">
    <w:name w:val="Body Text Char"/>
    <w:basedOn w:val="DefaultParagraphFont"/>
    <w:link w:val="BodyText"/>
    <w:uiPriority w:val="1"/>
    <w:rsid w:val="00410EB7"/>
    <w:rPr>
      <w:rFonts w:ascii="Arial" w:eastAsia="Arial" w:hAnsi="Arial"/>
    </w:rPr>
  </w:style>
  <w:style w:type="paragraph" w:customStyle="1" w:styleId="paragraph">
    <w:name w:val="paragraph"/>
    <w:basedOn w:val="Normal"/>
    <w:rsid w:val="009F6349"/>
    <w:pPr>
      <w:spacing w:before="100" w:beforeAutospacing="1" w:after="100" w:afterAutospacing="1"/>
    </w:pPr>
  </w:style>
  <w:style w:type="character" w:customStyle="1" w:styleId="normaltextrun">
    <w:name w:val="normaltextrun"/>
    <w:basedOn w:val="DefaultParagraphFont"/>
    <w:rsid w:val="009F6349"/>
  </w:style>
  <w:style w:type="character" w:customStyle="1" w:styleId="eop">
    <w:name w:val="eop"/>
    <w:basedOn w:val="DefaultParagraphFont"/>
    <w:rsid w:val="009F6349"/>
  </w:style>
  <w:style w:type="character" w:customStyle="1" w:styleId="Heading2Char">
    <w:name w:val="Heading 2 Char"/>
    <w:basedOn w:val="DefaultParagraphFont"/>
    <w:link w:val="Heading2"/>
    <w:uiPriority w:val="1"/>
    <w:rsid w:val="009F6349"/>
    <w:rPr>
      <w:rFonts w:ascii="Arial" w:eastAsia="Arial" w:hAnsi="Arial"/>
      <w:b/>
      <w:bCs/>
      <w:sz w:val="24"/>
      <w:szCs w:val="24"/>
    </w:rPr>
  </w:style>
  <w:style w:type="character" w:customStyle="1" w:styleId="Heading3Char">
    <w:name w:val="Heading 3 Char"/>
    <w:basedOn w:val="DefaultParagraphFont"/>
    <w:link w:val="Heading3"/>
    <w:uiPriority w:val="1"/>
    <w:rsid w:val="009F6349"/>
    <w:rPr>
      <w:rFonts w:ascii="Arial" w:eastAsia="Arial" w:hAnsi="Arial"/>
      <w:b/>
      <w:bCs/>
    </w:rPr>
  </w:style>
  <w:style w:type="character" w:styleId="Hyperlink">
    <w:name w:val="Hyperlink"/>
    <w:basedOn w:val="DefaultParagraphFont"/>
    <w:uiPriority w:val="99"/>
    <w:unhideWhenUsed/>
    <w:rsid w:val="009F6349"/>
    <w:rPr>
      <w:color w:val="0563C1" w:themeColor="hyperlink"/>
      <w:u w:val="single"/>
    </w:rPr>
  </w:style>
  <w:style w:type="character" w:styleId="CommentReference">
    <w:name w:val="annotation reference"/>
    <w:basedOn w:val="DefaultParagraphFont"/>
    <w:uiPriority w:val="99"/>
    <w:semiHidden/>
    <w:unhideWhenUsed/>
    <w:rsid w:val="00554D0C"/>
    <w:rPr>
      <w:sz w:val="16"/>
      <w:szCs w:val="16"/>
    </w:rPr>
  </w:style>
  <w:style w:type="paragraph" w:styleId="CommentText">
    <w:name w:val="annotation text"/>
    <w:basedOn w:val="Normal"/>
    <w:link w:val="CommentTextChar"/>
    <w:uiPriority w:val="99"/>
    <w:semiHidden/>
    <w:unhideWhenUsed/>
    <w:rsid w:val="00554D0C"/>
    <w:rPr>
      <w:sz w:val="20"/>
      <w:szCs w:val="20"/>
    </w:rPr>
  </w:style>
  <w:style w:type="character" w:customStyle="1" w:styleId="CommentTextChar">
    <w:name w:val="Comment Text Char"/>
    <w:basedOn w:val="DefaultParagraphFont"/>
    <w:link w:val="CommentText"/>
    <w:uiPriority w:val="99"/>
    <w:semiHidden/>
    <w:rsid w:val="00554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46F2"/>
    <w:rPr>
      <w:b/>
      <w:bCs/>
    </w:rPr>
  </w:style>
  <w:style w:type="character" w:customStyle="1" w:styleId="CommentSubjectChar">
    <w:name w:val="Comment Subject Char"/>
    <w:basedOn w:val="CommentTextChar"/>
    <w:link w:val="CommentSubject"/>
    <w:uiPriority w:val="99"/>
    <w:semiHidden/>
    <w:rsid w:val="003346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12F54"/>
    <w:pPr>
      <w:tabs>
        <w:tab w:val="center" w:pos="4680"/>
        <w:tab w:val="right" w:pos="9360"/>
      </w:tabs>
    </w:pPr>
  </w:style>
  <w:style w:type="character" w:customStyle="1" w:styleId="HeaderChar">
    <w:name w:val="Header Char"/>
    <w:basedOn w:val="DefaultParagraphFont"/>
    <w:link w:val="Header"/>
    <w:uiPriority w:val="99"/>
    <w:rsid w:val="00212F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2F54"/>
    <w:pPr>
      <w:tabs>
        <w:tab w:val="center" w:pos="4680"/>
        <w:tab w:val="right" w:pos="9360"/>
      </w:tabs>
    </w:pPr>
  </w:style>
  <w:style w:type="character" w:customStyle="1" w:styleId="FooterChar">
    <w:name w:val="Footer Char"/>
    <w:basedOn w:val="DefaultParagraphFont"/>
    <w:link w:val="Footer"/>
    <w:uiPriority w:val="99"/>
    <w:rsid w:val="00212F5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286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216D8"/>
    <w:rPr>
      <w:color w:val="954F72" w:themeColor="followedHyperlink"/>
      <w:u w:val="single"/>
    </w:rPr>
  </w:style>
  <w:style w:type="paragraph" w:styleId="ListParagraph">
    <w:name w:val="List Paragraph"/>
    <w:basedOn w:val="Normal"/>
    <w:uiPriority w:val="34"/>
    <w:qFormat/>
    <w:rsid w:val="0081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38110">
      <w:bodyDiv w:val="1"/>
      <w:marLeft w:val="0"/>
      <w:marRight w:val="0"/>
      <w:marTop w:val="0"/>
      <w:marBottom w:val="0"/>
      <w:divBdr>
        <w:top w:val="none" w:sz="0" w:space="0" w:color="auto"/>
        <w:left w:val="none" w:sz="0" w:space="0" w:color="auto"/>
        <w:bottom w:val="none" w:sz="0" w:space="0" w:color="auto"/>
        <w:right w:val="none" w:sz="0" w:space="0" w:color="auto"/>
      </w:divBdr>
      <w:divsChild>
        <w:div w:id="515385478">
          <w:marLeft w:val="0"/>
          <w:marRight w:val="0"/>
          <w:marTop w:val="0"/>
          <w:marBottom w:val="0"/>
          <w:divBdr>
            <w:top w:val="none" w:sz="0" w:space="0" w:color="auto"/>
            <w:left w:val="none" w:sz="0" w:space="0" w:color="auto"/>
            <w:bottom w:val="none" w:sz="0" w:space="0" w:color="auto"/>
            <w:right w:val="none" w:sz="0" w:space="0" w:color="auto"/>
          </w:divBdr>
        </w:div>
        <w:div w:id="73401605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784738902">
          <w:marLeft w:val="0"/>
          <w:marRight w:val="0"/>
          <w:marTop w:val="0"/>
          <w:marBottom w:val="0"/>
          <w:divBdr>
            <w:top w:val="none" w:sz="0" w:space="0" w:color="auto"/>
            <w:left w:val="none" w:sz="0" w:space="0" w:color="auto"/>
            <w:bottom w:val="none" w:sz="0" w:space="0" w:color="auto"/>
            <w:right w:val="none" w:sz="0" w:space="0" w:color="auto"/>
          </w:divBdr>
        </w:div>
      </w:divsChild>
    </w:div>
    <w:div w:id="1719862136">
      <w:bodyDiv w:val="1"/>
      <w:marLeft w:val="0"/>
      <w:marRight w:val="0"/>
      <w:marTop w:val="0"/>
      <w:marBottom w:val="0"/>
      <w:divBdr>
        <w:top w:val="none" w:sz="0" w:space="0" w:color="auto"/>
        <w:left w:val="none" w:sz="0" w:space="0" w:color="auto"/>
        <w:bottom w:val="none" w:sz="0" w:space="0" w:color="auto"/>
        <w:right w:val="none" w:sz="0" w:space="0" w:color="auto"/>
      </w:divBdr>
      <w:divsChild>
        <w:div w:id="207649526">
          <w:marLeft w:val="0"/>
          <w:marRight w:val="0"/>
          <w:marTop w:val="0"/>
          <w:marBottom w:val="0"/>
          <w:divBdr>
            <w:top w:val="none" w:sz="0" w:space="0" w:color="auto"/>
            <w:left w:val="none" w:sz="0" w:space="0" w:color="auto"/>
            <w:bottom w:val="none" w:sz="0" w:space="0" w:color="auto"/>
            <w:right w:val="none" w:sz="0" w:space="0" w:color="auto"/>
          </w:divBdr>
        </w:div>
        <w:div w:id="197047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dp.springer.com/authorize/casa?redirect_uri=https://link.springer.com/article/10.1007/s12671-016-0599-4&amp;casa_token=SuhZOrZCACoAAAAA:c0M5iciEv6oLyxlFoY_mxg2BoDxobsfaPAWJkPIBp7SY7L47WWA-V7T-G4j5O5nuOJ6fqkq1wVqBrvq_A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les.eric.ed.gov/fulltext/EJ106037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ycnet.apa.org/record/1973-05788-00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organ-center@wpi.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17711B699A341B10A94860DC4C306" ma:contentTypeVersion="12" ma:contentTypeDescription="Create a new document." ma:contentTypeScope="" ma:versionID="9219a9b1c37b4ef74a712f2b0caa751a">
  <xsd:schema xmlns:xsd="http://www.w3.org/2001/XMLSchema" xmlns:xs="http://www.w3.org/2001/XMLSchema" xmlns:p="http://schemas.microsoft.com/office/2006/metadata/properties" xmlns:ns3="00371d71-cb2d-420d-9223-b6acce625365" targetNamespace="http://schemas.microsoft.com/office/2006/metadata/properties" ma:root="true" ma:fieldsID="5af72e2c92f8afc7390e808d8ac46e20" ns3:_="">
    <xsd:import namespace="00371d71-cb2d-420d-9223-b6acce625365"/>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71d71-cb2d-420d-9223-b6acce6253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71d71-cb2d-420d-9223-b6acce625365" xsi:nil="true"/>
  </documentManagement>
</p:properties>
</file>

<file path=customXml/itemProps1.xml><?xml version="1.0" encoding="utf-8"?>
<ds:datastoreItem xmlns:ds="http://schemas.openxmlformats.org/officeDocument/2006/customXml" ds:itemID="{E8B7F5D8-EAA4-492D-94CC-BB5DF64EC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71d71-cb2d-420d-9223-b6acce6253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C79B63-6FD9-4308-96F4-4CD873E56D32}">
  <ds:schemaRefs>
    <ds:schemaRef ds:uri="http://schemas.microsoft.com/sharepoint/v3/contenttype/forms"/>
  </ds:schemaRefs>
</ds:datastoreItem>
</file>

<file path=customXml/itemProps3.xml><?xml version="1.0" encoding="utf-8"?>
<ds:datastoreItem xmlns:ds="http://schemas.openxmlformats.org/officeDocument/2006/customXml" ds:itemID="{655CF87E-E371-4212-ADFB-F11D77E52601}">
  <ds:schemaRef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terms/"/>
    <ds:schemaRef ds:uri="http://schemas.microsoft.com/office/infopath/2007/PartnerControls"/>
    <ds:schemaRef ds:uri="00371d71-cb2d-420d-9223-b6acce62536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Chrysanthe</dc:creator>
  <cp:keywords/>
  <dc:description/>
  <cp:lastModifiedBy>Bohrer, Rose</cp:lastModifiedBy>
  <cp:revision>2</cp:revision>
  <dcterms:created xsi:type="dcterms:W3CDTF">2024-01-31T21:20:00Z</dcterms:created>
  <dcterms:modified xsi:type="dcterms:W3CDTF">2024-01-31T21:20:00Z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0x010100FFB17711B699A341B10A94860DC4C306</vt:lpwstr>
  </property>
</Properties>
</file>