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51CD" w14:textId="760D4B63" w:rsidR="001A3A28" w:rsidRDefault="009A2D3F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9A2D3F">
        <w:rPr>
          <w:rFonts w:ascii="Arial" w:hAnsi="Arial" w:cs="Arial"/>
          <w:b/>
          <w:bCs/>
          <w:sz w:val="32"/>
          <w:szCs w:val="32"/>
          <w:lang w:val="pt-BR"/>
        </w:rPr>
        <w:t>Espólio Geraldo Bonon</w:t>
      </w:r>
    </w:p>
    <w:p w14:paraId="7F71B55B" w14:textId="77777777" w:rsidR="009A2D3F" w:rsidRDefault="009A2D3F">
      <w:pPr>
        <w:rPr>
          <w:rFonts w:ascii="Arial" w:hAnsi="Arial" w:cs="Arial"/>
          <w:lang w:val="pt-BR"/>
        </w:rPr>
      </w:pPr>
    </w:p>
    <w:p w14:paraId="08CEA5EA" w14:textId="70B7020D" w:rsidR="009A2D3F" w:rsidRDefault="009A2D3F">
      <w:pPr>
        <w:rPr>
          <w:rFonts w:ascii="Arial" w:hAnsi="Arial" w:cs="Arial"/>
          <w:lang w:val="pt-BR"/>
        </w:rPr>
      </w:pPr>
      <w:hyperlink r:id="rId5" w:history="1">
        <w:r w:rsidRPr="009A2D3F">
          <w:rPr>
            <w:rStyle w:val="Hyperlink"/>
            <w:rFonts w:ascii="Arial" w:hAnsi="Arial" w:cs="Arial"/>
            <w:lang w:val="pt-BR"/>
          </w:rPr>
          <w:t>Vídeo</w:t>
        </w:r>
      </w:hyperlink>
      <w:r>
        <w:rPr>
          <w:rFonts w:ascii="Arial" w:hAnsi="Arial" w:cs="Arial"/>
          <w:lang w:val="pt-BR"/>
        </w:rPr>
        <w:t xml:space="preserve"> indicando o procedimento para declaração de espólio</w:t>
      </w:r>
    </w:p>
    <w:p w14:paraId="6DB089CA" w14:textId="77777777" w:rsidR="009A2D3F" w:rsidRDefault="009A2D3F">
      <w:pPr>
        <w:rPr>
          <w:rFonts w:ascii="Arial" w:hAnsi="Arial" w:cs="Arial"/>
          <w:lang w:val="pt-BR"/>
        </w:rPr>
      </w:pPr>
    </w:p>
    <w:p w14:paraId="1016A279" w14:textId="436187E5" w:rsidR="009A2D3F" w:rsidRPr="009A2D3F" w:rsidRDefault="009A2D3F" w:rsidP="009A2D3F">
      <w:pPr>
        <w:pStyle w:val="ListParagraph"/>
        <w:numPr>
          <w:ilvl w:val="0"/>
          <w:numId w:val="3"/>
        </w:numPr>
        <w:rPr>
          <w:rFonts w:ascii="Arial" w:hAnsi="Arial" w:cs="Arial"/>
          <w:lang w:val="pt-BR"/>
        </w:rPr>
      </w:pPr>
      <w:r w:rsidRPr="009A2D3F">
        <w:rPr>
          <w:rFonts w:ascii="Arial" w:hAnsi="Arial" w:cs="Arial"/>
          <w:lang w:val="pt-BR"/>
        </w:rPr>
        <w:t>Foi feita a importação da Declaração Anual de Ajuste do IR 2025</w:t>
      </w:r>
      <w:r w:rsidR="00425505">
        <w:rPr>
          <w:rFonts w:ascii="Arial" w:hAnsi="Arial" w:cs="Arial"/>
          <w:lang w:val="pt-BR"/>
        </w:rPr>
        <w:t xml:space="preserve">. Na janela de criação da Declaração, foi escolhida o tipo “Declaração Final de Espólio”. Com isso algumas fichas já vêem pré-preenchidas. </w:t>
      </w:r>
    </w:p>
    <w:p w14:paraId="07E103D4" w14:textId="77777777" w:rsidR="009A2D3F" w:rsidRDefault="009A2D3F" w:rsidP="009A2D3F">
      <w:pPr>
        <w:rPr>
          <w:rFonts w:ascii="Arial" w:hAnsi="Arial" w:cs="Arial"/>
          <w:lang w:val="pt-BR"/>
        </w:rPr>
      </w:pPr>
    </w:p>
    <w:p w14:paraId="0B02D337" w14:textId="77777777" w:rsidR="009A2D3F" w:rsidRDefault="009A2D3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14:paraId="457A9AAE" w14:textId="1F9030B5" w:rsidR="009A2D3F" w:rsidRPr="009A2D3F" w:rsidRDefault="009A2D3F" w:rsidP="009A2D3F">
      <w:pPr>
        <w:pStyle w:val="ListParagraph"/>
        <w:numPr>
          <w:ilvl w:val="0"/>
          <w:numId w:val="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>Ficha</w:t>
      </w:r>
      <w:r w:rsidRPr="009A2D3F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“</w:t>
      </w:r>
      <w:r w:rsidRPr="009A2D3F">
        <w:rPr>
          <w:rFonts w:ascii="Arial" w:hAnsi="Arial" w:cs="Arial"/>
          <w:lang w:val="pt-BR"/>
        </w:rPr>
        <w:t>Identificação do Contribuinte</w:t>
      </w:r>
      <w:r>
        <w:rPr>
          <w:rFonts w:ascii="Arial" w:hAnsi="Arial" w:cs="Arial"/>
          <w:lang w:val="pt-BR"/>
        </w:rPr>
        <w:t>”</w:t>
      </w:r>
      <w:r w:rsidRPr="009A2D3F">
        <w:rPr>
          <w:rFonts w:ascii="Arial" w:hAnsi="Arial" w:cs="Arial"/>
          <w:lang w:val="pt-BR"/>
        </w:rPr>
        <w:t xml:space="preserve">, campo </w:t>
      </w:r>
      <w:r>
        <w:rPr>
          <w:rFonts w:ascii="Arial" w:hAnsi="Arial" w:cs="Arial"/>
          <w:lang w:val="pt-BR"/>
        </w:rPr>
        <w:t>“</w:t>
      </w:r>
      <w:r w:rsidRPr="009A2D3F">
        <w:rPr>
          <w:rFonts w:ascii="Arial" w:hAnsi="Arial" w:cs="Arial"/>
          <w:lang w:val="pt-BR"/>
        </w:rPr>
        <w:t>Ocupação</w:t>
      </w:r>
      <w:r>
        <w:rPr>
          <w:rFonts w:ascii="Arial" w:hAnsi="Arial" w:cs="Arial"/>
          <w:lang w:val="pt-BR"/>
        </w:rPr>
        <w:t xml:space="preserve"> Principal”</w:t>
      </w:r>
      <w:r w:rsidRPr="009A2D3F">
        <w:rPr>
          <w:rFonts w:ascii="Arial" w:hAnsi="Arial" w:cs="Arial"/>
          <w:lang w:val="pt-BR"/>
        </w:rPr>
        <w:t xml:space="preserve">, </w:t>
      </w:r>
      <w:r w:rsidR="00425505">
        <w:rPr>
          <w:rFonts w:ascii="Arial" w:hAnsi="Arial" w:cs="Arial"/>
          <w:lang w:val="pt-BR"/>
        </w:rPr>
        <w:t>mostrando</w:t>
      </w:r>
      <w:r w:rsidRPr="009A2D3F">
        <w:rPr>
          <w:rFonts w:ascii="Arial" w:hAnsi="Arial" w:cs="Arial"/>
          <w:lang w:val="pt-BR"/>
        </w:rPr>
        <w:t xml:space="preserve"> 81-Espólio</w:t>
      </w:r>
    </w:p>
    <w:p w14:paraId="11EB52BB" w14:textId="77777777" w:rsidR="009A2D3F" w:rsidRDefault="009A2D3F" w:rsidP="009A2D3F">
      <w:pPr>
        <w:rPr>
          <w:rFonts w:ascii="Arial" w:hAnsi="Arial" w:cs="Arial"/>
          <w:lang w:val="pt-BR"/>
        </w:rPr>
      </w:pPr>
    </w:p>
    <w:p w14:paraId="02688544" w14:textId="3C47F141" w:rsidR="009A2D3F" w:rsidRDefault="008A2F19" w:rsidP="009A2D3F">
      <w:pPr>
        <w:rPr>
          <w:rFonts w:ascii="Arial" w:hAnsi="Arial" w:cs="Arial"/>
          <w:lang w:val="pt-BR"/>
        </w:rPr>
      </w:pPr>
      <w:r w:rsidRPr="008A2F19">
        <w:rPr>
          <w:rFonts w:ascii="Arial" w:hAnsi="Arial" w:cs="Arial"/>
          <w:lang w:val="pt-BR"/>
        </w:rPr>
        <w:drawing>
          <wp:inline distT="0" distB="0" distL="0" distR="0" wp14:anchorId="2EFF26ED" wp14:editId="4E5C844F">
            <wp:extent cx="5943600" cy="3135630"/>
            <wp:effectExtent l="0" t="0" r="0" b="0"/>
            <wp:docPr id="129809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9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09AA" w14:textId="77777777" w:rsidR="009A2D3F" w:rsidRDefault="009A2D3F" w:rsidP="009A2D3F">
      <w:pPr>
        <w:rPr>
          <w:rFonts w:ascii="Arial" w:hAnsi="Arial" w:cs="Arial"/>
          <w:lang w:val="pt-BR"/>
        </w:rPr>
      </w:pPr>
    </w:p>
    <w:p w14:paraId="165DA963" w14:textId="26238DDC" w:rsidR="009A2D3F" w:rsidRDefault="009A2D3F" w:rsidP="009A2D3F">
      <w:pPr>
        <w:rPr>
          <w:rFonts w:ascii="Arial" w:hAnsi="Arial" w:cs="Arial"/>
          <w:lang w:val="pt-BR"/>
        </w:rPr>
      </w:pPr>
    </w:p>
    <w:p w14:paraId="21F9FBE6" w14:textId="77777777" w:rsidR="009A2D3F" w:rsidRDefault="009A2D3F" w:rsidP="009A2D3F">
      <w:pPr>
        <w:rPr>
          <w:rFonts w:ascii="Arial" w:hAnsi="Arial" w:cs="Arial"/>
          <w:lang w:val="pt-BR"/>
        </w:rPr>
      </w:pPr>
    </w:p>
    <w:p w14:paraId="7C6CB379" w14:textId="77777777" w:rsidR="009A2D3F" w:rsidRDefault="009A2D3F" w:rsidP="009A2D3F">
      <w:pPr>
        <w:rPr>
          <w:rFonts w:ascii="Arial" w:hAnsi="Arial" w:cs="Arial"/>
          <w:lang w:val="pt-BR"/>
        </w:rPr>
      </w:pPr>
    </w:p>
    <w:p w14:paraId="0C3D0A8A" w14:textId="77777777" w:rsidR="009A2D3F" w:rsidRDefault="009A2D3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14:paraId="37AA37A9" w14:textId="0B3C32C5" w:rsidR="00CD2B63" w:rsidRDefault="009A2D3F" w:rsidP="009A2D3F">
      <w:pPr>
        <w:pStyle w:val="ListParagraph"/>
        <w:numPr>
          <w:ilvl w:val="0"/>
          <w:numId w:val="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 xml:space="preserve">Na ficha “Espólio” preencher </w:t>
      </w:r>
      <w:r w:rsidR="00CD2B63">
        <w:rPr>
          <w:rFonts w:ascii="Arial" w:hAnsi="Arial" w:cs="Arial"/>
          <w:lang w:val="pt-BR"/>
        </w:rPr>
        <w:t>os dados do Inventário, no caso lavrado como Escritura Publica com os seguintes dados</w:t>
      </w:r>
    </w:p>
    <w:p w14:paraId="50A65C0B" w14:textId="702BF497" w:rsidR="00CD2B63" w:rsidRDefault="00CD2B63" w:rsidP="00CD2B63">
      <w:pPr>
        <w:spacing w:after="0"/>
        <w:ind w:firstLine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Nome do Cartório: 2 Tabeliao de Notas de Campinas</w:t>
      </w:r>
    </w:p>
    <w:p w14:paraId="503FDCA2" w14:textId="3F9DB6C2" w:rsidR="00CD2B63" w:rsidRDefault="00CD2B63" w:rsidP="00CD2B63">
      <w:pPr>
        <w:spacing w:after="0"/>
        <w:ind w:firstLine="720"/>
        <w:rPr>
          <w:rFonts w:ascii="Helvetica" w:hAnsi="Helvetica" w:cs="Helvetica"/>
          <w:kern w:val="0"/>
          <w:lang w:val="en-US"/>
        </w:rPr>
      </w:pPr>
      <w:r>
        <w:rPr>
          <w:rFonts w:ascii="Arial" w:hAnsi="Arial" w:cs="Arial"/>
          <w:lang w:val="pt-BR"/>
        </w:rPr>
        <w:t xml:space="preserve">CNPJ do Cartório: </w:t>
      </w:r>
      <w:r>
        <w:rPr>
          <w:rFonts w:ascii="Helvetica" w:hAnsi="Helvetica" w:cs="Helvetica"/>
          <w:kern w:val="0"/>
          <w:lang w:val="en-US"/>
        </w:rPr>
        <w:t>51.880.706/0001-26</w:t>
      </w:r>
    </w:p>
    <w:p w14:paraId="4CB42E71" w14:textId="5EEFA154" w:rsidR="00CD2B63" w:rsidRDefault="00CD2B63" w:rsidP="00CD2B63">
      <w:pPr>
        <w:spacing w:after="0"/>
        <w:ind w:firstLine="72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Livro: </w:t>
      </w:r>
      <w:r>
        <w:rPr>
          <w:rFonts w:ascii="Helvetica" w:hAnsi="Helvetica" w:cs="Helvetica"/>
          <w:kern w:val="0"/>
          <w:lang w:val="en-US"/>
        </w:rPr>
        <w:t>1968</w:t>
      </w:r>
    </w:p>
    <w:p w14:paraId="365B8224" w14:textId="7001E853" w:rsidR="00CD2B63" w:rsidRDefault="00CD2B63" w:rsidP="00CD2B63">
      <w:pPr>
        <w:spacing w:after="0"/>
        <w:ind w:firstLine="720"/>
        <w:rPr>
          <w:rFonts w:ascii="Arial" w:hAnsi="Arial" w:cs="Arial"/>
          <w:lang w:val="pt-BR"/>
        </w:rPr>
      </w:pPr>
      <w:r w:rsidRPr="00CD2B63">
        <w:rPr>
          <w:rFonts w:ascii="Helvetica" w:hAnsi="Helvetica" w:cs="Helvetica"/>
          <w:kern w:val="0"/>
          <w:lang w:val="pt-BR"/>
        </w:rPr>
        <w:t xml:space="preserve">Folhas: </w:t>
      </w:r>
      <w:r w:rsidRPr="00CD2B63">
        <w:rPr>
          <w:rFonts w:ascii="Helvetica" w:hAnsi="Helvetica" w:cs="Helvetica"/>
          <w:kern w:val="0"/>
          <w:lang w:val="pt-BR"/>
        </w:rPr>
        <w:t>209/214</w:t>
      </w:r>
    </w:p>
    <w:p w14:paraId="23EC8A05" w14:textId="4AB07BA8" w:rsidR="00CD2B63" w:rsidRDefault="00CD2B63" w:rsidP="00CD2B63">
      <w:pPr>
        <w:spacing w:after="0"/>
        <w:ind w:firstLine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Campinas-SP</w:t>
      </w:r>
    </w:p>
    <w:p w14:paraId="539502EA" w14:textId="684CC47C" w:rsidR="00CD2B63" w:rsidRPr="00CD2B63" w:rsidRDefault="00CD2B63" w:rsidP="00CD2B63">
      <w:pPr>
        <w:spacing w:after="0"/>
        <w:ind w:firstLine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Data da Lavratura: </w:t>
      </w:r>
      <w:r>
        <w:rPr>
          <w:rFonts w:ascii="Helvetica" w:hAnsi="Helvetica" w:cs="Helvetica"/>
          <w:kern w:val="0"/>
          <w:lang w:val="en-US"/>
        </w:rPr>
        <w:t>28/03/2025</w:t>
      </w:r>
    </w:p>
    <w:p w14:paraId="79AB13B3" w14:textId="02D0B967" w:rsidR="00CD2B63" w:rsidRDefault="00CD2B63" w:rsidP="009A2D3F">
      <w:pPr>
        <w:rPr>
          <w:rFonts w:ascii="Arial" w:hAnsi="Arial" w:cs="Arial"/>
          <w:lang w:val="pt-BR"/>
        </w:rPr>
      </w:pPr>
      <w:r w:rsidRPr="00CD2B63">
        <w:rPr>
          <w:rFonts w:ascii="Arial" w:hAnsi="Arial" w:cs="Arial"/>
          <w:lang w:val="pt-BR"/>
        </w:rPr>
        <w:drawing>
          <wp:inline distT="0" distB="0" distL="0" distR="0" wp14:anchorId="1C65544D" wp14:editId="57B822BF">
            <wp:extent cx="5943600" cy="3135630"/>
            <wp:effectExtent l="0" t="0" r="0" b="0"/>
            <wp:docPr id="19741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9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E3BB" w14:textId="77777777" w:rsidR="008F0909" w:rsidRDefault="008F0909" w:rsidP="009A2D3F">
      <w:pPr>
        <w:rPr>
          <w:rFonts w:ascii="Arial" w:hAnsi="Arial" w:cs="Arial"/>
          <w:lang w:val="pt-BR"/>
        </w:rPr>
      </w:pPr>
    </w:p>
    <w:p w14:paraId="7D0AC709" w14:textId="2182A0F4" w:rsidR="008F0909" w:rsidRDefault="008F0909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14:paraId="2B656DB5" w14:textId="7A22DC48" w:rsidR="008F0909" w:rsidRPr="008F0909" w:rsidRDefault="008F0909" w:rsidP="008F0909">
      <w:pPr>
        <w:pStyle w:val="ListParagraph"/>
        <w:numPr>
          <w:ilvl w:val="0"/>
          <w:numId w:val="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>Assa</w:t>
      </w:r>
    </w:p>
    <w:sectPr w:rsidR="008F0909" w:rsidRPr="008F0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B9D"/>
    <w:multiLevelType w:val="hybridMultilevel"/>
    <w:tmpl w:val="1708D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63857"/>
    <w:multiLevelType w:val="hybridMultilevel"/>
    <w:tmpl w:val="1708D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73B25"/>
    <w:multiLevelType w:val="hybridMultilevel"/>
    <w:tmpl w:val="508A5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55D85"/>
    <w:multiLevelType w:val="hybridMultilevel"/>
    <w:tmpl w:val="FFA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037778">
    <w:abstractNumId w:val="3"/>
  </w:num>
  <w:num w:numId="2" w16cid:durableId="1286427550">
    <w:abstractNumId w:val="2"/>
  </w:num>
  <w:num w:numId="3" w16cid:durableId="696656921">
    <w:abstractNumId w:val="0"/>
  </w:num>
  <w:num w:numId="4" w16cid:durableId="45575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A4"/>
    <w:rsid w:val="001A3A28"/>
    <w:rsid w:val="00327BF0"/>
    <w:rsid w:val="00425505"/>
    <w:rsid w:val="004737A4"/>
    <w:rsid w:val="008A2F19"/>
    <w:rsid w:val="008F0909"/>
    <w:rsid w:val="009A2D3F"/>
    <w:rsid w:val="00A049B3"/>
    <w:rsid w:val="00C40FA4"/>
    <w:rsid w:val="00CD2B63"/>
    <w:rsid w:val="00CE445E"/>
    <w:rsid w:val="00FF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926CF0"/>
  <w15:chartTrackingRefBased/>
  <w15:docId w15:val="{4FA6ED3B-7552-3B4F-970C-E5981267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D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WKW3-vhrF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94</Words>
  <Characters>632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Bonon</dc:creator>
  <cp:keywords/>
  <dc:description/>
  <cp:lastModifiedBy>Ricardo Bonon</cp:lastModifiedBy>
  <cp:revision>3</cp:revision>
  <cp:lastPrinted>2026-05-07T12:34:00Z</cp:lastPrinted>
  <dcterms:created xsi:type="dcterms:W3CDTF">2026-05-07T10:53:00Z</dcterms:created>
  <dcterms:modified xsi:type="dcterms:W3CDTF">2026-05-07T12:36:00Z</dcterms:modified>
</cp:coreProperties>
</file>