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image1.jpg" ContentType="image/jp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body>
    <w:p>
      <w:pPr>
        <w:shd w:val="solid" w:color="DF0929" w:fill="DF0929"/>
        <w:spacing w:before="160" w:after="582" w:line="228" w:lineRule="exact"/>
        <w:ind w:right="3553" w:left="3542" w:firstLine="0"/>
        <w:jc w:val="center"/>
        <w:textAlignment w:val="baseline"/>
        <w:rPr>
          <w:rFonts w:ascii="Verdana" w:hAnsi="Verdana" w:eastAsia="Verdana"/>
          <w:b w:val="true"/>
          <w:color w:val="FFFFFF"/>
          <w:spacing w:val="-4"/>
          <w:w w:val="95"/>
          <w:sz w:val="19"/>
          <w:u w:val="single"/>
          <w:vertAlign w:val="baseline"/>
          <w:lang w:val="en-US"/>
        </w:rPr>
      </w:pPr>
      <w:hyperlink r:id="dhId1">
        <w:r>
          <w:rPr>
            <w:rFonts w:ascii="Verdana" w:hAnsi="Verdana" w:eastAsia="Verdana"/>
            <w:b w:val="true"/>
            <w:color w:val="0000FF"/>
            <w:spacing w:val="-4"/>
            <w:w w:val="95"/>
            <w:sz w:val="19"/>
            <w:u w:val="single"/>
            <w:vertAlign w:val="baseline"/>
            <w:lang w:val="en-US"/>
          </w:rPr>
          <w:t xml:space="preserve">Register Now</w:t>
        </w:r>
      </w:hyperlink>
      <w:r>
        <w:rPr>
          <w:rFonts w:ascii="Verdana" w:hAnsi="Verdana" w:eastAsia="Verdana"/>
          <w:b w:val="true"/>
          <w:color w:val="FFFFFF"/>
          <w:spacing w:val="-4"/>
          <w:w w:val="95"/>
          <w:sz w:val="19"/>
          <w:u w:val="single"/>
          <w:vertAlign w:val="baseline"/>
          <w:lang w:val="en-US"/>
        </w:rPr>
        <w:t xml:space="preserve">
</w:t>
      </w:r>
    </w:p>
    <w:p>
      <w:pPr>
        <w:spacing w:before="1" w:after="0" w:line="226" w:lineRule="exact"/>
        <w:ind w:right="0" w:left="288" w:firstLine="0"/>
        <w:jc w:val="left"/>
        <w:textAlignment w:val="baseline"/>
        <w:rPr>
          <w:rFonts w:ascii="Verdana" w:hAnsi="Verdana" w:eastAsia="Verdana"/>
          <w:color w:val="000000"/>
          <w:spacing w:val="-6"/>
          <w:w w:val="100"/>
          <w:sz w:val="19"/>
          <w:vertAlign w:val="baseline"/>
          <w:lang w:val="en-US"/>
        </w:rPr>
      </w:pPr>
      <w:r>
        <w:pict>
          <v:shapetype id="_x0000_t1" coordsize="21600,21600" o:spt="202" path="m,l,21600r21600,l21600,xe">
            <v:stroke joinstyle="miter"/>
            <v:path gradientshapeok="t" o:connecttype="rect"/>
          </v:shapetype>
          <v:shape id="_x0000_s0" type="#_x0000_t1" filled="f" stroked="f" style="position:absolute;width:450.2pt;height:332.15pt;z-index:-1;margin-left:80.9pt;margin-top:72pt;mso-wrap-distance-left:0pt;mso-wrap-distance-right:0pt;mso-position-horizontal-relative:page;mso-position-vertical-relative:page">
            <w10:wrap type="square" side="both"/>
            <v:fill opacity="1" o:opacity2="1" recolor="f" rotate="f" type="solid"/>
            <v:textbox inset="0pt, 0pt, 0pt, 0pt">
              <w:txbxContent>
                <w:p>
                  <w:pPr>
                    <w:spacing w:before="0" w:after="0" w:line="240" w:lineRule="auto"/>
                    <w:ind w:right="0" w:left="0"/>
                    <w:jc w:val="left"/>
                    <w:textAlignment w:val="baseline"/>
                  </w:pPr>
                  <w:r>
                    <w:drawing>
                      <wp:inline>
                        <wp:extent cx="5717540" cy="4218305"/>
                        <wp:docPr name="Picture" id="1"/>
                        <a:graphic>
                          <a:graphicData uri="http://schemas.openxmlformats.org/drawingml/2006/picture">
                            <pic:pic>
                              <pic:nvPicPr>
                                <pic:cNvPr id="1" name="Picture"/>
                                <pic:cNvPicPr preferRelativeResize="false"/>
                              </pic:nvPicPr>
                              <pic:blipFill>
                                <a:blip r:embed="prId1"/>
                                <a:stretch>
                                  <a:fillRect/>
                                </a:stretch>
                              </pic:blipFill>
                              <pic:spPr>
                                <a:xfrm>
                                  <a:off x="0" y="0"/>
                                  <a:ext cx="5717540" cy="4218305"/>
                                </a:xfrm>
                                <a:prstGeom prst="rect"/>
                              </pic:spPr>
                            </pic:pic>
                          </a:graphicData>
                        </a:graphic>
                      </wp:inline>
                    </w:drawing>
                  </w:r>
                </w:p>
              </w:txbxContent>
            </v:textbox>
          </v:shape>
        </w:pict>
      </w:r>
      <w:r>
        <w:pict>
          <v:shapetype id="_x0000_t2" coordsize="21600,21600" o:spt="202" path="m,l,21600r21600,l21600,xe">
            <v:stroke joinstyle="miter"/>
            <v:path gradientshapeok="t" o:connecttype="rect"/>
          </v:shapetype>
          <v:shape id="_x0000_s1" type="#_x0000_t2" filled="f" stroked="f" style="position:absolute;width:238.35pt;height:71.5pt;z-index:-1;margin-left:106.3pt;margin-top:138pt;mso-wrap-distance-left:0pt;mso-wrap-distance-right:0pt;mso-position-horizontal-relative:page;mso-position-vertical-relative:page">
            <w10:wrap type="square" side="both"/>
            <v:fill opacity="1" o:opacity2="1" recolor="f" rotate="f" type="solid"/>
            <v:textbox inset="0pt, 0pt, 0pt, 0pt">
              <w:txbxContent>
                <w:p>
                  <w:pPr>
                    <w:spacing w:before="12" w:after="0" w:line="627" w:lineRule="exact"/>
                    <w:ind w:right="0" w:left="0" w:firstLine="0"/>
                    <w:jc w:val="left"/>
                    <w:textAlignment w:val="baseline"/>
                    <w:rPr>
                      <w:rFonts w:ascii="Verdana" w:hAnsi="Verdana" w:eastAsia="Verdana"/>
                      <w:color w:val="FFFFFF"/>
                      <w:spacing w:val="-22"/>
                      <w:w w:val="100"/>
                      <w:sz w:val="53"/>
                      <w:vertAlign w:val="baseline"/>
                      <w:lang w:val="en-US"/>
                    </w:rPr>
                  </w:pPr>
                  <w:r>
                    <w:rPr>
                      <w:rFonts w:ascii="Verdana" w:hAnsi="Verdana" w:eastAsia="Verdana"/>
                      <w:color w:val="FFFFFF"/>
                      <w:spacing w:val="-22"/>
                      <w:w w:val="100"/>
                      <w:sz w:val="53"/>
                      <w:vertAlign w:val="baseline"/>
                      <w:lang w:val="en-US"/>
                    </w:rPr>
                    <w:t xml:space="preserve">EDA Connect 2025</w:t>
                  </w:r>
                </w:p>
                <w:p>
                  <w:pPr>
                    <w:spacing w:before="160" w:after="0" w:line="617" w:lineRule="exact"/>
                    <w:ind w:right="0" w:left="0" w:firstLine="0"/>
                    <w:jc w:val="left"/>
                    <w:textAlignment w:val="baseline"/>
                    <w:rPr>
                      <w:rFonts w:ascii="Verdana" w:hAnsi="Verdana" w:eastAsia="Verdana"/>
                      <w:color w:val="FFFFFF"/>
                      <w:spacing w:val="-20"/>
                      <w:w w:val="100"/>
                      <w:sz w:val="53"/>
                      <w:vertAlign w:val="baseline"/>
                      <w:lang w:val="en-US"/>
                    </w:rPr>
                  </w:pPr>
                  <w:r>
                    <w:rPr>
                      <w:rFonts w:ascii="Verdana" w:hAnsi="Verdana" w:eastAsia="Verdana"/>
                      <w:color w:val="FFFFFF"/>
                      <w:spacing w:val="-20"/>
                      <w:w w:val="100"/>
                      <w:sz w:val="53"/>
                      <w:vertAlign w:val="baseline"/>
                      <w:lang w:val="en-US"/>
                    </w:rPr>
                    <w:t xml:space="preserve">Munich | May 14</w:t>
                  </w:r>
                </w:p>
              </w:txbxContent>
            </v:textbox>
          </v:shape>
        </w:pict>
      </w:r>
      <w:r>
        <w:rPr>
          <w:rFonts w:ascii="Verdana" w:hAnsi="Verdana" w:eastAsia="Verdana"/>
          <w:color w:val="000000"/>
          <w:spacing w:val="-6"/>
          <w:w w:val="100"/>
          <w:sz w:val="19"/>
          <w:vertAlign w:val="baseline"/>
          <w:lang w:val="en-US"/>
        </w:rPr>
        <w:t xml:space="preserve">Dear Mrs./Mr,</w:t>
      </w:r>
    </w:p>
    <w:p>
      <w:pPr>
        <w:spacing w:before="295" w:after="0" w:line="288" w:lineRule="exact"/>
        <w:ind w:right="432" w:left="2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We are excited to invite you to an in-person seminar at </w:t>
      </w:r>
      <w:r>
        <w:rPr>
          <w:rFonts w:ascii="Verdana" w:hAnsi="Verdana" w:eastAsia="Verdana"/>
          <w:b w:val="true"/>
          <w:color w:val="000000"/>
          <w:spacing w:val="0"/>
          <w:w w:val="100"/>
          <w:sz w:val="19"/>
          <w:vertAlign w:val="baseline"/>
          <w:lang w:val="en-US"/>
        </w:rPr>
        <w:t xml:space="preserve">EDA Connect 2025 </w:t>
      </w:r>
      <w:r>
        <w:rPr>
          <w:rFonts w:ascii="Verdana" w:hAnsi="Verdana" w:eastAsia="Verdana"/>
          <w:color w:val="000000"/>
          <w:spacing w:val="0"/>
          <w:w w:val="100"/>
          <w:sz w:val="19"/>
          <w:vertAlign w:val="baseline"/>
          <w:lang w:val="en-US"/>
        </w:rPr>
        <w:t xml:space="preserve">in </w:t>
      </w:r>
      <w:r>
        <w:rPr>
          <w:rFonts w:ascii="Verdana" w:hAnsi="Verdana" w:eastAsia="Verdana"/>
          <w:b w:val="true"/>
          <w:color w:val="000000"/>
          <w:spacing w:val="0"/>
          <w:w w:val="100"/>
          <w:sz w:val="19"/>
          <w:vertAlign w:val="baseline"/>
          <w:lang w:val="en-US"/>
        </w:rPr>
        <w:t xml:space="preserve">Munich</w:t>
      </w:r>
      <w:r>
        <w:rPr>
          <w:rFonts w:ascii="Verdana" w:hAnsi="Verdana" w:eastAsia="Verdana"/>
          <w:color w:val="000000"/>
          <w:spacing w:val="0"/>
          <w:w w:val="100"/>
          <w:sz w:val="19"/>
          <w:vertAlign w:val="baseline"/>
          <w:lang w:val="en-US"/>
        </w:rPr>
        <w:t xml:space="preserve">, on </w:t>
      </w:r>
      <w:r>
        <w:rPr>
          <w:rFonts w:ascii="Verdana" w:hAnsi="Verdana" w:eastAsia="Verdana"/>
          <w:b w:val="true"/>
          <w:color w:val="000000"/>
          <w:spacing w:val="0"/>
          <w:w w:val="100"/>
          <w:sz w:val="19"/>
          <w:vertAlign w:val="baseline"/>
          <w:lang w:val="en-US"/>
        </w:rPr>
        <w:t xml:space="preserve">May 14</w:t>
      </w:r>
      <w:r>
        <w:rPr>
          <w:rFonts w:ascii="Verdana" w:hAnsi="Verdana" w:eastAsia="Verdana"/>
          <w:color w:val="000000"/>
          <w:spacing w:val="0"/>
          <w:w w:val="100"/>
          <w:sz w:val="19"/>
          <w:vertAlign w:val="baseline"/>
          <w:lang w:val="en-US"/>
        </w:rPr>
        <w:t xml:space="preserve">.</w:t>
      </w:r>
    </w:p>
    <w:p>
      <w:pPr>
        <w:spacing w:before="296" w:after="0" w:line="289" w:lineRule="exact"/>
        <w:ind w:right="432" w:left="2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As the complexity of designs in radio-frequency integrated circuits (RFIC), monolithic microwave integrated circuits (MMIC), laminate, wafer-level packaging, antennas, and printed circuit boards (PCBs) continues to grow, integration becomes denser and more challenging. To tackle these challenges, circuit simulation must be combined with advanced 3D electromagnetic (EM) simulation to address parasitic and coupling effects. Additionally, system validation has become essential for accelerating development cycles.</w:t>
      </w:r>
    </w:p>
    <w:p>
      <w:pPr>
        <w:spacing w:before="292" w:after="0" w:line="288" w:lineRule="exact"/>
        <w:ind w:right="1008" w:left="288" w:firstLine="0"/>
        <w:jc w:val="left"/>
        <w:textAlignment w:val="baseline"/>
        <w:rPr>
          <w:rFonts w:ascii="Verdana" w:hAnsi="Verdana" w:eastAsia="Verdana"/>
          <w:color w:val="000000"/>
          <w:spacing w:val="0"/>
          <w:w w:val="100"/>
          <w:sz w:val="19"/>
          <w:vertAlign w:val="baseline"/>
          <w:lang w:val="en-US"/>
        </w:rPr>
      </w:pPr>
      <w:r>
        <w:rPr>
          <w:rFonts w:ascii="Verdana" w:hAnsi="Verdana" w:eastAsia="Verdana"/>
          <w:color w:val="000000"/>
          <w:spacing w:val="0"/>
          <w:w w:val="100"/>
          <w:sz w:val="19"/>
          <w:vertAlign w:val="baseline"/>
          <w:lang w:val="en-US"/>
        </w:rPr>
        <w:t xml:space="preserve">In this seminar, we will explore how </w:t>
      </w:r>
      <w:r>
        <w:rPr>
          <w:rFonts w:ascii="Verdana" w:hAnsi="Verdana" w:eastAsia="Verdana"/>
          <w:b w:val="true"/>
          <w:color w:val="000000"/>
          <w:spacing w:val="0"/>
          <w:w w:val="100"/>
          <w:sz w:val="19"/>
          <w:vertAlign w:val="baseline"/>
          <w:lang w:val="en-US"/>
        </w:rPr>
        <w:t xml:space="preserve">Keysight’s EDA software </w:t>
      </w:r>
      <w:r>
        <w:rPr>
          <w:rFonts w:ascii="Verdana" w:hAnsi="Verdana" w:eastAsia="Verdana"/>
          <w:color w:val="000000"/>
          <w:spacing w:val="0"/>
          <w:w w:val="100"/>
          <w:sz w:val="19"/>
          <w:vertAlign w:val="baseline"/>
          <w:lang w:val="en-US"/>
        </w:rPr>
        <w:t xml:space="preserve">is helping engineers overcome these challenges. Key topics will include:</w:t>
      </w:r>
    </w:p>
    <w:p>
      <w:pPr>
        <w:sectPr>
          <w:type w:val="nextPage"/>
          <w:pgSz w:w="12240" w:h="15840" w:orient="portrait"/>
          <w:pgMar w:bottom="1864" w:top="8314" w:right="1602" w:left="1618" w:header="720" w:footer="720"/>
          <w:titlePg w:val="false"/>
          <w:textDirection w:val="lrTb"/>
        </w:sectPr>
      </w:pPr>
    </w:p>
    <w:p>
      <w:pPr>
        <w:numPr>
          <w:ilvl w:val="0"/>
          <w:numId w:val="1"/>
        </w:numPr>
        <w:tabs>
          <w:tab w:val="clear" w:pos="360"/>
          <w:tab w:val="left" w:pos="792"/>
        </w:tabs>
        <w:spacing w:before="30" w:after="0" w:line="288" w:lineRule="exact"/>
        <w:ind w:right="720" w:left="792" w:hanging="360"/>
        <w:jc w:val="left"/>
        <w:textAlignment w:val="baseline"/>
        <w:rPr>
          <w:rFonts w:ascii="Verdana" w:hAnsi="Verdana" w:eastAsia="Verdana"/>
          <w:b w:val="true"/>
          <w:color w:val="000000"/>
          <w:spacing w:val="0"/>
          <w:w w:val="95"/>
          <w:sz w:val="20"/>
          <w:vertAlign w:val="baseline"/>
          <w:lang w:val="en-US"/>
        </w:rPr>
      </w:pPr>
      <w:r>
        <w:pict>
          <v:shapetype id="_x0000_t3" coordsize="21600,21600" o:spt="202" path="m,l,21600r21600,l21600,xe">
            <v:stroke joinstyle="miter"/>
            <v:path gradientshapeok="t" o:connecttype="rect"/>
          </v:shapetype>
          <v:shape id="_x0000_s2" type="#_x0000_t3" fillcolor="#000000" stroked="f" style="position:absolute;width:450.2pt;height:12.95pt;z-index:-1;margin-left:80.9pt;margin-top:355.2pt;mso-wrap-distance-left:0pt;mso-wrap-distance-right:0pt;mso-position-horizontal-relative:page;mso-position-vertical-relative:page">
            <w10:wrap type="square"/>
            <v:textbox inset="0pt, 0pt, 0pt, 0pt">
              <w:txbxContent/>
            </v:textbox>
          </v:shape>
        </w:pict>
      </w:r>
      <w:r>
        <w:rPr>
          <w:rFonts w:ascii="Verdana" w:hAnsi="Verdana" w:eastAsia="Verdana"/>
          <w:b w:val="true"/>
          <w:color w:val="000000"/>
          <w:spacing w:val="0"/>
          <w:w w:val="95"/>
          <w:sz w:val="20"/>
          <w:vertAlign w:val="baseline"/>
          <w:lang w:val="en-US"/>
        </w:rPr>
        <w:t xml:space="preserve">Enabling Heterogeneous Integrated Design: </w:t>
      </w:r>
      <w:r>
        <w:rPr>
          <w:rFonts w:ascii="Verdana" w:hAnsi="Verdana" w:eastAsia="Verdana"/>
          <w:color w:val="000000"/>
          <w:spacing w:val="0"/>
          <w:w w:val="95"/>
          <w:sz w:val="20"/>
          <w:vertAlign w:val="baseline"/>
          <w:lang w:val="en-US"/>
        </w:rPr>
        <w:t xml:space="preserve">Achieving seamless integration of diverse materials and technologies.</w:t>
      </w:r>
    </w:p>
    <w:p>
      <w:pPr>
        <w:numPr>
          <w:ilvl w:val="0"/>
          <w:numId w:val="1"/>
        </w:numPr>
        <w:tabs>
          <w:tab w:val="clear" w:pos="360"/>
          <w:tab w:val="left" w:pos="792"/>
        </w:tabs>
        <w:spacing w:before="0" w:after="0" w:line="290" w:lineRule="exact"/>
        <w:ind w:right="648" w:left="792" w:hanging="360"/>
        <w:jc w:val="left"/>
        <w:textAlignment w:val="baseline"/>
        <w:rPr>
          <w:rFonts w:ascii="Verdana" w:hAnsi="Verdana" w:eastAsia="Verdana"/>
          <w:b w:val="true"/>
          <w:color w:val="000000"/>
          <w:spacing w:val="0"/>
          <w:w w:val="95"/>
          <w:sz w:val="20"/>
          <w:vertAlign w:val="baseline"/>
          <w:lang w:val="en-US"/>
        </w:rPr>
      </w:pPr>
      <w:r>
        <w:rPr>
          <w:rFonts w:ascii="Verdana" w:hAnsi="Verdana" w:eastAsia="Verdana"/>
          <w:b w:val="true"/>
          <w:color w:val="000000"/>
          <w:spacing w:val="0"/>
          <w:w w:val="95"/>
          <w:sz w:val="20"/>
          <w:vertAlign w:val="baseline"/>
          <w:lang w:val="en-US"/>
        </w:rPr>
        <w:t xml:space="preserve">Next-Generation Electromagnetic Simulation: </w:t>
      </w:r>
      <w:r>
        <w:rPr>
          <w:rFonts w:ascii="Verdana" w:hAnsi="Verdana" w:eastAsia="Verdana"/>
          <w:color w:val="000000"/>
          <w:spacing w:val="0"/>
          <w:w w:val="95"/>
          <w:sz w:val="20"/>
          <w:vertAlign w:val="baseline"/>
          <w:lang w:val="en-US"/>
        </w:rPr>
        <w:t xml:space="preserve">Leveraging cutting-edge tools to enhance simulation accuracy and efficiency.</w:t>
      </w:r>
    </w:p>
    <w:p>
      <w:pPr>
        <w:numPr>
          <w:ilvl w:val="0"/>
          <w:numId w:val="1"/>
        </w:numPr>
        <w:tabs>
          <w:tab w:val="clear" w:pos="360"/>
          <w:tab w:val="left" w:pos="792"/>
        </w:tabs>
        <w:spacing w:before="0" w:after="0" w:line="288" w:lineRule="exact"/>
        <w:ind w:right="648" w:left="792" w:hanging="360"/>
        <w:jc w:val="left"/>
        <w:textAlignment w:val="baseline"/>
        <w:rPr>
          <w:rFonts w:ascii="Verdana" w:hAnsi="Verdana" w:eastAsia="Verdana"/>
          <w:b w:val="true"/>
          <w:color w:val="000000"/>
          <w:spacing w:val="0"/>
          <w:w w:val="95"/>
          <w:sz w:val="20"/>
          <w:vertAlign w:val="baseline"/>
          <w:lang w:val="en-US"/>
        </w:rPr>
      </w:pPr>
      <w:r>
        <w:rPr>
          <w:rFonts w:ascii="Verdana" w:hAnsi="Verdana" w:eastAsia="Verdana"/>
          <w:b w:val="true"/>
          <w:color w:val="000000"/>
          <w:spacing w:val="0"/>
          <w:w w:val="95"/>
          <w:sz w:val="20"/>
          <w:vertAlign w:val="baseline"/>
          <w:lang w:val="en-US"/>
        </w:rPr>
        <w:t xml:space="preserve">Accelerating the Engineering Lifecycle with AI/ML: </w:t>
      </w:r>
      <w:r>
        <w:rPr>
          <w:rFonts w:ascii="Verdana" w:hAnsi="Verdana" w:eastAsia="Verdana"/>
          <w:color w:val="000000"/>
          <w:spacing w:val="0"/>
          <w:w w:val="95"/>
          <w:sz w:val="20"/>
          <w:vertAlign w:val="baseline"/>
          <w:lang w:val="en-US"/>
        </w:rPr>
        <w:t xml:space="preserve">Optimizing designs through artificial intelligence and machine learning.</w:t>
      </w:r>
    </w:p>
    <w:p>
      <w:pPr>
        <w:numPr>
          <w:ilvl w:val="0"/>
          <w:numId w:val="1"/>
        </w:numPr>
        <w:tabs>
          <w:tab w:val="clear" w:pos="360"/>
          <w:tab w:val="left" w:pos="792"/>
        </w:tabs>
        <w:spacing w:before="5" w:after="0" w:line="288" w:lineRule="exact"/>
        <w:ind w:right="360" w:left="792" w:hanging="360"/>
        <w:jc w:val="left"/>
        <w:textAlignment w:val="baseline"/>
        <w:rPr>
          <w:rFonts w:ascii="Verdana" w:hAnsi="Verdana" w:eastAsia="Verdana"/>
          <w:b w:val="true"/>
          <w:color w:val="000000"/>
          <w:spacing w:val="-6"/>
          <w:w w:val="95"/>
          <w:sz w:val="20"/>
          <w:vertAlign w:val="baseline"/>
          <w:lang w:val="en-US"/>
        </w:rPr>
      </w:pPr>
      <w:r>
        <w:rPr>
          <w:rFonts w:ascii="Verdana" w:hAnsi="Verdana" w:eastAsia="Verdana"/>
          <w:b w:val="true"/>
          <w:color w:val="000000"/>
          <w:spacing w:val="-6"/>
          <w:w w:val="95"/>
          <w:sz w:val="20"/>
          <w:vertAlign w:val="baseline"/>
          <w:lang w:val="en-US"/>
        </w:rPr>
        <w:t xml:space="preserve">Simulating with 3D EM and Scalable Circuit Models of SMD Parts: </w:t>
      </w:r>
      <w:r>
        <w:rPr>
          <w:rFonts w:ascii="Verdana" w:hAnsi="Verdana" w:eastAsia="Verdana"/>
          <w:color w:val="000000"/>
          <w:spacing w:val="-6"/>
          <w:w w:val="95"/>
          <w:sz w:val="20"/>
          <w:vertAlign w:val="baseline"/>
          <w:lang w:val="en-US"/>
        </w:rPr>
        <w:t xml:space="preserve">Addressing the unique challenges posed by surface-mount devices in complex designs.</w:t>
      </w:r>
    </w:p>
    <w:p>
      <w:pPr>
        <w:numPr>
          <w:ilvl w:val="0"/>
          <w:numId w:val="1"/>
        </w:numPr>
        <w:tabs>
          <w:tab w:val="clear" w:pos="360"/>
          <w:tab w:val="left" w:pos="792"/>
        </w:tabs>
        <w:spacing w:before="61" w:after="0" w:line="232" w:lineRule="exact"/>
        <w:ind w:right="0" w:left="792" w:hanging="360"/>
        <w:jc w:val="left"/>
        <w:textAlignment w:val="baseline"/>
        <w:rPr>
          <w:rFonts w:ascii="Verdana" w:hAnsi="Verdana" w:eastAsia="Verdana"/>
          <w:b w:val="true"/>
          <w:color w:val="000000"/>
          <w:spacing w:val="-8"/>
          <w:w w:val="100"/>
          <w:sz w:val="20"/>
          <w:vertAlign w:val="baseline"/>
          <w:lang w:val="en-US"/>
        </w:rPr>
      </w:pPr>
      <w:r>
        <w:rPr>
          <w:rFonts w:ascii="Verdana" w:hAnsi="Verdana" w:eastAsia="Verdana"/>
          <w:b w:val="true"/>
          <w:color w:val="000000"/>
          <w:spacing w:val="-8"/>
          <w:w w:val="100"/>
          <w:sz w:val="20"/>
          <w:vertAlign w:val="baseline"/>
          <w:lang w:val="en-US"/>
        </w:rPr>
        <w:t xml:space="preserve">And More </w:t>
      </w:r>
      <w:r>
        <w:rPr>
          <w:rFonts w:ascii="Verdana" w:hAnsi="Verdana" w:eastAsia="Verdana"/>
          <w:color w:val="000000"/>
          <w:spacing w:val="-8"/>
          <w:w w:val="100"/>
          <w:sz w:val="20"/>
          <w:vertAlign w:val="baseline"/>
          <w:lang w:val="en-US"/>
        </w:rPr>
        <w:t xml:space="preserve">on the latest advancements in EDA tools and techniques.</w:t>
      </w:r>
    </w:p>
    <w:p>
      <w:pPr>
        <w:spacing w:before="282" w:after="0" w:line="293" w:lineRule="exact"/>
        <w:ind w:right="432" w:left="288" w:firstLine="0"/>
        <w:jc w:val="left"/>
        <w:textAlignment w:val="baseline"/>
        <w:rPr>
          <w:rFonts w:ascii="Verdana" w:hAnsi="Verdana" w:eastAsia="Verdana"/>
          <w:color w:val="000000"/>
          <w:spacing w:val="0"/>
          <w:w w:val="100"/>
          <w:sz w:val="20"/>
          <w:vertAlign w:val="baseline"/>
          <w:lang w:val="en-US"/>
        </w:rPr>
      </w:pPr>
      <w:r>
        <w:rPr>
          <w:rFonts w:ascii="Verdana" w:hAnsi="Verdana" w:eastAsia="Verdana"/>
          <w:color w:val="000000"/>
          <w:spacing w:val="0"/>
          <w:w w:val="100"/>
          <w:sz w:val="20"/>
          <w:vertAlign w:val="baseline"/>
          <w:lang w:val="en-US"/>
        </w:rPr>
        <w:t xml:space="preserve">We encourage you to</w:t>
      </w:r>
      <w:hyperlink r:id="dhId2">
        <w:r>
          <w:rPr>
            <w:rFonts w:ascii="Verdana" w:hAnsi="Verdana" w:eastAsia="Verdana"/>
            <w:color w:val="0000FF"/>
            <w:spacing w:val="0"/>
            <w:w w:val="100"/>
            <w:sz w:val="20"/>
            <w:u w:val="single"/>
            <w:vertAlign w:val="baseline"/>
            <w:lang w:val="en-US"/>
          </w:rPr>
          <w:t xml:space="preserve"> check out</w:t>
        </w:r>
      </w:hyperlink>
      <w:hyperlink r:id="dhId2">
        <w:r>
          <w:rPr>
            <w:rFonts w:ascii="Verdana" w:hAnsi="Verdana" w:eastAsia="Verdana"/>
            <w:color w:val="0000FF"/>
            <w:spacing w:val="0"/>
            <w:w w:val="100"/>
            <w:sz w:val="20"/>
            <w:u w:val="single"/>
            <w:vertAlign w:val="baseline"/>
            <w:lang w:val="en-US"/>
          </w:rPr>
          <w:t xml:space="preserve"> </w:t>
        </w:r>
      </w:hyperlink>
      <w:r>
        <w:rPr>
          <w:rFonts w:ascii="Verdana" w:hAnsi="Verdana" w:eastAsia="Verdana"/>
          <w:color w:val="000000"/>
          <w:spacing w:val="0"/>
          <w:w w:val="100"/>
          <w:sz w:val="20"/>
          <w:vertAlign w:val="baseline"/>
          <w:lang w:val="en-US"/>
        </w:rPr>
        <w:t xml:space="preserve">the </w:t>
      </w:r>
      <w:r>
        <w:rPr>
          <w:rFonts w:ascii="Verdana" w:hAnsi="Verdana" w:eastAsia="Verdana"/>
          <w:b w:val="true"/>
          <w:color w:val="000000"/>
          <w:spacing w:val="0"/>
          <w:w w:val="100"/>
          <w:sz w:val="20"/>
          <w:vertAlign w:val="baseline"/>
          <w:lang w:val="en-US"/>
        </w:rPr>
        <w:t xml:space="preserve">detailed agenda </w:t>
      </w:r>
      <w:r>
        <w:rPr>
          <w:rFonts w:ascii="Verdana" w:hAnsi="Verdana" w:eastAsia="Verdana"/>
          <w:color w:val="000000"/>
          <w:spacing w:val="0"/>
          <w:w w:val="100"/>
          <w:sz w:val="20"/>
          <w:vertAlign w:val="baseline"/>
          <w:lang w:val="en-US"/>
        </w:rPr>
        <w:t xml:space="preserve">and register now to save your spot at this valuable event.</w:t>
      </w:r>
    </w:p>
    <w:p>
      <w:pPr>
        <w:spacing w:before="345" w:after="0" w:line="232" w:lineRule="exact"/>
        <w:ind w:right="0" w:left="288" w:firstLine="0"/>
        <w:jc w:val="left"/>
        <w:textAlignment w:val="baseline"/>
        <w:rPr>
          <w:rFonts w:ascii="Verdana" w:hAnsi="Verdana" w:eastAsia="Verdana"/>
          <w:color w:val="000000"/>
          <w:spacing w:val="-8"/>
          <w:w w:val="100"/>
          <w:sz w:val="20"/>
          <w:vertAlign w:val="baseline"/>
          <w:lang w:val="en-US"/>
        </w:rPr>
      </w:pPr>
      <w:r>
        <w:rPr>
          <w:rFonts w:ascii="Verdana" w:hAnsi="Verdana" w:eastAsia="Verdana"/>
          <w:color w:val="000000"/>
          <w:spacing w:val="-8"/>
          <w:w w:val="100"/>
          <w:sz w:val="20"/>
          <w:vertAlign w:val="baseline"/>
          <w:lang w:val="en-US"/>
        </w:rPr>
        <w:t xml:space="preserve">We look forward to seeing you in Munich!</w:t>
      </w:r>
    </w:p>
    <w:p>
      <w:pPr>
        <w:spacing w:before="349" w:after="0" w:line="231" w:lineRule="exact"/>
        <w:ind w:right="0" w:left="432" w:firstLine="0"/>
        <w:jc w:val="left"/>
        <w:textAlignment w:val="baseline"/>
        <w:rPr>
          <w:rFonts w:ascii="Verdana" w:hAnsi="Verdana" w:eastAsia="Verdana"/>
          <w:color w:val="000000"/>
          <w:spacing w:val="-10"/>
          <w:w w:val="95"/>
          <w:sz w:val="20"/>
          <w:vertAlign w:val="baseline"/>
          <w:lang w:val="en-US"/>
        </w:rPr>
      </w:pPr>
      <w:r>
        <w:rPr>
          <w:rFonts w:ascii="Verdana" w:hAnsi="Verdana" w:eastAsia="Verdana"/>
          <w:color w:val="000000"/>
          <w:spacing w:val="-10"/>
          <w:w w:val="95"/>
          <w:sz w:val="20"/>
          <w:vertAlign w:val="baseline"/>
          <w:lang w:val="en-US"/>
        </w:rPr>
        <w:t xml:space="preserve">Best regards,</w:t>
      </w:r>
    </w:p>
    <w:p>
      <w:pPr>
        <w:spacing w:before="350" w:after="0" w:line="231" w:lineRule="exact"/>
        <w:ind w:right="0" w:left="432" w:firstLine="0"/>
        <w:jc w:val="left"/>
        <w:textAlignment w:val="baseline"/>
        <w:rPr>
          <w:rFonts w:ascii="Verdana" w:hAnsi="Verdana" w:eastAsia="Verdana"/>
          <w:color w:val="000000"/>
          <w:spacing w:val="-6"/>
          <w:w w:val="95"/>
          <w:sz w:val="20"/>
          <w:vertAlign w:val="baseline"/>
          <w:lang w:val="en-US"/>
        </w:rPr>
      </w:pPr>
      <w:r>
        <w:rPr>
          <w:rFonts w:ascii="Verdana" w:hAnsi="Verdana" w:eastAsia="Verdana"/>
          <w:color w:val="000000"/>
          <w:spacing w:val="-6"/>
          <w:w w:val="95"/>
          <w:sz w:val="20"/>
          <w:vertAlign w:val="baseline"/>
          <w:lang w:val="en-US"/>
        </w:rPr>
        <w:t xml:space="preserve">Keysight Technologies</w:t>
      </w:r>
    </w:p>
    <w:sectPr>
      <w:type w:val="nextPage"/>
      <w:pgSz w:w="12240" w:h="15840" w:orient="portrait"/>
      <w:pgMar w:bottom="8340" w:top="1520" w:right="1646" w:left="1574" w:header="720" w:footer="720"/>
      <w:titlePg w:val="false"/>
      <w:textDirection w:val="lrTb"/>
    </w:sectPr>
  </w:body>
</w:document>
</file>

<file path=word/fontTable.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Verdana">
    <w:charset w:val="00"/>
    <w:pitch w:val="variable"/>
    <w:family w:val="swiss"/>
    <w:panose1 w:val="02020603050405020304"/>
  </w:font>
</w:fonts>
</file>

<file path=word/footnotes.xml><?xml version="1.0" encoding="utf-8"?>
<w:footnot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otnote w:type="separator" w:id="-1">
    <w:p/>
  </w:footnote>
  <w:footnote w:type="continuationSeparator" w:id="0">
    <w:p>
      <w:r>
        <w:continuationSeparator/>
      </w:r>
    </w:p>
  </w:footnote>
</w:footnotes>
</file>

<file path=word/numbering.xml><?xml version="1.0" encoding="utf-8"?>
<w:numbering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abstractNum w:abstractNumId="1">
    <w:lvl w:ilvl="0">
      <w:start w:val="0"/>
      <w:numFmt w:val="bullet"/>
      <w:lvlText w:val="·"/>
      <w:pPr>
        <w:tabs>
          <w:tab w:val="left" w:pos="360"/>
        </w:tabs>
      </w:pPr>
      <w:rPr>
        <w:rFonts w:ascii="Symbol" w:hAnsi="Symbol" w:eastAsia="Symbol"/>
        <w:b w:val="true"/>
        <w:color w:val="000000"/>
        <w:spacing w:val="0"/>
        <w:w w:val="95"/>
        <w:sz w:val="20"/>
        <w:vertAlign w:val="baseline"/>
        <w:lang w:val="en-US"/>
      </w:rPr>
    </w:lvl>
  </w:abstractNum>
  <w:num w:numId="1">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compat>
    <w:shapeLayoutLikeWW8/>
    <w:doNotUseHTMLParagraphAutoSpacing/>
    <w:applyBreakingRules/>
    <w:useFELayout/>
    <w:doNotUseIndentAsNumberingTabStop/>
    <w:compatSetting w:name="compatibilityMode" w:uri="http://schemas.microsoft.com/office/word" w:val="15"/>
  </w:compat>
  <w:footnotePr>
    <w:footnote w:id="-1"/>
    <w:footnote w:id="0"/>
  </w:footnotePr>
</w:settings>
</file>

<file path=word/styles.xml><?xml version="1.0" encoding="utf-8"?>
<w:styl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docDefaults>
    <w:rPrDefault>
      <w:rPr>
        <w:rFonts w:ascii="Times New Roman" w:hAnsi="Times New Roman" w:eastAsia="PMingLiU" w:cs="Times New Roman"/>
        <w:sz w:val="22"/>
        <w:szCs w:val="22"/>
        <w:lang w:val="en-US" w:eastAsia="en-US" w:bidi="ar-SA"/>
      </w:rPr>
    </w:rPrDefault>
    <w:pPrDefault/>
  </w:docDefaults>
  <w:style w:styleId="DefaultParagraphFont" w:type="paragraph" w:default="1">
    <w:name w:val="Normal"/>
  </w:style>
  <w:style w:styleId="DefaultParagraphFont" w:type="character" w:default="1">
    <w:name w:val="Default Paragraph Font"/>
  </w:style>
</w:styles>
</file>

<file path=word/_rels/document.xml.rels><Relationships xmlns="http://schemas.openxmlformats.org/package/2006/relationships"><Relationship Id="nId" Type="http://schemas.openxmlformats.org/officeDocument/2006/relationships/numbering" Target="numbering.xml"/><Relationship Id="fId" Type="http://schemas.openxmlformats.org/wordprocessingml/2006/fontTable" Target="fontTable.xml"/><Relationship Id="dhId1" Type="http://schemas.openxmlformats.org/officeDocument/2006/relationships/hyperlink" TargetMode="External" Target="https://sw-online-events.keysight.com/series/eda-connect-tour-2025-munich/landing_page?utm_medium=EML-FE"/><Relationship Id="dhId2" Type="http://schemas.openxmlformats.org/officeDocument/2006/relationships/hyperlink" TargetMode="External" Target="https://sw-online-events.keysight.com/series/eda-connect-tour-2025-munich/landing_page?utm_medium=EML-FE"/><Relationship Id="prId1" Type="http://schemas.openxmlformats.org/officeDocument/2006/relationships/image" Target="media/image1.jpg"/><Relationship Id="styleId" Type="http://schemas.openxmlformats.org/officeDocument/2006/relationships/styles" Target="styles.xml"/><Relationship Id="settingId" Type="http://schemas.openxmlformats.org/officeDocument/2006/relationships/settings" Target="settings.xml"/><Relationship Id="footnotesId" Type="http://schemas.openxmlformats.org/officeDocument/2006/relationships/footnotes" Target="footnotes.xml"/></Relationships>
</file>

<file path=docProps/app.xml><?xml version="1.0" encoding="utf-8"?>
<Propertie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xmlns="http://schemas.openxmlformats.org/officeDocument/2006/extended-properties"/>
</file>

<file path=docProps/core.xml><?xml version="1.0" encoding="utf-8"?>
<cp:coreProperties xmlns:dcterms="http://purl.org/dc/terms/" xmlns:xsi="http://www.w3.org/2001/XMLSchema-instance"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dc:creator>Mart van-Gijsel</dc:creator>
  <dcterms:created xsi:type="dcterms:W3CDTF">2025-05-25T10:49:06Z</dcterms:created>
  <dcterms:modified xsi:type="dcterms:W3CDTF">2025-05-25T10:49:06Z</dcterms:modified>
</cp:coreProperties>
</file>