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B46F" w14:textId="220C1510" w:rsidR="00F04122" w:rsidRPr="003076CB" w:rsidRDefault="00F04122" w:rsidP="00F04122">
      <w:pPr>
        <w:spacing w:line="240" w:lineRule="auto"/>
        <w:textAlignment w:val="baseline"/>
        <w:rPr>
          <w:szCs w:val="22"/>
        </w:rPr>
      </w:pPr>
      <w:r>
        <w:rPr>
          <w:rFonts w:eastAsiaTheme="majorEastAsia"/>
          <w:b/>
          <w:bCs/>
          <w:kern w:val="0"/>
          <w:szCs w:val="22"/>
        </w:rPr>
        <w:t>S</w:t>
      </w:r>
      <w:r>
        <w:rPr>
          <w:rFonts w:eastAsiaTheme="majorEastAsia"/>
          <w:b/>
          <w:bCs/>
          <w:kern w:val="0"/>
          <w:szCs w:val="22"/>
        </w:rPr>
        <w:t>6</w:t>
      </w:r>
      <w:r>
        <w:rPr>
          <w:rFonts w:eastAsiaTheme="majorEastAsia"/>
          <w:b/>
          <w:bCs/>
          <w:kern w:val="0"/>
          <w:szCs w:val="22"/>
        </w:rPr>
        <w:t xml:space="preserve"> Table</w:t>
      </w:r>
      <w:r w:rsidRPr="003076CB">
        <w:rPr>
          <w:rFonts w:eastAsiaTheme="majorEastAsia"/>
          <w:b/>
          <w:bCs/>
          <w:kern w:val="0"/>
          <w:szCs w:val="22"/>
        </w:rPr>
        <w:t xml:space="preserve">: </w:t>
      </w:r>
      <w:bookmarkStart w:id="0" w:name="_Hlk210366654"/>
      <w:r w:rsidRPr="003076CB">
        <w:rPr>
          <w:rFonts w:eastAsia="Times New Roman"/>
          <w:b/>
          <w:bCs/>
          <w:kern w:val="0"/>
          <w:szCs w:val="22"/>
        </w:rPr>
        <w:t>Top and bottom quartiles used for DEG analysis</w:t>
      </w:r>
      <w:r w:rsidRPr="003076CB">
        <w:rPr>
          <w:rFonts w:eastAsia="Times New Roman"/>
          <w:b/>
          <w:bCs/>
          <w:i/>
          <w:iCs/>
          <w:kern w:val="0"/>
          <w:szCs w:val="22"/>
        </w:rPr>
        <w:t xml:space="preserve">. </w:t>
      </w:r>
      <w:bookmarkEnd w:id="0"/>
    </w:p>
    <w:tbl>
      <w:tblPr>
        <w:tblW w:w="6576" w:type="dxa"/>
        <w:tblLook w:val="04A0" w:firstRow="1" w:lastRow="0" w:firstColumn="1" w:lastColumn="0" w:noHBand="0" w:noVBand="1"/>
      </w:tblPr>
      <w:tblGrid>
        <w:gridCol w:w="1072"/>
        <w:gridCol w:w="1376"/>
        <w:gridCol w:w="1376"/>
        <w:gridCol w:w="1376"/>
        <w:gridCol w:w="1376"/>
      </w:tblGrid>
      <w:tr w:rsidR="00F04122" w:rsidRPr="003076CB" w14:paraId="540F523B" w14:textId="77777777" w:rsidTr="00DD29DD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2F958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Cytokine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4518E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Top Stimulators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996AFD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Bottom Stimulators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A25F1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E5853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i/>
                <w:iCs/>
                <w:color w:val="000000"/>
                <w:sz w:val="20"/>
                <w:szCs w:val="20"/>
              </w:rPr>
              <w:t>p</w:t>
            </w:r>
            <w:r w:rsidRPr="00344A1F">
              <w:rPr>
                <w:b/>
                <w:bCs/>
                <w:color w:val="000000"/>
                <w:sz w:val="20"/>
                <w:szCs w:val="20"/>
              </w:rPr>
              <w:t>-value</w:t>
            </w:r>
          </w:p>
        </w:tc>
      </w:tr>
      <w:tr w:rsidR="00F04122" w:rsidRPr="003076CB" w14:paraId="3E64F56B" w14:textId="77777777" w:rsidTr="00DD29D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28AEE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VEGF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8C313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Jones</w:t>
            </w:r>
          </w:p>
          <w:p w14:paraId="78D0780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Moresco</w:t>
            </w:r>
          </w:p>
          <w:p w14:paraId="709AAE37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OS2.</w:t>
            </w:r>
            <w:r>
              <w:rPr>
                <w:color w:val="000000"/>
                <w:sz w:val="20"/>
                <w:szCs w:val="20"/>
              </w:rPr>
              <w:t>4</w:t>
            </w:r>
          </w:p>
          <w:p w14:paraId="791A5B01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  <w:p w14:paraId="03222C47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</w:t>
            </w:r>
          </w:p>
          <w:p w14:paraId="51095D75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33E2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  <w:p w14:paraId="6784372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CLL1390</w:t>
            </w:r>
          </w:p>
          <w:p w14:paraId="5645D7D2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CML-10C2</w:t>
            </w:r>
          </w:p>
          <w:p w14:paraId="507573A5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17CM98</w:t>
            </w:r>
          </w:p>
          <w:p w14:paraId="44E27169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</w:t>
            </w:r>
          </w:p>
          <w:p w14:paraId="3E259546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DC66E3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Welch's 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3DEBF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F04122" w:rsidRPr="003076CB" w14:paraId="3EC9F1A6" w14:textId="77777777" w:rsidTr="00DD29D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7CDE8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IL-8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3146D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</w:t>
            </w:r>
          </w:p>
          <w:p w14:paraId="53035697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CML-6M</w:t>
            </w:r>
          </w:p>
          <w:p w14:paraId="421DB326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CMT12</w:t>
            </w:r>
          </w:p>
          <w:p w14:paraId="086E9FE9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 D-17</w:t>
            </w:r>
          </w:p>
          <w:p w14:paraId="16F95EBA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Nike </w:t>
            </w:r>
          </w:p>
          <w:p w14:paraId="77B3B812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Parks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974B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Vogel</w:t>
            </w:r>
          </w:p>
          <w:p w14:paraId="33EF52CB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</w:t>
            </w:r>
            <w:r>
              <w:rPr>
                <w:color w:val="000000"/>
                <w:sz w:val="20"/>
                <w:szCs w:val="20"/>
              </w:rPr>
              <w:t>1</w:t>
            </w:r>
            <w:r w:rsidRPr="00344A1F">
              <w:rPr>
                <w:color w:val="000000"/>
                <w:sz w:val="20"/>
                <w:szCs w:val="20"/>
              </w:rPr>
              <w:t xml:space="preserve"> </w:t>
            </w:r>
          </w:p>
          <w:p w14:paraId="7F480611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OS2.</w:t>
            </w:r>
            <w:r>
              <w:rPr>
                <w:color w:val="000000"/>
                <w:sz w:val="20"/>
                <w:szCs w:val="20"/>
              </w:rPr>
              <w:t>4</w:t>
            </w:r>
          </w:p>
          <w:p w14:paraId="091DAF98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</w:t>
            </w:r>
          </w:p>
          <w:p w14:paraId="52E5FF9B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Yamane</w:t>
            </w:r>
          </w:p>
          <w:p w14:paraId="5C8BCFA6" w14:textId="77777777" w:rsidR="00F04122" w:rsidRPr="006921DE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STSA-1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9F42F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9A9F4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F04122" w:rsidRPr="003076CB" w14:paraId="11CA6858" w14:textId="77777777" w:rsidTr="00DD29D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83862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KC-like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7E197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</w:t>
            </w:r>
          </w:p>
          <w:p w14:paraId="60863D7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 </w:t>
            </w:r>
          </w:p>
          <w:p w14:paraId="18F0CF61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17CM98</w:t>
            </w:r>
          </w:p>
          <w:p w14:paraId="69508B3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Gracie</w:t>
            </w:r>
          </w:p>
          <w:p w14:paraId="51F981B0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Parks</w:t>
            </w:r>
          </w:p>
          <w:p w14:paraId="6BF12C6E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25C98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STSA-1</w:t>
            </w:r>
          </w:p>
          <w:p w14:paraId="72E6E498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Moresco</w:t>
            </w:r>
          </w:p>
          <w:p w14:paraId="1EDC8FF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Vogel</w:t>
            </w:r>
          </w:p>
          <w:p w14:paraId="0E8B83D9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Yamane</w:t>
            </w:r>
          </w:p>
          <w:p w14:paraId="194DC725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</w:t>
            </w:r>
          </w:p>
          <w:p w14:paraId="57DD8977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CTAC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F8ED1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 w:rsidRPr="00344A1F">
              <w:rPr>
                <w:color w:val="000000"/>
                <w:sz w:val="20"/>
                <w:szCs w:val="20"/>
              </w:rPr>
              <w:t>Student's</w:t>
            </w:r>
            <w:proofErr w:type="gramEnd"/>
          </w:p>
          <w:p w14:paraId="4946DA0B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7A3F9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F04122" w:rsidRPr="003076CB" w14:paraId="3237C94B" w14:textId="77777777" w:rsidTr="00DD29D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1A621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IL-10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EEF45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  <w:p w14:paraId="42CDF525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</w:t>
            </w:r>
          </w:p>
          <w:p w14:paraId="7242666D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CML-6M</w:t>
            </w:r>
          </w:p>
          <w:p w14:paraId="78606991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CMT12</w:t>
            </w:r>
          </w:p>
          <w:p w14:paraId="25BED730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CML-10C2</w:t>
            </w:r>
          </w:p>
          <w:p w14:paraId="25521B7D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DH82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5561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CLL1390</w:t>
            </w:r>
          </w:p>
          <w:p w14:paraId="33F4755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Moresco</w:t>
            </w:r>
          </w:p>
          <w:p w14:paraId="444755CA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</w:t>
            </w:r>
          </w:p>
          <w:p w14:paraId="7FB2FA8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OS2.4</w:t>
            </w:r>
          </w:p>
          <w:p w14:paraId="1041E63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Jones</w:t>
            </w:r>
          </w:p>
          <w:p w14:paraId="4B295F16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1B50C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B4FF8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F04122" w:rsidRPr="003076CB" w14:paraId="21735A11" w14:textId="77777777" w:rsidTr="00DD29D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200D0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CCL2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5F8B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HMPOS</w:t>
            </w:r>
          </w:p>
          <w:p w14:paraId="7B3447F1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Parks</w:t>
            </w:r>
          </w:p>
          <w:p w14:paraId="1FB8EE3A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OS2.4</w:t>
            </w:r>
          </w:p>
          <w:p w14:paraId="1497DC59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STSA-1</w:t>
            </w:r>
          </w:p>
          <w:p w14:paraId="20ECFB6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  <w:p w14:paraId="3E766E2C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DH82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D6533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  <w:p w14:paraId="5FD03FD9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  <w:p w14:paraId="532E5E5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</w:t>
            </w:r>
          </w:p>
          <w:p w14:paraId="34E723A0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17CM98</w:t>
            </w:r>
          </w:p>
          <w:p w14:paraId="224E850C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</w:t>
            </w:r>
          </w:p>
          <w:p w14:paraId="3952E19F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65672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 w:rsidRPr="00344A1F">
              <w:rPr>
                <w:color w:val="000000"/>
                <w:sz w:val="20"/>
                <w:szCs w:val="20"/>
              </w:rPr>
              <w:t>Student's</w:t>
            </w:r>
            <w:proofErr w:type="gramEnd"/>
            <w:r w:rsidRPr="00344A1F">
              <w:rPr>
                <w:color w:val="000000"/>
                <w:sz w:val="20"/>
                <w:szCs w:val="20"/>
              </w:rPr>
              <w:t xml:space="preserve"> </w:t>
            </w:r>
          </w:p>
          <w:p w14:paraId="774F2A67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AAD33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F04122" w:rsidRPr="003076CB" w14:paraId="520D45C7" w14:textId="77777777" w:rsidTr="00DD29DD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2FE2A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TNF-α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D6FB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</w:t>
            </w:r>
          </w:p>
          <w:p w14:paraId="7AE4A7BB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  <w:p w14:paraId="3103BDBA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CML-6M</w:t>
            </w:r>
          </w:p>
          <w:p w14:paraId="779247BB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CMT1</w:t>
            </w:r>
            <w:r>
              <w:rPr>
                <w:color w:val="000000"/>
                <w:sz w:val="20"/>
                <w:szCs w:val="20"/>
              </w:rPr>
              <w:t>2</w:t>
            </w:r>
          </w:p>
          <w:p w14:paraId="41D6D5DB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DH82</w:t>
            </w:r>
          </w:p>
          <w:p w14:paraId="69D71563" w14:textId="77777777" w:rsidR="00F04122" w:rsidRPr="00894A99" w:rsidRDefault="00F04122" w:rsidP="00DD29DD">
            <w:pPr>
              <w:spacing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</w:t>
            </w:r>
            <w:r>
              <w:rPr>
                <w:color w:val="000000"/>
                <w:sz w:val="20"/>
                <w:szCs w:val="20"/>
              </w:rPr>
              <w:t>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C6734" w14:textId="77777777" w:rsidR="00F04122" w:rsidRDefault="00F04122" w:rsidP="00DD29DD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CLL1390</w:t>
            </w:r>
          </w:p>
          <w:p w14:paraId="22F039D7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</w:t>
            </w:r>
          </w:p>
          <w:p w14:paraId="74E7C1FF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Moresco</w:t>
            </w:r>
          </w:p>
          <w:p w14:paraId="7A0A4C1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CTAC</w:t>
            </w:r>
          </w:p>
          <w:p w14:paraId="78171E18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  <w:p w14:paraId="29EA8105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471DD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0E4FB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F04122" w:rsidRPr="003076CB" w14:paraId="506B1E52" w14:textId="77777777" w:rsidTr="00DD29DD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ABFE7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TGF-β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0EE3E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</w:t>
            </w:r>
          </w:p>
          <w:p w14:paraId="0A207487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CMT12</w:t>
            </w:r>
          </w:p>
          <w:p w14:paraId="1A2314C6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Jones</w:t>
            </w:r>
          </w:p>
          <w:p w14:paraId="4EE09D1A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Parks</w:t>
            </w:r>
          </w:p>
          <w:p w14:paraId="19F7CD58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Gracie</w:t>
            </w:r>
          </w:p>
          <w:p w14:paraId="528D7180" w14:textId="77777777" w:rsidR="00F04122" w:rsidRPr="006921DE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CML-6M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0EC0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</w:t>
            </w:r>
          </w:p>
          <w:p w14:paraId="426A87A8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17CM98</w:t>
            </w:r>
          </w:p>
          <w:p w14:paraId="0BE322CF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  <w:p w14:paraId="23BB0C75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CML-10C2</w:t>
            </w:r>
          </w:p>
          <w:p w14:paraId="59D9B341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  <w:p w14:paraId="0FBE9AC9" w14:textId="77777777" w:rsidR="00F04122" w:rsidRPr="00344A1F" w:rsidRDefault="00F04122" w:rsidP="00DD29DD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4C027" w14:textId="77777777" w:rsidR="00F04122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Welch's </w:t>
            </w:r>
          </w:p>
          <w:p w14:paraId="4E8C554F" w14:textId="77777777" w:rsidR="00F04122" w:rsidRPr="00344A1F" w:rsidRDefault="00F04122" w:rsidP="00DD29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199ED" w14:textId="77777777" w:rsidR="00F04122" w:rsidRPr="00344A1F" w:rsidRDefault="00F04122" w:rsidP="00DD29DD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0.0019</w:t>
            </w:r>
          </w:p>
        </w:tc>
      </w:tr>
    </w:tbl>
    <w:p w14:paraId="38770821" w14:textId="77777777" w:rsidR="00F04122" w:rsidRDefault="00F04122" w:rsidP="00F04122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146E85">
        <w:rPr>
          <w:rFonts w:eastAsia="Times New Roman"/>
          <w:kern w:val="0"/>
          <w:szCs w:val="22"/>
        </w:rPr>
        <w:t xml:space="preserve">Top and bottom quartiles (n=6 each) were identified based on </w:t>
      </w:r>
      <w:r>
        <w:rPr>
          <w:rFonts w:eastAsia="Times New Roman"/>
          <w:kern w:val="0"/>
          <w:szCs w:val="22"/>
        </w:rPr>
        <w:t>cytokine modified z-scores</w:t>
      </w:r>
      <w:r w:rsidRPr="00146E85">
        <w:rPr>
          <w:rFonts w:eastAsia="Times New Roman"/>
          <w:kern w:val="0"/>
          <w:szCs w:val="22"/>
        </w:rPr>
        <w:t xml:space="preserve"> and used for pairwise gene expression </w:t>
      </w:r>
      <w:r>
        <w:rPr>
          <w:rFonts w:eastAsia="Times New Roman"/>
          <w:kern w:val="0"/>
          <w:szCs w:val="22"/>
        </w:rPr>
        <w:t>analysis</w:t>
      </w:r>
      <w:r w:rsidRPr="00146E85">
        <w:rPr>
          <w:rFonts w:eastAsia="Times New Roman"/>
          <w:kern w:val="0"/>
          <w:szCs w:val="22"/>
        </w:rPr>
        <w:t>. "Test" indicates the statistical method used to confirm significant differences in cytokine expression between quartiles.</w:t>
      </w:r>
    </w:p>
    <w:p w14:paraId="497FB9BF" w14:textId="77777777" w:rsidR="00F04122" w:rsidRDefault="00F04122" w:rsidP="00F04122">
      <w:pPr>
        <w:spacing w:line="360" w:lineRule="auto"/>
        <w:textAlignment w:val="baseline"/>
        <w:rPr>
          <w:rFonts w:eastAsia="Times New Roman"/>
          <w:kern w:val="0"/>
          <w:szCs w:val="22"/>
        </w:rPr>
      </w:pPr>
    </w:p>
    <w:p w14:paraId="4405B379" w14:textId="77777777" w:rsidR="00F04122" w:rsidRDefault="00F04122" w:rsidP="00F04122">
      <w:pPr>
        <w:spacing w:line="360" w:lineRule="auto"/>
        <w:textAlignment w:val="baseline"/>
        <w:rPr>
          <w:rFonts w:eastAsia="Times New Roman"/>
          <w:kern w:val="0"/>
          <w:szCs w:val="22"/>
        </w:rPr>
      </w:pPr>
    </w:p>
    <w:p w14:paraId="29C2EFB1" w14:textId="77777777" w:rsidR="00F04122" w:rsidRDefault="00F04122" w:rsidP="00F04122">
      <w:pPr>
        <w:spacing w:line="360" w:lineRule="auto"/>
        <w:textAlignment w:val="baseline"/>
        <w:rPr>
          <w:rFonts w:eastAsia="Times New Roman"/>
          <w:kern w:val="0"/>
          <w:szCs w:val="22"/>
        </w:rPr>
      </w:pPr>
    </w:p>
    <w:p w14:paraId="36721EC3" w14:textId="77777777" w:rsidR="00F04122" w:rsidRDefault="00F04122" w:rsidP="00F04122">
      <w:pPr>
        <w:pStyle w:val="paragraph"/>
        <w:spacing w:before="0" w:beforeAutospacing="0" w:after="0" w:afterAutospacing="0"/>
        <w:textAlignment w:val="baseline"/>
        <w:rPr>
          <w:b/>
          <w:bCs/>
          <w:szCs w:val="22"/>
        </w:rPr>
      </w:pPr>
    </w:p>
    <w:p w14:paraId="7B53AE10" w14:textId="77777777" w:rsidR="00F04122" w:rsidRDefault="00F04122"/>
    <w:sectPr w:rsidR="00F0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22"/>
    <w:rsid w:val="009E120B"/>
    <w:rsid w:val="00F0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FBAB"/>
  <w15:chartTrackingRefBased/>
  <w15:docId w15:val="{870852AE-374F-4814-BE68-4131ACA6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22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2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22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2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04122"/>
    <w:pPr>
      <w:spacing w:before="100" w:beforeAutospacing="1" w:after="100" w:afterAutospacing="1" w:line="240" w:lineRule="auto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1</cp:revision>
  <dcterms:created xsi:type="dcterms:W3CDTF">2025-10-15T22:17:00Z</dcterms:created>
  <dcterms:modified xsi:type="dcterms:W3CDTF">2025-10-15T22:22:00Z</dcterms:modified>
</cp:coreProperties>
</file>