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"/>
        <w:tblGridChange w:id="0">
          <w:tblGrid>
            <w:gridCol w:w="122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8bd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76" w:lineRule="auto"/>
              <w:ind w:right="690" w:firstLine="720"/>
              <w:rPr>
                <w:rFonts w:ascii="Montserrat" w:cs="Montserrat" w:eastAsia="Montserrat" w:hAnsi="Montserrat"/>
                <w:color w:val="ffffff"/>
                <w:sz w:val="80"/>
                <w:szCs w:val="80"/>
              </w:rPr>
            </w:pPr>
            <w:r w:rsidDel="00000000" w:rsidR="00000000" w:rsidRPr="00000000">
              <w:rPr>
                <w:rFonts w:ascii="Montserrat Light" w:cs="Montserrat Light" w:eastAsia="Montserrat Light" w:hAnsi="Montserrat Light"/>
                <w:color w:val="ffffff"/>
                <w:sz w:val="80"/>
                <w:szCs w:val="80"/>
                <w:rtl w:val="0"/>
              </w:rPr>
              <w:t xml:space="preserve">Brandon </w:t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80"/>
                <w:szCs w:val="80"/>
                <w:rtl w:val="0"/>
              </w:rPr>
              <w:t xml:space="preserve">Clark</w:t>
            </w:r>
          </w:p>
          <w:p w:rsidR="00000000" w:rsidDel="00000000" w:rsidP="00000000" w:rsidRDefault="00000000" w:rsidRPr="00000000" w14:paraId="00000003">
            <w:pPr>
              <w:keepNext w:val="1"/>
              <w:spacing w:line="360" w:lineRule="auto"/>
              <w:ind w:right="690" w:firstLine="72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React • Angular/AJS • NodeJS/Express • Webpack • Git Linux/Bash • JS/TS • CSS3/SASS • HTML5 • SQL• Ionic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spacing w:line="360" w:lineRule="auto"/>
              <w:ind w:right="690" w:firstLine="720"/>
              <w:jc w:val="both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  <w:drawing>
                <wp:inline distB="114300" distT="114300" distL="114300" distR="114300">
                  <wp:extent cx="171450" cy="1714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 (336) 290-3328    </w:t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  <w:drawing>
                <wp:inline distB="114300" distT="114300" distL="114300" distR="114300">
                  <wp:extent cx="171450" cy="1714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r.brandon.c@gmail.com     </w:t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  <w:drawing>
                <wp:inline distB="114300" distT="114300" distL="114300" distR="114300">
                  <wp:extent cx="171450" cy="1714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 codepen.io/rbrandonc    </w:t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  <w:drawing>
                <wp:inline distB="114300" distT="114300" distL="114300" distR="114300">
                  <wp:extent cx="171450" cy="1714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 github.com/rbrandonc</w:t>
            </w:r>
          </w:p>
        </w:tc>
      </w:tr>
    </w:tbl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0" w:firstLine="0"/>
        <w:rPr>
          <w:color w:val="68bdb6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"/>
          <w:szCs w:val="2"/>
        </w:rPr>
        <w:sectPr>
          <w:pgSz w:h="15840" w:w="12240"/>
          <w:pgMar w:bottom="720" w:top="0" w:left="0" w:right="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cgi5zhp2szd1" w:id="0"/>
      <w:bookmarkEnd w:id="0"/>
      <w:r w:rsidDel="00000000" w:rsidR="00000000" w:rsidRPr="00000000">
        <w:rPr>
          <w:rtl w:val="0"/>
        </w:rPr>
        <w:t xml:space="preserve">University of North Carolina at Chapel Hill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B.A. Computer Science</w:t>
      </w:r>
    </w:p>
    <w:p w:rsidR="00000000" w:rsidDel="00000000" w:rsidP="00000000" w:rsidRDefault="00000000" w:rsidRPr="00000000" w14:paraId="0000000A">
      <w:pPr>
        <w:jc w:val="righ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May 2018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i w:val="1"/>
          <w:sz w:val="20"/>
          <w:szCs w:val="20"/>
        </w:rPr>
        <w:sectPr>
          <w:type w:val="continuous"/>
          <w:pgSz w:h="15840" w:w="12240"/>
          <w:pgMar w:bottom="720" w:top="720" w:left="792" w:right="792" w:header="0" w:footer="0"/>
          <w:cols w:equalWidth="0" w:num="2">
            <w:col w:space="720" w:w="4967.98"/>
            <w:col w:space="0" w:w="4967.9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5"/>
        </w:numPr>
        <w:rPr>
          <w:rFonts w:ascii="Montserrat" w:cs="Montserrat" w:eastAsia="Montserrat" w:hAnsi="Montserrat"/>
          <w:b w:val="1"/>
          <w:color w:val="009999"/>
          <w:sz w:val="28"/>
          <w:szCs w:val="28"/>
        </w:rPr>
      </w:pPr>
      <w:bookmarkStart w:colFirst="0" w:colLast="0" w:name="_6nde25marcd6" w:id="1"/>
      <w:bookmarkEnd w:id="1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E">
      <w:pPr>
        <w:ind w:left="0" w:firstLine="0"/>
        <w:rPr>
          <w:sz w:val="2"/>
          <w:szCs w:val="2"/>
        </w:rPr>
        <w:sectPr>
          <w:type w:val="continuous"/>
          <w:pgSz w:h="15840" w:w="12240"/>
          <w:pgMar w:bottom="720" w:top="720" w:left="792" w:right="792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cuzcynm9pkm2" w:id="2"/>
      <w:bookmarkEnd w:id="2"/>
      <w:r w:rsidDel="00000000" w:rsidR="00000000" w:rsidRPr="00000000">
        <w:rPr>
          <w:rtl w:val="0"/>
        </w:rPr>
        <w:t xml:space="preserve">SSB (Formerly StoneTimberRiver)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Remote Full Stack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Summer 2018-Current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i w:val="1"/>
          <w:sz w:val="20"/>
          <w:szCs w:val="20"/>
        </w:rPr>
        <w:sectPr>
          <w:type w:val="continuous"/>
          <w:pgSz w:h="15840" w:w="12240"/>
          <w:pgMar w:bottom="720" w:top="720" w:left="792" w:right="792" w:header="0" w:footer="0"/>
          <w:cols w:equalWidth="0" w:num="2">
            <w:col w:space="720" w:w="4967.98"/>
            <w:col w:space="0" w:w="4967.9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Leader in piecewise upgrade of existing AngularJS application to React and transition to using webpack, es6 modules, code splitting, and CI pipeline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 and implemented front end application for interacting with Dynamics/Salesforce CRM data in a manner more specific to sports and entertainment than the native CRM interface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Created UI based mass data manipulation tools on top of this application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Built unifying NodeJS framework for interaction with Dynamics/Salesforce CRM APIs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Assembled and maintain internal React component/SCSS style library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Constructed automated schema deployment tool for client Dynamics/Salesforce instances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  <w:sz w:val="16"/>
          <w:szCs w:val="16"/>
        </w:rPr>
        <w:sectPr>
          <w:type w:val="continuous"/>
          <w:pgSz w:h="15840" w:w="12240"/>
          <w:pgMar w:bottom="720" w:top="720" w:left="792" w:right="792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pbvlicr973tj" w:id="3"/>
      <w:bookmarkEnd w:id="3"/>
      <w:r w:rsidDel="00000000" w:rsidR="00000000" w:rsidRPr="00000000">
        <w:rPr>
          <w:rtl w:val="0"/>
        </w:rPr>
        <w:t xml:space="preserve">Quantworks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Full Stack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Montserrat" w:cs="Montserrat" w:eastAsia="Montserrat" w:hAnsi="Montserrat"/>
          <w:i w:val="1"/>
          <w:sz w:val="20"/>
          <w:szCs w:val="20"/>
        </w:rPr>
        <w:sectPr>
          <w:type w:val="continuous"/>
          <w:pgSz w:h="15840" w:w="12240"/>
          <w:pgMar w:bottom="720" w:top="720" w:left="792" w:right="792" w:header="0" w:footer="0"/>
          <w:cols w:equalWidth="0" w:num="2">
            <w:col w:space="720" w:w="4967.98"/>
            <w:col w:space="0" w:w="4967.98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Summer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and published the full stack, cross-platform web/mobile app, “GymNOW” that allows customers to purchase short term passes to gyms and fitness studios, and check in at their facilities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Worked with client to design and then create a cross platform mobile app, and customer facing facility management dashboard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Converted existing mongo based backend to a Java/Jersey/PostgreSQL to better suit application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RESTful backend API, created database schema, unit tests, and build pipeline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Wrote systems for managing user credentials, permissions, payment information, and business information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Utilized agile development techniques to adapt to client's requirements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432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Used source control to facilitate 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2"/>
          <w:numId w:val="5"/>
        </w:numPr>
        <w:rPr/>
      </w:pPr>
      <w:r w:rsidDel="00000000" w:rsidR="00000000" w:rsidRPr="00000000">
        <w:rPr>
          <w:rtl w:val="0"/>
        </w:rPr>
        <w:t xml:space="preserve">Personal </w:t>
      </w: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ind w:left="0" w:firstLine="0"/>
        <w:rPr>
          <w:sz w:val="2"/>
          <w:szCs w:val="2"/>
        </w:rPr>
        <w:sectPr>
          <w:type w:val="continuous"/>
          <w:pgSz w:h="15840" w:w="12240"/>
          <w:pgMar w:bottom="720" w:top="720" w:left="792" w:right="792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>
          <w:vertAlign w:val="baseline"/>
        </w:rPr>
      </w:pPr>
      <w:bookmarkStart w:colFirst="0" w:colLast="0" w:name="_sqmuzhw7r0o6" w:id="4"/>
      <w:bookmarkEnd w:id="4"/>
      <w:r w:rsidDel="00000000" w:rsidR="00000000" w:rsidRPr="00000000">
        <w:rPr>
          <w:rtl w:val="0"/>
        </w:rPr>
        <w:t xml:space="preserve">TRU Deli Ordering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450" w:hanging="360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Worked with the owner of a local deli and graphics designer to build a mobile app for creating custom sandwich and salad orders from your phone or from restaurant kiosks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Montserrat" w:cs="Montserrat" w:eastAsia="Montserrat" w:hAnsi="Montserrat"/>
          <w:i w:val="1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Revamped security measures of existing backend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9eln7two90cj" w:id="5"/>
      <w:bookmarkEnd w:id="5"/>
      <w:r w:rsidDel="00000000" w:rsidR="00000000" w:rsidRPr="00000000">
        <w:rPr>
          <w:rtl w:val="0"/>
        </w:rPr>
        <w:t xml:space="preserve">Calcuweightor (Available on the Play Store)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50" w:hanging="360"/>
        <w:rPr>
          <w:rFonts w:ascii="Montserrat" w:cs="Montserrat" w:eastAsia="Montserrat" w:hAnsi="Montserrat"/>
          <w:i w:val="1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Ionic based cross-platform app to assist in calculating weights in the gym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50" w:hanging="360"/>
        <w:rPr>
          <w:rFonts w:ascii="Montserrat" w:cs="Montserrat" w:eastAsia="Montserrat" w:hAnsi="Montserrat"/>
          <w:i w:val="1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Combines graphics and numerical to quickly allow user to match physical weights to calculations</w:t>
      </w:r>
    </w:p>
    <w:p w:rsidR="00000000" w:rsidDel="00000000" w:rsidP="00000000" w:rsidRDefault="00000000" w:rsidRPr="00000000" w14:paraId="0000002E">
      <w:pPr>
        <w:ind w:left="720" w:firstLine="0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Into the Deep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450" w:hanging="360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A procedurally generated WebVR dungeon crawler created using A-Frame, custom quadtree voxel engine, and game management framework</w:t>
      </w:r>
    </w:p>
    <w:p w:rsidR="00000000" w:rsidDel="00000000" w:rsidP="00000000" w:rsidRDefault="00000000" w:rsidRPr="00000000" w14:paraId="00000031">
      <w:pPr>
        <w:ind w:left="720" w:firstLine="0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sl0vfdmv2yex" w:id="6"/>
      <w:bookmarkEnd w:id="6"/>
      <w:r w:rsidDel="00000000" w:rsidR="00000000" w:rsidRPr="00000000">
        <w:rPr>
          <w:rtl w:val="0"/>
        </w:rPr>
        <w:t xml:space="preserve">Spidr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450" w:hanging="360"/>
        <w:rPr>
          <w:rFonts w:ascii="Montserrat" w:cs="Montserrat" w:eastAsia="Montserrat" w:hAnsi="Montserrat"/>
          <w:i w:val="1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Visual web crawler building tool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450" w:hanging="360"/>
        <w:rPr>
          <w:rFonts w:ascii="Montserrat" w:cs="Montserrat" w:eastAsia="Montserrat" w:hAnsi="Montserrat"/>
          <w:i w:val="1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Takes in a base URL, then the user can generate parameters for the crawler by interacting with the embedded version of the website</w:t>
      </w:r>
    </w:p>
    <w:p w:rsidR="00000000" w:rsidDel="00000000" w:rsidP="00000000" w:rsidRDefault="00000000" w:rsidRPr="00000000" w14:paraId="00000036">
      <w:pPr>
        <w:ind w:left="0" w:firstLine="0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>
          <w:vertAlign w:val="baseline"/>
        </w:rPr>
      </w:pPr>
      <w:bookmarkStart w:colFirst="0" w:colLast="0" w:name="_hmykkpcatkrz" w:id="7"/>
      <w:bookmarkEnd w:id="7"/>
      <w:r w:rsidDel="00000000" w:rsidR="00000000" w:rsidRPr="00000000">
        <w:rPr>
          <w:vertAlign w:val="baseline"/>
          <w:rtl w:val="0"/>
        </w:rPr>
        <w:t xml:space="preserve">Malware Map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A</w:t>
      </w: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ngular based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interactive map visualization displaying geocoded malware IP</w:t>
      </w: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Includes a full CI build pipeline and </w:t>
      </w: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end-to-end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/unit testing with Travis and Heroku integration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Stop The Outbreak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interactive gaming experience developed for an exhibit at the </w:t>
      </w: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Morehead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Planetarium by my small team of students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custom node/websocket framework for synchronous gaming across 3 displays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Montserrat" w:cs="Montserrat" w:eastAsia="Montserrat" w:hAnsi="Montserrat"/>
          <w:i w:val="1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Met with stakeholders and scientists from the local university in order to make a factually accurate game while maintaining the kid friendliness of the interactions</w:t>
      </w:r>
    </w:p>
    <w:sectPr>
      <w:type w:val="continuous"/>
      <w:pgSz w:h="15840" w:w="12240"/>
      <w:pgMar w:bottom="720" w:top="720" w:left="792" w:right="792" w:header="0" w:footer="0"/>
      <w:cols w:equalWidth="0" w:num="2">
        <w:col w:space="720" w:w="4967.98"/>
        <w:col w:space="0" w:w="4967.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ans"/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</w:pPr>
    <w:rPr>
      <w:rFonts w:ascii="Montserrat" w:cs="Montserrat" w:eastAsia="Montserrat" w:hAnsi="Montserrat"/>
      <w:b w:val="1"/>
      <w:color w:val="68bdb6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rFonts w:ascii="Montserrat SemiBold" w:cs="Montserrat SemiBold" w:eastAsia="Montserrat SemiBold" w:hAnsi="Montserrat SemiBold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righ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righ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