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Request for Tender</w:t>
      </w:r>
    </w:p>
    <w:p>
      <w:r>
        <w:t xml:space="preserve">{project_title}</w:t>
      </w:r>
    </w:p>
    <w:p>
      <w:pPr>
        <w:pStyle w:val="Heading1"/>
      </w:pPr>
      <w:r>
        <w:t>1. Background</w:t>
      </w:r>
    </w:p>
    <w:p>
      <w:r>
        <w:t xml:space="preserve">{background}</w:t>
      </w:r>
    </w:p>
    <w:p>
      <w:pPr>
        <w:pStyle w:val="Heading1"/>
      </w:pPr>
      <w:r>
        <w:t>2. Scope</w:t>
      </w:r>
    </w:p>
    <w:p>
      <w:r>
        <w:t xml:space="preserve">{scope}</w:t>
      </w:r>
    </w:p>
    <w:p>
      <w:pPr>
        <w:pStyle w:val="Heading1"/>
      </w:pPr>
      <w:r>
        <w:t>3. Evaluation Criteria</w:t>
      </w:r>
    </w:p>
    <w:p>
      <w:r>
        <w:t xml:space="preserve">{evaluation_criteria}</w:t>
      </w:r>
    </w:p>
    <w:p>
      <w:pPr>
        <w:pStyle w:val="Heading1"/>
      </w:pPr>
      <w:r>
        <w:t>4. Conditions</w:t>
      </w:r>
    </w:p>
    <w:p>
      <w:r>
        <w:t xml:space="preserve">{conditions}</w:t>
      </w:r>
    </w:p>
    <w:p>
      <w:pPr>
        <w:pStyle w:val="Heading1"/>
      </w:pPr>
      <w:r>
        <w:t>5. Timeframes</w:t>
      </w:r>
    </w:p>
    <w:p>
      <w:r>
        <w:t xml:space="preserve">{timeframes}</w:t>
      </w:r>
    </w:p>
    <w:p>
      <w:pPr>
        <w:pStyle w:val="Heading1"/>
      </w:pPr>
      <w:r>
        <w:t>6. Contact</w:t>
      </w:r>
    </w:p>
    <w:p>
      <w:r>
        <w:t xml:space="preserve">{contact_details}</w:t>
      </w:r>
    </w:p>
  </w:body>
</w:document>
</file>

<file path=word/_rels/document.xml.rels><?xml version="1.0" encoding="UTF-8" standalone="yes"?><Relationships xmlns="http://schemas.openxmlformats.org/package/2006/relationships"></Relationships>
</file>