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C1B2" w14:textId="77777777" w:rsidR="00C47708" w:rsidRPr="00C47708" w:rsidRDefault="00C47708" w:rsidP="000B7AEE">
      <w:pPr>
        <w:tabs>
          <w:tab w:val="num" w:pos="720"/>
        </w:tabs>
        <w:spacing w:before="150" w:after="0" w:line="360" w:lineRule="atLeast"/>
      </w:pPr>
    </w:p>
    <w:p w14:paraId="3690D8CB" w14:textId="654E16A3" w:rsidR="00546C5D" w:rsidRPr="00C47708" w:rsidRDefault="002A3437" w:rsidP="00546C5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 w:rsidRPr="00641A56">
        <w:rPr>
          <w:rFonts w:ascii="Roboto" w:hAnsi="Roboto"/>
          <w:sz w:val="30"/>
          <w:szCs w:val="30"/>
          <w:u w:val="single"/>
        </w:rPr>
        <w:t xml:space="preserve">Module 1 Challenge </w:t>
      </w:r>
      <w:r w:rsidR="00A93F28" w:rsidRPr="00641A56">
        <w:rPr>
          <w:rFonts w:ascii="Roboto" w:hAnsi="Roboto"/>
          <w:sz w:val="30"/>
          <w:szCs w:val="30"/>
          <w:u w:val="single"/>
        </w:rPr>
        <w:t>Questions</w:t>
      </w:r>
      <w:r w:rsidR="00A93F28" w:rsidRPr="00C47708">
        <w:rPr>
          <w:rFonts w:ascii="Roboto" w:hAnsi="Roboto"/>
          <w:sz w:val="30"/>
          <w:szCs w:val="30"/>
        </w:rPr>
        <w:t>:</w:t>
      </w:r>
    </w:p>
    <w:p w14:paraId="6DD9AE86" w14:textId="77777777" w:rsidR="00546C5D" w:rsidRPr="007575E2" w:rsidRDefault="00546C5D" w:rsidP="00303CC8">
      <w:pPr>
        <w:pStyle w:val="NormalWeb"/>
        <w:numPr>
          <w:ilvl w:val="1"/>
          <w:numId w:val="1"/>
        </w:numPr>
        <w:tabs>
          <w:tab w:val="clear" w:pos="1440"/>
          <w:tab w:val="num" w:pos="1134"/>
        </w:tabs>
        <w:spacing w:before="150" w:beforeAutospacing="0" w:after="0" w:afterAutospacing="0" w:line="360" w:lineRule="atLeast"/>
        <w:rPr>
          <w:rFonts w:ascii="Roboto" w:hAnsi="Roboto"/>
          <w:i/>
          <w:iCs/>
          <w:sz w:val="30"/>
          <w:szCs w:val="30"/>
        </w:rPr>
      </w:pPr>
      <w:r w:rsidRPr="007575E2">
        <w:rPr>
          <w:rFonts w:ascii="Roboto" w:hAnsi="Roboto"/>
          <w:i/>
          <w:iCs/>
          <w:sz w:val="30"/>
          <w:szCs w:val="30"/>
        </w:rPr>
        <w:t>Given the provided data, what are three conclusions that we can draw about crowdfunding campaigns?</w:t>
      </w:r>
    </w:p>
    <w:p w14:paraId="71E9AB23" w14:textId="2B6AED90" w:rsidR="00992202" w:rsidRDefault="00992202" w:rsidP="00F17412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As m</w:t>
      </w:r>
      <w:r w:rsidR="00F17412" w:rsidRPr="00C47708">
        <w:rPr>
          <w:rFonts w:ascii="Roboto" w:hAnsi="Roboto"/>
          <w:sz w:val="30"/>
          <w:szCs w:val="30"/>
        </w:rPr>
        <w:t xml:space="preserve">any campaigns </w:t>
      </w:r>
      <w:r w:rsidR="003A4E41" w:rsidRPr="00C47708">
        <w:rPr>
          <w:rFonts w:ascii="Roboto" w:hAnsi="Roboto"/>
          <w:sz w:val="30"/>
          <w:szCs w:val="30"/>
        </w:rPr>
        <w:t xml:space="preserve">goals </w:t>
      </w:r>
      <w:r w:rsidR="00F17412" w:rsidRPr="00C47708">
        <w:rPr>
          <w:rFonts w:ascii="Roboto" w:hAnsi="Roboto"/>
          <w:sz w:val="30"/>
          <w:szCs w:val="30"/>
        </w:rPr>
        <w:t>failed as were successful</w:t>
      </w:r>
      <w:r w:rsidR="003C7B18" w:rsidRPr="00C47708">
        <w:rPr>
          <w:rFonts w:ascii="Roboto" w:hAnsi="Roboto"/>
          <w:sz w:val="30"/>
          <w:szCs w:val="30"/>
        </w:rPr>
        <w:t>.</w:t>
      </w:r>
      <w:r w:rsidR="003A4E41" w:rsidRPr="00C47708">
        <w:rPr>
          <w:rFonts w:ascii="Roboto" w:hAnsi="Roboto"/>
          <w:sz w:val="30"/>
          <w:szCs w:val="30"/>
        </w:rPr>
        <w:t xml:space="preserve"> </w:t>
      </w:r>
      <w:r w:rsidR="00010B43" w:rsidRPr="00C47708">
        <w:rPr>
          <w:rFonts w:ascii="Roboto" w:hAnsi="Roboto"/>
          <w:sz w:val="30"/>
          <w:szCs w:val="30"/>
        </w:rPr>
        <w:t>Re-evaluation of goals is required.</w:t>
      </w:r>
    </w:p>
    <w:p w14:paraId="33F296A0" w14:textId="4F5102EA" w:rsidR="00F17412" w:rsidRPr="00C47708" w:rsidRDefault="009F2657" w:rsidP="00F17412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 xml:space="preserve">The most successful amount for donations is $15,000 to </w:t>
      </w:r>
      <w:r w:rsidR="00EF0FC8">
        <w:rPr>
          <w:rFonts w:ascii="Roboto" w:hAnsi="Roboto"/>
          <w:sz w:val="30"/>
          <w:szCs w:val="30"/>
        </w:rPr>
        <w:t>$25,000.</w:t>
      </w:r>
    </w:p>
    <w:p w14:paraId="7F90CBB0" w14:textId="6A661C69" w:rsidR="00F66161" w:rsidRPr="00C47708" w:rsidRDefault="00F66161" w:rsidP="00F17412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 w:rsidRPr="00C47708">
        <w:rPr>
          <w:rFonts w:ascii="Roboto" w:hAnsi="Roboto"/>
          <w:sz w:val="30"/>
          <w:szCs w:val="30"/>
        </w:rPr>
        <w:t xml:space="preserve">Theatre is the most </w:t>
      </w:r>
      <w:r w:rsidR="005A5F00" w:rsidRPr="00C47708">
        <w:rPr>
          <w:rFonts w:ascii="Roboto" w:hAnsi="Roboto"/>
          <w:sz w:val="30"/>
          <w:szCs w:val="30"/>
        </w:rPr>
        <w:t xml:space="preserve">donated </w:t>
      </w:r>
      <w:r w:rsidR="003C78E4" w:rsidRPr="00C47708">
        <w:rPr>
          <w:rFonts w:ascii="Roboto" w:hAnsi="Roboto"/>
          <w:sz w:val="30"/>
          <w:szCs w:val="30"/>
        </w:rPr>
        <w:t xml:space="preserve">to </w:t>
      </w:r>
      <w:r w:rsidR="005A5F00" w:rsidRPr="00C47708">
        <w:rPr>
          <w:rFonts w:ascii="Roboto" w:hAnsi="Roboto"/>
          <w:sz w:val="30"/>
          <w:szCs w:val="30"/>
        </w:rPr>
        <w:t>category</w:t>
      </w:r>
      <w:r w:rsidR="008D109A" w:rsidRPr="00C47708">
        <w:rPr>
          <w:rFonts w:ascii="Roboto" w:hAnsi="Roboto"/>
          <w:sz w:val="30"/>
          <w:szCs w:val="30"/>
        </w:rPr>
        <w:t>.</w:t>
      </w:r>
      <w:r w:rsidR="00EF4CD5" w:rsidRPr="00C47708">
        <w:rPr>
          <w:rFonts w:ascii="Roboto" w:hAnsi="Roboto"/>
          <w:sz w:val="30"/>
          <w:szCs w:val="30"/>
        </w:rPr>
        <w:t xml:space="preserve"> The Theatre generates almost double the next category.</w:t>
      </w:r>
      <w:r w:rsidR="007B3DEF" w:rsidRPr="00C47708">
        <w:rPr>
          <w:rFonts w:ascii="Roboto" w:hAnsi="Roboto"/>
          <w:sz w:val="30"/>
          <w:szCs w:val="30"/>
        </w:rPr>
        <w:t xml:space="preserve"> This is </w:t>
      </w:r>
      <w:r w:rsidR="004819D7" w:rsidRPr="00C47708">
        <w:rPr>
          <w:rFonts w:ascii="Roboto" w:hAnsi="Roboto"/>
          <w:sz w:val="30"/>
          <w:szCs w:val="30"/>
        </w:rPr>
        <w:t xml:space="preserve">across all </w:t>
      </w:r>
      <w:r w:rsidR="001C3974" w:rsidRPr="00C47708">
        <w:rPr>
          <w:rFonts w:ascii="Roboto" w:hAnsi="Roboto"/>
          <w:sz w:val="30"/>
          <w:szCs w:val="30"/>
        </w:rPr>
        <w:t>countries.</w:t>
      </w:r>
    </w:p>
    <w:p w14:paraId="04FA6E2B" w14:textId="6A5CE2F3" w:rsidR="00EF4CD5" w:rsidRDefault="004819D7" w:rsidP="00264925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 w:rsidRPr="00C47708">
        <w:rPr>
          <w:rFonts w:ascii="Roboto" w:hAnsi="Roboto"/>
          <w:sz w:val="30"/>
          <w:szCs w:val="30"/>
        </w:rPr>
        <w:t>The May, June, July</w:t>
      </w:r>
      <w:r w:rsidR="00195B17" w:rsidRPr="00C47708">
        <w:rPr>
          <w:rFonts w:ascii="Roboto" w:hAnsi="Roboto"/>
          <w:sz w:val="30"/>
          <w:szCs w:val="30"/>
        </w:rPr>
        <w:t xml:space="preserve"> months are the most successful months for campaign donations. </w:t>
      </w:r>
      <w:r w:rsidR="00340A25">
        <w:rPr>
          <w:rFonts w:ascii="Roboto" w:hAnsi="Roboto"/>
          <w:sz w:val="30"/>
          <w:szCs w:val="30"/>
        </w:rPr>
        <w:t xml:space="preserve">August is not a good month for </w:t>
      </w:r>
      <w:r w:rsidR="00EF0FC8">
        <w:rPr>
          <w:rFonts w:ascii="Roboto" w:hAnsi="Roboto"/>
          <w:sz w:val="30"/>
          <w:szCs w:val="30"/>
        </w:rPr>
        <w:t>donations.</w:t>
      </w:r>
    </w:p>
    <w:p w14:paraId="3210D4FA" w14:textId="77777777" w:rsidR="00E131C5" w:rsidRDefault="00BD15AE" w:rsidP="00BD15AE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Less than 10% of all campaigns were canceled.</w:t>
      </w:r>
    </w:p>
    <w:p w14:paraId="34FB2D72" w14:textId="612EEDF6" w:rsidR="00BD15AE" w:rsidRPr="00BD15AE" w:rsidRDefault="00BD15AE" w:rsidP="00303CC8">
      <w:pPr>
        <w:pStyle w:val="NormalWeb"/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</w:p>
    <w:p w14:paraId="53092F28" w14:textId="77777777" w:rsidR="00546C5D" w:rsidRPr="007575E2" w:rsidRDefault="00546C5D" w:rsidP="00546C5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i/>
          <w:iCs/>
          <w:sz w:val="30"/>
          <w:szCs w:val="30"/>
        </w:rPr>
      </w:pPr>
      <w:r w:rsidRPr="007575E2">
        <w:rPr>
          <w:rFonts w:ascii="Roboto" w:hAnsi="Roboto"/>
          <w:i/>
          <w:iCs/>
          <w:sz w:val="30"/>
          <w:szCs w:val="30"/>
        </w:rPr>
        <w:t>What are some limitations of this dataset?</w:t>
      </w:r>
    </w:p>
    <w:p w14:paraId="10F99910" w14:textId="65F06851" w:rsidR="0078463B" w:rsidRPr="00C47708" w:rsidRDefault="0078463B" w:rsidP="0078463B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 w:rsidRPr="00C47708">
        <w:rPr>
          <w:rFonts w:ascii="Roboto" w:hAnsi="Roboto"/>
          <w:sz w:val="30"/>
          <w:szCs w:val="30"/>
        </w:rPr>
        <w:t>The dataset</w:t>
      </w:r>
      <w:r w:rsidR="00ED632E" w:rsidRPr="00C47708">
        <w:rPr>
          <w:rFonts w:ascii="Roboto" w:hAnsi="Roboto"/>
          <w:sz w:val="30"/>
          <w:szCs w:val="30"/>
        </w:rPr>
        <w:t xml:space="preserve"> </w:t>
      </w:r>
      <w:r w:rsidR="007F07EC" w:rsidRPr="00C47708">
        <w:rPr>
          <w:rFonts w:ascii="Roboto" w:hAnsi="Roboto"/>
          <w:sz w:val="30"/>
          <w:szCs w:val="30"/>
        </w:rPr>
        <w:t xml:space="preserve">does not </w:t>
      </w:r>
      <w:r w:rsidR="00331565" w:rsidRPr="00C47708">
        <w:rPr>
          <w:rFonts w:ascii="Roboto" w:hAnsi="Roboto"/>
          <w:sz w:val="30"/>
          <w:szCs w:val="30"/>
        </w:rPr>
        <w:t xml:space="preserve">standardize </w:t>
      </w:r>
      <w:r w:rsidR="00FE120B" w:rsidRPr="00C47708">
        <w:rPr>
          <w:rFonts w:ascii="Roboto" w:hAnsi="Roboto"/>
          <w:sz w:val="30"/>
          <w:szCs w:val="30"/>
        </w:rPr>
        <w:t xml:space="preserve">the donation value </w:t>
      </w:r>
      <w:r w:rsidR="00804517" w:rsidRPr="00C47708">
        <w:rPr>
          <w:rFonts w:ascii="Roboto" w:hAnsi="Roboto"/>
          <w:sz w:val="30"/>
          <w:szCs w:val="30"/>
        </w:rPr>
        <w:t xml:space="preserve">to </w:t>
      </w:r>
      <w:r w:rsidR="00FE120B" w:rsidRPr="00C47708">
        <w:rPr>
          <w:rFonts w:ascii="Roboto" w:hAnsi="Roboto"/>
          <w:sz w:val="30"/>
          <w:szCs w:val="30"/>
        </w:rPr>
        <w:t>a singular</w:t>
      </w:r>
      <w:r w:rsidR="00331565" w:rsidRPr="00C47708">
        <w:rPr>
          <w:rFonts w:ascii="Roboto" w:hAnsi="Roboto"/>
          <w:sz w:val="30"/>
          <w:szCs w:val="30"/>
        </w:rPr>
        <w:t xml:space="preserve"> </w:t>
      </w:r>
      <w:r w:rsidR="004A591D" w:rsidRPr="00C47708">
        <w:rPr>
          <w:rFonts w:ascii="Roboto" w:hAnsi="Roboto"/>
          <w:sz w:val="30"/>
          <w:szCs w:val="30"/>
        </w:rPr>
        <w:t>country funds (</w:t>
      </w:r>
      <w:r w:rsidR="00D655C9" w:rsidRPr="00C47708">
        <w:rPr>
          <w:rFonts w:ascii="Roboto" w:hAnsi="Roboto"/>
          <w:sz w:val="30"/>
          <w:szCs w:val="30"/>
        </w:rPr>
        <w:t>i.e.</w:t>
      </w:r>
      <w:r w:rsidR="004A591D" w:rsidRPr="00C47708">
        <w:rPr>
          <w:rFonts w:ascii="Roboto" w:hAnsi="Roboto"/>
          <w:sz w:val="30"/>
          <w:szCs w:val="30"/>
        </w:rPr>
        <w:t>: US</w:t>
      </w:r>
      <w:r w:rsidR="00804517" w:rsidRPr="00C47708">
        <w:rPr>
          <w:rFonts w:ascii="Roboto" w:hAnsi="Roboto"/>
          <w:sz w:val="30"/>
          <w:szCs w:val="30"/>
        </w:rPr>
        <w:t>$</w:t>
      </w:r>
      <w:r w:rsidR="00FE120B" w:rsidRPr="00C47708">
        <w:rPr>
          <w:rFonts w:ascii="Roboto" w:hAnsi="Roboto"/>
          <w:sz w:val="30"/>
          <w:szCs w:val="30"/>
        </w:rPr>
        <w:t>)</w:t>
      </w:r>
      <w:r w:rsidR="00EB7B67" w:rsidRPr="00C47708">
        <w:rPr>
          <w:rFonts w:ascii="Roboto" w:hAnsi="Roboto"/>
          <w:sz w:val="30"/>
          <w:szCs w:val="30"/>
        </w:rPr>
        <w:t xml:space="preserve">.  </w:t>
      </w:r>
      <w:r w:rsidR="00130035" w:rsidRPr="00C47708">
        <w:rPr>
          <w:rFonts w:ascii="Roboto" w:hAnsi="Roboto"/>
          <w:sz w:val="30"/>
          <w:szCs w:val="30"/>
        </w:rPr>
        <w:t xml:space="preserve">Different </w:t>
      </w:r>
      <w:r w:rsidR="00F15E28" w:rsidRPr="00C47708">
        <w:rPr>
          <w:rFonts w:ascii="Roboto" w:hAnsi="Roboto"/>
          <w:sz w:val="30"/>
          <w:szCs w:val="30"/>
        </w:rPr>
        <w:t>c</w:t>
      </w:r>
      <w:r w:rsidR="007B123C" w:rsidRPr="00C47708">
        <w:rPr>
          <w:rFonts w:ascii="Roboto" w:hAnsi="Roboto"/>
          <w:sz w:val="30"/>
          <w:szCs w:val="30"/>
        </w:rPr>
        <w:t xml:space="preserve">ountries </w:t>
      </w:r>
      <w:r w:rsidR="00F23475" w:rsidRPr="00C47708">
        <w:rPr>
          <w:rFonts w:ascii="Roboto" w:hAnsi="Roboto"/>
          <w:sz w:val="30"/>
          <w:szCs w:val="30"/>
        </w:rPr>
        <w:t xml:space="preserve">currency </w:t>
      </w:r>
      <w:r w:rsidR="007B123C" w:rsidRPr="00C47708">
        <w:rPr>
          <w:rFonts w:ascii="Roboto" w:hAnsi="Roboto"/>
          <w:sz w:val="30"/>
          <w:szCs w:val="30"/>
        </w:rPr>
        <w:t>have different</w:t>
      </w:r>
      <w:r w:rsidR="00EB7B67" w:rsidRPr="00C47708">
        <w:rPr>
          <w:rFonts w:ascii="Roboto" w:hAnsi="Roboto"/>
          <w:sz w:val="30"/>
          <w:szCs w:val="30"/>
        </w:rPr>
        <w:t xml:space="preserve"> </w:t>
      </w:r>
      <w:r w:rsidR="00EF56FD" w:rsidRPr="00C47708">
        <w:rPr>
          <w:rFonts w:ascii="Roboto" w:hAnsi="Roboto"/>
          <w:sz w:val="30"/>
          <w:szCs w:val="30"/>
        </w:rPr>
        <w:t>monetary value.</w:t>
      </w:r>
      <w:r w:rsidR="00804517" w:rsidRPr="00C47708">
        <w:rPr>
          <w:rFonts w:ascii="Roboto" w:hAnsi="Roboto"/>
          <w:sz w:val="30"/>
          <w:szCs w:val="30"/>
        </w:rPr>
        <w:t xml:space="preserve"> The true value of the donations </w:t>
      </w:r>
      <w:r w:rsidR="00F5715E" w:rsidRPr="00C47708">
        <w:rPr>
          <w:rFonts w:ascii="Roboto" w:hAnsi="Roboto"/>
          <w:sz w:val="30"/>
          <w:szCs w:val="30"/>
        </w:rPr>
        <w:t>is</w:t>
      </w:r>
      <w:r w:rsidR="00804517" w:rsidRPr="00C47708">
        <w:rPr>
          <w:rFonts w:ascii="Roboto" w:hAnsi="Roboto"/>
          <w:sz w:val="30"/>
          <w:szCs w:val="30"/>
        </w:rPr>
        <w:t xml:space="preserve"> not completely reflective</w:t>
      </w:r>
      <w:r w:rsidR="00B65CE2" w:rsidRPr="00C47708">
        <w:rPr>
          <w:rFonts w:ascii="Roboto" w:hAnsi="Roboto"/>
          <w:sz w:val="30"/>
          <w:szCs w:val="30"/>
        </w:rPr>
        <w:t xml:space="preserve"> of the actual </w:t>
      </w:r>
      <w:r w:rsidR="00E73416" w:rsidRPr="00C47708">
        <w:rPr>
          <w:rFonts w:ascii="Roboto" w:hAnsi="Roboto"/>
          <w:sz w:val="30"/>
          <w:szCs w:val="30"/>
        </w:rPr>
        <w:t xml:space="preserve">monetary </w:t>
      </w:r>
      <w:r w:rsidR="00B65CE2" w:rsidRPr="00C47708">
        <w:rPr>
          <w:rFonts w:ascii="Roboto" w:hAnsi="Roboto"/>
          <w:sz w:val="30"/>
          <w:szCs w:val="30"/>
        </w:rPr>
        <w:t>value.</w:t>
      </w:r>
      <w:r w:rsidR="00D71187">
        <w:rPr>
          <w:rFonts w:ascii="Roboto" w:hAnsi="Roboto"/>
          <w:sz w:val="30"/>
          <w:szCs w:val="30"/>
        </w:rPr>
        <w:t xml:space="preserve">  Some countries</w:t>
      </w:r>
      <w:r w:rsidR="00F76AFD">
        <w:rPr>
          <w:rFonts w:ascii="Roboto" w:hAnsi="Roboto"/>
          <w:sz w:val="30"/>
          <w:szCs w:val="30"/>
        </w:rPr>
        <w:t xml:space="preserve"> may have </w:t>
      </w:r>
      <w:r w:rsidR="0067605B">
        <w:rPr>
          <w:rFonts w:ascii="Roboto" w:hAnsi="Roboto"/>
          <w:sz w:val="30"/>
          <w:szCs w:val="30"/>
        </w:rPr>
        <w:t xml:space="preserve">different </w:t>
      </w:r>
      <w:r w:rsidR="006E3AE3">
        <w:rPr>
          <w:rFonts w:ascii="Roboto" w:hAnsi="Roboto"/>
          <w:sz w:val="30"/>
          <w:szCs w:val="30"/>
        </w:rPr>
        <w:t>donation</w:t>
      </w:r>
      <w:r w:rsidR="0067605B">
        <w:rPr>
          <w:rFonts w:ascii="Roboto" w:hAnsi="Roboto"/>
          <w:sz w:val="30"/>
          <w:szCs w:val="30"/>
        </w:rPr>
        <w:t xml:space="preserve"> spending trends based on currency value</w:t>
      </w:r>
      <w:r w:rsidR="006E3AE3">
        <w:rPr>
          <w:rFonts w:ascii="Roboto" w:hAnsi="Roboto"/>
          <w:sz w:val="30"/>
          <w:szCs w:val="30"/>
        </w:rPr>
        <w:t>.</w:t>
      </w:r>
    </w:p>
    <w:p w14:paraId="16D37530" w14:textId="12402062" w:rsidR="00EF56FD" w:rsidRDefault="00EF56FD" w:rsidP="0078463B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 w:rsidRPr="00C47708">
        <w:rPr>
          <w:rFonts w:ascii="Roboto" w:hAnsi="Roboto"/>
          <w:sz w:val="30"/>
          <w:szCs w:val="30"/>
        </w:rPr>
        <w:t>Locations are by country</w:t>
      </w:r>
      <w:r w:rsidR="00B65CE2" w:rsidRPr="00C47708">
        <w:rPr>
          <w:rFonts w:ascii="Roboto" w:hAnsi="Roboto"/>
          <w:sz w:val="30"/>
          <w:szCs w:val="30"/>
        </w:rPr>
        <w:t xml:space="preserve">, </w:t>
      </w:r>
      <w:r w:rsidR="00FF3FE6" w:rsidRPr="00C47708">
        <w:rPr>
          <w:rFonts w:ascii="Roboto" w:hAnsi="Roboto"/>
          <w:sz w:val="30"/>
          <w:szCs w:val="30"/>
        </w:rPr>
        <w:t>which is to</w:t>
      </w:r>
      <w:r w:rsidR="00E95DFE" w:rsidRPr="00C47708">
        <w:rPr>
          <w:rFonts w:ascii="Roboto" w:hAnsi="Roboto"/>
          <w:sz w:val="30"/>
          <w:szCs w:val="30"/>
        </w:rPr>
        <w:t>o</w:t>
      </w:r>
      <w:r w:rsidR="00FF3FE6" w:rsidRPr="00C47708">
        <w:rPr>
          <w:rFonts w:ascii="Roboto" w:hAnsi="Roboto"/>
          <w:sz w:val="30"/>
          <w:szCs w:val="30"/>
        </w:rPr>
        <w:t xml:space="preserve"> b</w:t>
      </w:r>
      <w:r w:rsidR="00E95DFE" w:rsidRPr="00C47708">
        <w:rPr>
          <w:rFonts w:ascii="Roboto" w:hAnsi="Roboto"/>
          <w:sz w:val="30"/>
          <w:szCs w:val="30"/>
        </w:rPr>
        <w:t>road.</w:t>
      </w:r>
      <w:r w:rsidR="00342100">
        <w:rPr>
          <w:rFonts w:ascii="Roboto" w:hAnsi="Roboto"/>
          <w:sz w:val="30"/>
          <w:szCs w:val="30"/>
        </w:rPr>
        <w:t xml:space="preserve"> </w:t>
      </w:r>
      <w:r w:rsidR="00964302">
        <w:rPr>
          <w:rFonts w:ascii="Roboto" w:hAnsi="Roboto"/>
          <w:sz w:val="30"/>
          <w:szCs w:val="30"/>
        </w:rPr>
        <w:t xml:space="preserve">For example, not </w:t>
      </w:r>
      <w:r w:rsidR="006E3AE3">
        <w:rPr>
          <w:rFonts w:ascii="Roboto" w:hAnsi="Roboto"/>
          <w:sz w:val="30"/>
          <w:szCs w:val="30"/>
        </w:rPr>
        <w:t>all</w:t>
      </w:r>
      <w:r w:rsidR="00964302">
        <w:rPr>
          <w:rFonts w:ascii="Roboto" w:hAnsi="Roboto"/>
          <w:sz w:val="30"/>
          <w:szCs w:val="30"/>
        </w:rPr>
        <w:t xml:space="preserve"> </w:t>
      </w:r>
      <w:r w:rsidR="006E3AE3">
        <w:rPr>
          <w:rFonts w:ascii="Roboto" w:hAnsi="Roboto"/>
          <w:sz w:val="30"/>
          <w:szCs w:val="30"/>
        </w:rPr>
        <w:t xml:space="preserve">of </w:t>
      </w:r>
      <w:r w:rsidR="00964302">
        <w:rPr>
          <w:rFonts w:ascii="Roboto" w:hAnsi="Roboto"/>
          <w:sz w:val="30"/>
          <w:szCs w:val="30"/>
        </w:rPr>
        <w:t xml:space="preserve">the country will donate to the same </w:t>
      </w:r>
      <w:r w:rsidR="005E113F">
        <w:rPr>
          <w:rFonts w:ascii="Roboto" w:hAnsi="Roboto"/>
          <w:sz w:val="30"/>
          <w:szCs w:val="30"/>
        </w:rPr>
        <w:t>products</w:t>
      </w:r>
      <w:r w:rsidR="001C3974">
        <w:rPr>
          <w:rFonts w:ascii="Roboto" w:hAnsi="Roboto"/>
          <w:sz w:val="30"/>
          <w:szCs w:val="30"/>
        </w:rPr>
        <w:t>.</w:t>
      </w:r>
    </w:p>
    <w:p w14:paraId="5EF7E83C" w14:textId="368B6CCD" w:rsidR="00F571D3" w:rsidRPr="00C47708" w:rsidRDefault="00771FA5" w:rsidP="0078463B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Categories</w:t>
      </w:r>
      <w:r w:rsidR="006E32A7">
        <w:rPr>
          <w:rFonts w:ascii="Roboto" w:hAnsi="Roboto"/>
          <w:sz w:val="30"/>
          <w:szCs w:val="30"/>
        </w:rPr>
        <w:t xml:space="preserve"> </w:t>
      </w:r>
      <w:r>
        <w:rPr>
          <w:rFonts w:ascii="Roboto" w:hAnsi="Roboto"/>
          <w:sz w:val="30"/>
          <w:szCs w:val="30"/>
        </w:rPr>
        <w:t xml:space="preserve">and sub-categories are </w:t>
      </w:r>
      <w:r w:rsidR="006E32A7">
        <w:rPr>
          <w:rFonts w:ascii="Roboto" w:hAnsi="Roboto"/>
          <w:sz w:val="30"/>
          <w:szCs w:val="30"/>
        </w:rPr>
        <w:t>too broad.</w:t>
      </w:r>
      <w:r w:rsidR="009330F2">
        <w:rPr>
          <w:rFonts w:ascii="Roboto" w:hAnsi="Roboto"/>
          <w:sz w:val="30"/>
          <w:szCs w:val="30"/>
        </w:rPr>
        <w:t xml:space="preserve"> It should be broken down further</w:t>
      </w:r>
      <w:r w:rsidR="00FC046C">
        <w:rPr>
          <w:rFonts w:ascii="Roboto" w:hAnsi="Roboto"/>
          <w:sz w:val="30"/>
          <w:szCs w:val="30"/>
        </w:rPr>
        <w:t xml:space="preserve"> ie: Theatre-&gt;</w:t>
      </w:r>
      <w:r w:rsidR="006D6515">
        <w:rPr>
          <w:rFonts w:ascii="Roboto" w:hAnsi="Roboto"/>
          <w:sz w:val="30"/>
          <w:szCs w:val="30"/>
        </w:rPr>
        <w:t>Plays-&gt;</w:t>
      </w:r>
      <w:r w:rsidR="00DE421C">
        <w:rPr>
          <w:rFonts w:ascii="Roboto" w:hAnsi="Roboto"/>
          <w:sz w:val="30"/>
          <w:szCs w:val="30"/>
        </w:rPr>
        <w:t>Genre</w:t>
      </w:r>
      <w:r w:rsidR="009B7037">
        <w:rPr>
          <w:rFonts w:ascii="Roboto" w:hAnsi="Roboto"/>
          <w:sz w:val="30"/>
          <w:szCs w:val="30"/>
        </w:rPr>
        <w:t>.</w:t>
      </w:r>
    </w:p>
    <w:p w14:paraId="226301B3" w14:textId="77777777" w:rsidR="00546C5D" w:rsidRPr="00342100" w:rsidRDefault="00546C5D" w:rsidP="00546C5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i/>
          <w:iCs/>
          <w:sz w:val="30"/>
          <w:szCs w:val="30"/>
        </w:rPr>
      </w:pPr>
      <w:r w:rsidRPr="00342100">
        <w:rPr>
          <w:rFonts w:ascii="Roboto" w:hAnsi="Roboto"/>
          <w:i/>
          <w:iCs/>
          <w:sz w:val="30"/>
          <w:szCs w:val="30"/>
        </w:rPr>
        <w:lastRenderedPageBreak/>
        <w:t>What are some other possible tables and/or graphs that we could create, and what additional value would they provide?</w:t>
      </w:r>
    </w:p>
    <w:p w14:paraId="31ABE862" w14:textId="31093E1D" w:rsidR="001908E7" w:rsidRDefault="00C823A9" w:rsidP="001908E7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 xml:space="preserve">Standardize the </w:t>
      </w:r>
      <w:r w:rsidR="00342100">
        <w:rPr>
          <w:rFonts w:ascii="Roboto" w:hAnsi="Roboto"/>
          <w:sz w:val="30"/>
          <w:szCs w:val="30"/>
        </w:rPr>
        <w:t>currency.</w:t>
      </w:r>
      <w:r w:rsidR="00341BBB">
        <w:rPr>
          <w:rFonts w:ascii="Roboto" w:hAnsi="Roboto"/>
          <w:sz w:val="30"/>
          <w:szCs w:val="30"/>
        </w:rPr>
        <w:t xml:space="preserve"> Add a currency conversion </w:t>
      </w:r>
      <w:r w:rsidR="00797AE4">
        <w:rPr>
          <w:rFonts w:ascii="Roboto" w:hAnsi="Roboto"/>
          <w:sz w:val="30"/>
          <w:szCs w:val="30"/>
        </w:rPr>
        <w:t>column</w:t>
      </w:r>
      <w:r w:rsidR="00FF10F2">
        <w:rPr>
          <w:rFonts w:ascii="Roboto" w:hAnsi="Roboto"/>
          <w:sz w:val="30"/>
          <w:szCs w:val="30"/>
        </w:rPr>
        <w:t>.</w:t>
      </w:r>
    </w:p>
    <w:p w14:paraId="540B125F" w14:textId="12DC6BE7" w:rsidR="00C823A9" w:rsidRPr="00DF0A68" w:rsidRDefault="00C823A9" w:rsidP="001908E7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  <w:lang w:val="fr-CA"/>
        </w:rPr>
      </w:pPr>
      <w:r>
        <w:rPr>
          <w:rFonts w:ascii="Roboto" w:hAnsi="Roboto"/>
          <w:sz w:val="30"/>
          <w:szCs w:val="30"/>
        </w:rPr>
        <w:t>Expand to more localized location</w:t>
      </w:r>
      <w:r w:rsidR="00342100">
        <w:rPr>
          <w:rFonts w:ascii="Roboto" w:hAnsi="Roboto"/>
          <w:sz w:val="30"/>
          <w:szCs w:val="30"/>
        </w:rPr>
        <w:t xml:space="preserve"> than just country.</w:t>
      </w:r>
      <w:r w:rsidR="00DF0A68">
        <w:rPr>
          <w:rFonts w:ascii="Roboto" w:hAnsi="Roboto"/>
          <w:sz w:val="30"/>
          <w:szCs w:val="30"/>
        </w:rPr>
        <w:t xml:space="preserve">  </w:t>
      </w:r>
      <w:r w:rsidR="00B57A9B" w:rsidRPr="00417DC3">
        <w:rPr>
          <w:rFonts w:ascii="Roboto" w:hAnsi="Roboto"/>
          <w:sz w:val="30"/>
          <w:szCs w:val="30"/>
        </w:rPr>
        <w:t>A</w:t>
      </w:r>
      <w:r w:rsidR="00DF0A68" w:rsidRPr="00417DC3">
        <w:rPr>
          <w:rFonts w:ascii="Roboto" w:hAnsi="Roboto"/>
          <w:sz w:val="30"/>
          <w:szCs w:val="30"/>
        </w:rPr>
        <w:t>dd</w:t>
      </w:r>
      <w:r w:rsidR="00DF0A68" w:rsidRPr="00DF0A68">
        <w:rPr>
          <w:rFonts w:ascii="Roboto" w:hAnsi="Roboto"/>
          <w:sz w:val="30"/>
          <w:szCs w:val="30"/>
          <w:lang w:val="fr-CA"/>
        </w:rPr>
        <w:t xml:space="preserve"> </w:t>
      </w:r>
      <w:r w:rsidR="00FF10F2" w:rsidRPr="00DF0A68">
        <w:rPr>
          <w:rFonts w:ascii="Roboto" w:hAnsi="Roboto"/>
          <w:sz w:val="30"/>
          <w:szCs w:val="30"/>
          <w:lang w:val="fr-CA"/>
        </w:rPr>
        <w:t xml:space="preserve">states, provinces, </w:t>
      </w:r>
      <w:r w:rsidR="00DF0A68" w:rsidRPr="00417DC3">
        <w:rPr>
          <w:rFonts w:ascii="Roboto" w:hAnsi="Roboto"/>
          <w:sz w:val="30"/>
          <w:szCs w:val="30"/>
        </w:rPr>
        <w:t>territories</w:t>
      </w:r>
      <w:r w:rsidR="00797AE4">
        <w:rPr>
          <w:rFonts w:ascii="Roboto" w:hAnsi="Roboto"/>
          <w:sz w:val="30"/>
          <w:szCs w:val="30"/>
        </w:rPr>
        <w:t>, cities</w:t>
      </w:r>
      <w:r w:rsidR="00FF10F2" w:rsidRPr="00DF0A68">
        <w:rPr>
          <w:rFonts w:ascii="Roboto" w:hAnsi="Roboto"/>
          <w:sz w:val="30"/>
          <w:szCs w:val="30"/>
          <w:lang w:val="fr-CA"/>
        </w:rPr>
        <w:t xml:space="preserve"> etc.</w:t>
      </w:r>
      <w:r w:rsidR="00DF0A68" w:rsidRPr="00DF0A68">
        <w:rPr>
          <w:rFonts w:ascii="Roboto" w:hAnsi="Roboto"/>
          <w:sz w:val="30"/>
          <w:szCs w:val="30"/>
          <w:lang w:val="fr-CA"/>
        </w:rPr>
        <w:t xml:space="preserve"> </w:t>
      </w:r>
      <w:r w:rsidR="00417DC3" w:rsidRPr="00417DC3">
        <w:rPr>
          <w:rFonts w:ascii="Roboto" w:hAnsi="Roboto"/>
          <w:sz w:val="30"/>
          <w:szCs w:val="30"/>
        </w:rPr>
        <w:t>column</w:t>
      </w:r>
      <w:r w:rsidR="00797AE4">
        <w:rPr>
          <w:rFonts w:ascii="Roboto" w:hAnsi="Roboto"/>
          <w:sz w:val="30"/>
          <w:szCs w:val="30"/>
        </w:rPr>
        <w:t>s.</w:t>
      </w:r>
    </w:p>
    <w:p w14:paraId="6B1C89F7" w14:textId="58B66BBA" w:rsidR="00341BBB" w:rsidRPr="00C47708" w:rsidRDefault="00341BBB" w:rsidP="001908E7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Expan</w:t>
      </w:r>
      <w:r w:rsidR="00DF0A68">
        <w:rPr>
          <w:rFonts w:ascii="Roboto" w:hAnsi="Roboto"/>
          <w:sz w:val="30"/>
          <w:szCs w:val="30"/>
        </w:rPr>
        <w:t xml:space="preserve">d on </w:t>
      </w:r>
      <w:r w:rsidR="00960617">
        <w:rPr>
          <w:rFonts w:ascii="Roboto" w:hAnsi="Roboto"/>
          <w:sz w:val="30"/>
          <w:szCs w:val="30"/>
        </w:rPr>
        <w:t>categories, sub-</w:t>
      </w:r>
      <w:r w:rsidR="00BD421C">
        <w:rPr>
          <w:rFonts w:ascii="Roboto" w:hAnsi="Roboto"/>
          <w:sz w:val="30"/>
          <w:szCs w:val="30"/>
        </w:rPr>
        <w:t>categories</w:t>
      </w:r>
      <w:r w:rsidR="00960617">
        <w:rPr>
          <w:rFonts w:ascii="Roboto" w:hAnsi="Roboto"/>
          <w:sz w:val="30"/>
          <w:szCs w:val="30"/>
        </w:rPr>
        <w:t xml:space="preserve"> to make it more </w:t>
      </w:r>
      <w:r w:rsidR="00797AE4">
        <w:rPr>
          <w:rFonts w:ascii="Roboto" w:hAnsi="Roboto"/>
          <w:sz w:val="30"/>
          <w:szCs w:val="30"/>
        </w:rPr>
        <w:t>granular</w:t>
      </w:r>
      <w:r w:rsidR="00960617">
        <w:rPr>
          <w:rFonts w:ascii="Roboto" w:hAnsi="Roboto"/>
          <w:sz w:val="30"/>
          <w:szCs w:val="30"/>
        </w:rPr>
        <w:t>.</w:t>
      </w:r>
    </w:p>
    <w:p w14:paraId="2E60DB0E" w14:textId="77777777" w:rsidR="000B7AEE" w:rsidRPr="00C47708" w:rsidRDefault="000B7AEE" w:rsidP="000B7AEE">
      <w:pPr>
        <w:tabs>
          <w:tab w:val="num" w:pos="720"/>
        </w:tabs>
        <w:spacing w:before="150" w:after="0" w:line="360" w:lineRule="atLeast"/>
      </w:pPr>
    </w:p>
    <w:p w14:paraId="54C06F7E" w14:textId="2AD11CE7" w:rsidR="000B7AEE" w:rsidRPr="00C47708" w:rsidRDefault="00E114D8" w:rsidP="000B7AE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 w:rsidRPr="00E114D8">
        <w:rPr>
          <w:rFonts w:ascii="Roboto" w:hAnsi="Roboto"/>
          <w:sz w:val="30"/>
          <w:szCs w:val="30"/>
          <w:u w:val="single"/>
        </w:rPr>
        <w:t>Statistical Analysis</w:t>
      </w:r>
      <w:r w:rsidR="000B7AEE" w:rsidRPr="00C47708">
        <w:rPr>
          <w:rFonts w:ascii="Roboto" w:hAnsi="Roboto"/>
          <w:sz w:val="30"/>
          <w:szCs w:val="30"/>
        </w:rPr>
        <w:t>:</w:t>
      </w:r>
    </w:p>
    <w:p w14:paraId="3303A9BA" w14:textId="3D4A42C6" w:rsidR="00F55656" w:rsidRPr="00C47708" w:rsidRDefault="00797AE4" w:rsidP="00F55656">
      <w:pPr>
        <w:pStyle w:val="NormalWeb"/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 xml:space="preserve">The </w:t>
      </w:r>
      <w:r w:rsidR="00B9231C" w:rsidRPr="00C47708">
        <w:rPr>
          <w:rFonts w:ascii="Roboto" w:hAnsi="Roboto"/>
          <w:sz w:val="30"/>
          <w:szCs w:val="30"/>
        </w:rPr>
        <w:t xml:space="preserve">Median is </w:t>
      </w:r>
      <w:r w:rsidR="00926D9E">
        <w:rPr>
          <w:rFonts w:ascii="Roboto" w:hAnsi="Roboto"/>
          <w:sz w:val="30"/>
          <w:szCs w:val="30"/>
        </w:rPr>
        <w:t xml:space="preserve">a </w:t>
      </w:r>
      <w:r w:rsidR="00B9231C" w:rsidRPr="00C47708">
        <w:rPr>
          <w:rFonts w:ascii="Roboto" w:hAnsi="Roboto"/>
          <w:sz w:val="30"/>
          <w:szCs w:val="30"/>
        </w:rPr>
        <w:t xml:space="preserve">more accurate </w:t>
      </w:r>
      <w:r w:rsidR="00926D9E">
        <w:rPr>
          <w:rFonts w:ascii="Roboto" w:hAnsi="Roboto"/>
          <w:sz w:val="30"/>
          <w:szCs w:val="30"/>
        </w:rPr>
        <w:t xml:space="preserve">measurement </w:t>
      </w:r>
      <w:r w:rsidR="00B9231C" w:rsidRPr="00C47708">
        <w:rPr>
          <w:rFonts w:ascii="Roboto" w:hAnsi="Roboto"/>
          <w:sz w:val="30"/>
          <w:szCs w:val="30"/>
        </w:rPr>
        <w:t>as the standard deviation is very large</w:t>
      </w:r>
      <w:r w:rsidR="00926D9E">
        <w:rPr>
          <w:rFonts w:ascii="Roboto" w:hAnsi="Roboto"/>
          <w:sz w:val="30"/>
          <w:szCs w:val="30"/>
        </w:rPr>
        <w:t xml:space="preserve"> for this dataset</w:t>
      </w:r>
      <w:r w:rsidR="00B9231C" w:rsidRPr="00C47708">
        <w:rPr>
          <w:rFonts w:ascii="Roboto" w:hAnsi="Roboto"/>
          <w:sz w:val="30"/>
          <w:szCs w:val="30"/>
        </w:rPr>
        <w:t xml:space="preserve">.  With a large standard deviation, the median represents </w:t>
      </w:r>
      <w:r w:rsidR="00E27112" w:rsidRPr="00C47708">
        <w:rPr>
          <w:rFonts w:ascii="Roboto" w:hAnsi="Roboto"/>
          <w:sz w:val="30"/>
          <w:szCs w:val="30"/>
        </w:rPr>
        <w:t xml:space="preserve">more accurately the </w:t>
      </w:r>
      <w:r w:rsidR="00742C30">
        <w:rPr>
          <w:rFonts w:ascii="Roboto" w:hAnsi="Roboto"/>
          <w:sz w:val="30"/>
          <w:szCs w:val="30"/>
        </w:rPr>
        <w:t>“</w:t>
      </w:r>
      <w:r w:rsidR="00E27112" w:rsidRPr="00C47708">
        <w:rPr>
          <w:rFonts w:ascii="Roboto" w:hAnsi="Roboto"/>
          <w:sz w:val="30"/>
          <w:szCs w:val="30"/>
        </w:rPr>
        <w:t>average</w:t>
      </w:r>
      <w:r w:rsidR="00742C30">
        <w:rPr>
          <w:rFonts w:ascii="Roboto" w:hAnsi="Roboto"/>
          <w:sz w:val="30"/>
          <w:szCs w:val="30"/>
        </w:rPr>
        <w:t>”</w:t>
      </w:r>
      <w:r w:rsidR="00E27112" w:rsidRPr="00C47708">
        <w:rPr>
          <w:rFonts w:ascii="Roboto" w:hAnsi="Roboto"/>
          <w:sz w:val="30"/>
          <w:szCs w:val="30"/>
        </w:rPr>
        <w:t xml:space="preserve"> distribution</w:t>
      </w:r>
      <w:r w:rsidR="00926D9E">
        <w:rPr>
          <w:rFonts w:ascii="Roboto" w:hAnsi="Roboto"/>
          <w:sz w:val="30"/>
          <w:szCs w:val="30"/>
        </w:rPr>
        <w:t xml:space="preserve"> of the dataset </w:t>
      </w:r>
      <w:r w:rsidR="00926D9E" w:rsidRPr="00C47708">
        <w:rPr>
          <w:rFonts w:ascii="Roboto" w:hAnsi="Roboto"/>
          <w:sz w:val="30"/>
          <w:szCs w:val="30"/>
        </w:rPr>
        <w:t>than</w:t>
      </w:r>
      <w:r w:rsidR="00E27112" w:rsidRPr="00C47708">
        <w:rPr>
          <w:rFonts w:ascii="Roboto" w:hAnsi="Roboto"/>
          <w:sz w:val="30"/>
          <w:szCs w:val="30"/>
        </w:rPr>
        <w:t xml:space="preserve"> the me</w:t>
      </w:r>
      <w:r w:rsidR="00FD7197" w:rsidRPr="00C47708">
        <w:rPr>
          <w:rFonts w:ascii="Roboto" w:hAnsi="Roboto"/>
          <w:sz w:val="30"/>
          <w:szCs w:val="30"/>
        </w:rPr>
        <w:t>an.</w:t>
      </w:r>
    </w:p>
    <w:p w14:paraId="4B4506A5" w14:textId="77777777" w:rsidR="00734FDB" w:rsidRPr="00C47708" w:rsidRDefault="00734FDB"/>
    <w:sectPr w:rsidR="00734FDB" w:rsidRPr="00C4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4315"/>
    <w:multiLevelType w:val="hybridMultilevel"/>
    <w:tmpl w:val="66962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960FE"/>
    <w:multiLevelType w:val="hybridMultilevel"/>
    <w:tmpl w:val="91CA6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00844"/>
    <w:multiLevelType w:val="multilevel"/>
    <w:tmpl w:val="7B20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356051">
    <w:abstractNumId w:val="2"/>
  </w:num>
  <w:num w:numId="2" w16cid:durableId="2129661827">
    <w:abstractNumId w:val="1"/>
  </w:num>
  <w:num w:numId="3" w16cid:durableId="192977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5D"/>
    <w:rsid w:val="00010B43"/>
    <w:rsid w:val="0008732E"/>
    <w:rsid w:val="000B7AEE"/>
    <w:rsid w:val="00130035"/>
    <w:rsid w:val="00186625"/>
    <w:rsid w:val="001908E7"/>
    <w:rsid w:val="00195B17"/>
    <w:rsid w:val="001B7184"/>
    <w:rsid w:val="001C3974"/>
    <w:rsid w:val="00264925"/>
    <w:rsid w:val="002A3437"/>
    <w:rsid w:val="00303CC8"/>
    <w:rsid w:val="00331565"/>
    <w:rsid w:val="00340A25"/>
    <w:rsid w:val="00341BBB"/>
    <w:rsid w:val="00342100"/>
    <w:rsid w:val="003A4E41"/>
    <w:rsid w:val="003B0CBC"/>
    <w:rsid w:val="003C78E4"/>
    <w:rsid w:val="003C7B18"/>
    <w:rsid w:val="00405EA1"/>
    <w:rsid w:val="00417DC3"/>
    <w:rsid w:val="004735C8"/>
    <w:rsid w:val="004819D7"/>
    <w:rsid w:val="004A591D"/>
    <w:rsid w:val="004C5CD0"/>
    <w:rsid w:val="00546C5D"/>
    <w:rsid w:val="005A5F00"/>
    <w:rsid w:val="005E113F"/>
    <w:rsid w:val="00632ABD"/>
    <w:rsid w:val="00641A56"/>
    <w:rsid w:val="0067605B"/>
    <w:rsid w:val="006D6515"/>
    <w:rsid w:val="006E32A7"/>
    <w:rsid w:val="006E3AE3"/>
    <w:rsid w:val="00734FDB"/>
    <w:rsid w:val="00742C30"/>
    <w:rsid w:val="007575E2"/>
    <w:rsid w:val="00771FA5"/>
    <w:rsid w:val="0078463B"/>
    <w:rsid w:val="00797AE4"/>
    <w:rsid w:val="007B123C"/>
    <w:rsid w:val="007B3DEF"/>
    <w:rsid w:val="007F07EC"/>
    <w:rsid w:val="00804517"/>
    <w:rsid w:val="008D109A"/>
    <w:rsid w:val="00926D9E"/>
    <w:rsid w:val="009330F2"/>
    <w:rsid w:val="00960617"/>
    <w:rsid w:val="00964302"/>
    <w:rsid w:val="00992202"/>
    <w:rsid w:val="009B7037"/>
    <w:rsid w:val="009F2657"/>
    <w:rsid w:val="00A93F28"/>
    <w:rsid w:val="00B57A9B"/>
    <w:rsid w:val="00B65CE2"/>
    <w:rsid w:val="00B9231C"/>
    <w:rsid w:val="00BA46B6"/>
    <w:rsid w:val="00BD15AE"/>
    <w:rsid w:val="00BD421C"/>
    <w:rsid w:val="00C47708"/>
    <w:rsid w:val="00C823A9"/>
    <w:rsid w:val="00CC451B"/>
    <w:rsid w:val="00D655C9"/>
    <w:rsid w:val="00D71187"/>
    <w:rsid w:val="00DE421C"/>
    <w:rsid w:val="00DF0A68"/>
    <w:rsid w:val="00E114D8"/>
    <w:rsid w:val="00E131C5"/>
    <w:rsid w:val="00E13C37"/>
    <w:rsid w:val="00E27112"/>
    <w:rsid w:val="00E47F1B"/>
    <w:rsid w:val="00E5780F"/>
    <w:rsid w:val="00E73416"/>
    <w:rsid w:val="00E95DFE"/>
    <w:rsid w:val="00EB7B67"/>
    <w:rsid w:val="00ED632E"/>
    <w:rsid w:val="00EF0FC8"/>
    <w:rsid w:val="00EF4CD5"/>
    <w:rsid w:val="00EF56FD"/>
    <w:rsid w:val="00F15E28"/>
    <w:rsid w:val="00F17412"/>
    <w:rsid w:val="00F23475"/>
    <w:rsid w:val="00F55656"/>
    <w:rsid w:val="00F5715E"/>
    <w:rsid w:val="00F571D3"/>
    <w:rsid w:val="00F66161"/>
    <w:rsid w:val="00F76AFD"/>
    <w:rsid w:val="00FA3ABB"/>
    <w:rsid w:val="00FB15E2"/>
    <w:rsid w:val="00FC046C"/>
    <w:rsid w:val="00FD7197"/>
    <w:rsid w:val="00FE120B"/>
    <w:rsid w:val="00FF10F2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2ED"/>
  <w15:chartTrackingRefBased/>
  <w15:docId w15:val="{CE32145F-9D21-40F8-9898-D2DF37FE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Spacing">
    <w:name w:val="No Spacing"/>
    <w:uiPriority w:val="1"/>
    <w:qFormat/>
    <w:rsid w:val="00641A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Brennan</dc:creator>
  <cp:keywords/>
  <dc:description/>
  <cp:lastModifiedBy>Ron Brennan</cp:lastModifiedBy>
  <cp:revision>94</cp:revision>
  <dcterms:created xsi:type="dcterms:W3CDTF">2023-04-18T00:09:00Z</dcterms:created>
  <dcterms:modified xsi:type="dcterms:W3CDTF">2023-04-20T01:39:00Z</dcterms:modified>
</cp:coreProperties>
</file>