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Consultation - Sunnah.com - Sayings and Teachings of Prophet Muhammad (صلى الله عليه و سلم)</w:t>
      </w:r>
    </w:p>
    <w:p>
      <w:pPr/>
      <w:r>
        <w:t>Abu Hurayra reported that the Prophet, may Allah bless him and</w:t>
        <w:br/>
        <w:t>grant him peace, asked Abu'l-Haytham:"Do you have a servant?" "No," he</w:t>
        <w:br/>
        <w:t>replied. He said, "Come to us when we get some captives." The Prophet,</w:t>
        <w:br/>
        <w:t>may Allah bless him and grant him peace, was brought only two captives.</w:t>
        <w:br/>
        <w:t>Abu'l-Haytham came to him and the Prophet, may Allah bless him and grant</w:t>
        <w:br/>
        <w:t>him peace, said, "Choose between them." "Choose for me, Messenger of Allah,"</w:t>
        <w:br/>
        <w:t>he replied. The Prophet, may Allah bless him and grant him peace, said,</w:t>
        <w:br/>
        <w:t>"The person who is consulted is in a position of trust. Take this one.</w:t>
        <w:br/>
        <w:t>I have seen him pray. Treat him well." Abu'l-Haytham's wife said, "You</w:t>
        <w:br/>
        <w:t>will not live up to the words of the Prophet, may Allah bless him and grant</w:t>
        <w:br/>
        <w:t>him peace, about him until you set him free." "He is free," he stated.</w:t>
        <w:br/>
        <w:t>The Prophet, may Allah bless him and grant him peace, said, "Allah did not send a Prophet or khalifa but that he has two confidants: a confidant who commands him to do what is correct and forbids what is bad, and a confidant who will not fall short in corrupting you. Anyone who is protected from the evil confidant has been protected."</w:t>
      </w:r>
    </w:p>
    <w:p>
      <w:pPr/>
      <w:r>
        <w:t>حَدَّثَنَا آدَمُ، قَالَ‏:‏ حَدَّثَنَا شَيْبَانُ أَبُو مُعَاوِيَةَ، قَالَ‏:‏ حَدَّثَنَا عَبْدُ الْمَلِكِ بْنُ عُمَيْرٍ، عَنْ أَبِي سَلَمَةَ بْنِ عَبْدِ الرَّحْمَنِ، عَنْ أَبِي هُرَيْرَةَ قَالَ‏:‏ قَالَ النَّبِيُّ صلى الله عليه وسلم لأَبِي الْهَيْثَمِ‏:‏ هَلْ لَكَ خَادِمٌ‏؟‏ قَالَ‏:‏ لاَ، قَالَ‏:‏ فَإِذَا أَتَانَا سَبْيٌ فَأْتِنَا فَأُتِيَ النَّبِيُّ صلى الله عليه وسلم بِرَأْسَيْنِ لَيْسَ مَعَهُمَا ثَالِثٌ، فَأَتَاهُ أَبُو الْهَيْثَمِ، قَالَ النَّبِيُّ صلى الله عليه وسلم‏:‏ اخْتَرْ مِنْهُمَا، قَالَ‏:‏ يَا رَسُولَ اللهِ، اخْتَرْ لِي، فَقَالَ النَّبِيُّ صلى الله عليه وسلم‏:‏ إِنَّ الْمُسْتَشَارَ مُؤْتَمَنٌ، خُذْ هَذَا، فَإِنِّي رَأَيْتُهُ يُصَلِّي، وَاسْتَوْصِ بِهِ خَيْرًا، فَقَالَتِ امْرَأَتُهُ‏:‏ مَا أَنْتَ بِبَالِغٍ مَا قَالَ فِيهِ النَّبِيُّ صلى الله عليه وسلم إِلاَّ أَنْ تُعْتِقَهُ، قَالَ‏:‏ فَهُوَ عَتِيقٌ، فَقَالَ النَّبِيُّ صلى الله عليه وسلم‏:‏ إِنَّ اللَّهَ لَمْ يَبْعَثْ نَبِيًّا وَلاَ خَلِيفَةً، إِلاَّ وَلَهُ بِطَانَتَانِ‏:‏ بِطَانَةٌ تَأْمُرُهُ بِالْمَعْرُوفِ وَتَنْهَاهُ عَنِ الْمُنْكَرِ، وَبِطَانَةٌ لاَ تَأْلُوهُ خَبَالاً، وَمَنْ يُوقَ بِطَانَةَ السُّوءِ فَقَدْ وُقِيَ‏.‏</w:t>
      </w:r>
    </w:p>
    <w:p>
      <w:pPr/>
      <w:r>
        <w:t>Grade: Sahih (Al-Albani)  صـحـيـح   (الألباني) حكم   :Reference : Al-Adab Al-Mufrad 256In-book reference : Book 13, Hadith 1English translation : Book 13, Hadith 256Report Error | Share | Copy ▼</w:t>
      </w:r>
    </w:p>
    <w:p>
      <w:r>
        <w:t>----------------------------------------</w:t>
      </w:r>
    </w:p>
    <w:p>
      <w:pPr/>
      <w:r>
        <w:t>'Amir ibn Dinar said, "Ibn 'Abbas recited (this ayat), 'Consult</w:t>
        <w:br/>
        <w:t>with them about the matter.' (3:159)"</w:t>
      </w:r>
    </w:p>
    <w:p>
      <w:pPr/>
      <w:r>
        <w:t>حَدَّثَنَا صَدَقَةُ، قَالَ‏:‏ أَخْبَرَنَا ابْنُ عُيَيْنَةَ، عَنْ عُمَرَ بْنِ حَبِيبٍ، عَنْ عَمْرِو بْنِ دِينَارٍ قَالَ‏:‏ قَرَأَ ابْنُ عَبَّاسٍ‏:‏ وَشَاوِرْهُمْ فِي بَعْضِ الامْرِ‏.‏</w:t>
      </w:r>
    </w:p>
    <w:p>
      <w:pPr/>
      <w:r>
        <w:t>Grade: Sahih (Al-Albani)  صـحـيـح   (الألباني) حكم   :Reference : Al-Adab Al-Mufrad 257In-book reference : Book 13, Hadith 2English translation : Book 13, Hadith 257Report Error | Share | Copy ▼</w:t>
      </w:r>
    </w:p>
    <w:p>
      <w:r>
        <w:t>----------------------------------------</w:t>
      </w:r>
    </w:p>
    <w:p>
      <w:pPr/>
      <w:r>
        <w:t>Al-Hasan said, "People never seek advice without being guided to</w:t>
        <w:br/>
        <w:t>the best possibility available to them." Then he recited, "and manage their</w:t>
        <w:br/>
        <w:t>affairs by mutual consultation." (42:38)</w:t>
      </w:r>
    </w:p>
    <w:p>
      <w:pPr/>
      <w:r>
        <w:t>حَدَّثَنَا آدَمُ بْنُ أَبِي إِيَاسٍ، قَالَ‏:‏ حَدَّثَنَا حَمَّادُ بْنُ زَيْدٍ، عَنِ السَّرِيِّ، عَنِ الْحَسَنِ قَالَ‏:‏ وَاللَّهِ مَا اسْتَشَارَ قَوْمٌ قَطُّ إِلاَّ هُدُوا لأَفْضَلِ مَا بِحَضْرَتِهِمْ، ثُمَّ تَلاَ‏:‏ ‏{‏وَأَمْرُهُمْ شُورَى بَيْنَهُمْ‏}‏‏.‏</w:t>
      </w:r>
    </w:p>
    <w:p>
      <w:pPr/>
      <w:r>
        <w:t>Grade: Sahih (Al-Albani)  صـحـيـح   (الألباني) حكم   :Reference : Al-Adab Al-Mufrad 258In-book reference : Book 13, Hadith 3English translation : Book 13, Hadith 258Report Error | Share | Copy ▼</w:t>
      </w:r>
    </w:p>
    <w:p>
      <w:r>
        <w:t>----------------------------------------</w:t>
      </w:r>
    </w:p>
    <w:p>
      <w:pPr/>
      <w:r>
        <w:t>Abu Hurayra reported that the Prophet, may Allah bless him and</w:t>
        <w:br/>
        <w:t>grant him peace, said, "Anyone who attributes words to me which I did not</w:t>
        <w:br/>
        <w:t>say should take his seat in the Fire. Anyone who gives his Muslim brother</w:t>
        <w:br/>
        <w:t>misguided advice when they consult him has betrayed them. If anyone gives a fatwa</w:t>
        <w:br/>
        <w:t>which is not firm, the wrong action of that rests on the one who gave the</w:t>
        <w:br/>
        <w:t>fatwa."</w:t>
      </w:r>
    </w:p>
    <w:p>
      <w:pPr/>
      <w:r>
        <w:t>حَدَّثَنَا عَبْدُ اللهِ بْنُ يَزِيدَ قَالَ‏:‏ حَدَّثَنِي سَعِيدُ بْنُ أَبِي أَيُّوبَ قَالَ‏:‏ حَدَّثَنِي بَكْرُ بْنُ عَمْرٍو، عَنْ أَبِي عُثْمَانَ مُسْلِمِ بْنِ يَسَارٍ، عَنْ أَبِي هُرَيْرَةَ قَالَ‏:‏ قَالَ النَّبِيُّ صلى الله عليه وسلم‏:‏ مَنْ تَقَوَّلَ عَلَيَّ مَا لَمْ أَقُلْ، فَلْيَتَبَوَّأْ مَقْعَدَهُ مِنَ النَّارِ وَمَنِ اسْتَشَارَهُ أَخُوهُ الْمُسْلِمُ، فَأَشَارَ عَلَيْهِ بِغَيْرِ رُشْدٍ فَقَدْ خَانَهُ وَمَنْ أُفْتِيَ فُتْيَا بِغَيْرِ ثَبْتٍ، فَإِثْمُهُ عَلَى مَنْ أَفْتَاهُ‏.‏</w:t>
      </w:r>
    </w:p>
    <w:p>
      <w:pPr/>
      <w:r>
        <w:t>Grade: Sahih (Al-Albani)  صـحـيـح   (الألباني) حكم   :Reference : Al-Adab Al-Mufrad 259In-book reference : Book 13, Hadith 4English translation : Book 13, Hadith 259Report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