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Advising - Sunnah.com - Sayings and Teachings of Prophet Muhammad (صلى الله عليه و سلم)</w:t>
      </w:r>
    </w:p>
    <w:p>
      <w:pPr/>
      <w:r>
        <w:t>Salim ibn 'Abdullah reported from his father that 'Umar used to</w:t>
        <w:br/>
        <w:t>say to his sons, "Separate in the morning and do not meet together in the</w:t>
        <w:br/>
        <w:t>same house. I fear that you might split up or that some evil may take place</w:t>
        <w:br/>
        <w:t>between you."</w:t>
      </w:r>
    </w:p>
    <w:p>
      <w:pPr/>
      <w:r>
        <w:t>حَدَّثَنَا مَخْلَدُ بْنُ مَالِكٍ، قَالَ‏:‏ حَدَّثَنَا عَبْدُ الرَّحْمَنِ بْنُ مَغْرَاءَ، قَالَ‏:‏ حَدَّثَنَا الْفَضْلُ بْنُ مُبَشِّرٍ، عَنْ سَالِمِ بْنِ عَبْدِ اللهِ، عَنْ أَبِيهِ، كَانَ عُمَرُ يَقُولُ لِبَنِيهِ‏:‏ إِذَا أَصْبَحْتُمْ فَتَبَدَّدُوا، وَلاَ تَجْتَمِعُوا فِي دَارٍ وَاحِدَةٍ، فَإِنِّي أَخَافُ عَلَيْكُمْ أَنْ تَقَاطَعُوا، أَوْ يَكُونَ بَيْنَكُمْ شَرٌّ‏.‏</w:t>
      </w:r>
    </w:p>
    <w:p>
      <w:pPr/>
      <w:r>
        <w:t>Grade: Da'if (Al-Albani)  ضـعـيـف   (الألباني) حكم   :Reference : Al-Adab Al-Mufrad 415In-book reference : Book 23, Hadith 1English translation : Book 23, Hadith 415Report Error | Share | Copy ▼</w:t>
      </w:r>
    </w:p>
    <w:p>
      <w:r>
        <w:t>----------------------------------------</w:t>
      </w:r>
    </w:p>
    <w:p>
      <w:pPr/>
      <w:r>
        <w:t>Ibn 'Umar saw a shepherd with some sheep in a bad place and saw</w:t>
        <w:br/>
        <w:t>a place which was better than it. He told him, "Woe to you, shepherd! Move</w:t>
        <w:br/>
        <w:t>them! I heard the Messenger of Allah, may Allah bless him and grant him</w:t>
        <w:br/>
        <w:t>peace, say, 'Every shepherd is responsible for his flock.'"</w:t>
      </w:r>
    </w:p>
    <w:p>
      <w:pPr/>
      <w:r>
        <w:t>حَدَّثَنَا عَمْرُو بْنُ خَالِدٍ، قَالَ‏:‏ حَدَّثَنَا بَكْرٌ، عَنِ ابْنِ عَجْلاَنَ، أَنَّ وَهْبَ بْنَ كَيْسَانَ أَخْبَرَهُ، وَكَانَ وَهْبٌ أَدْرَكَ عَبْدَ اللهِ بْنَ عُمَرَ، أَنَّ ابْنَ عُمَرَ رَأَى رَاعِيًا وَغَنَمًا فِي مَكَانٍ قَبِيحٍ وَرَأَى مَكَانًا أَمْثَلَ مِنْهُ، فَقَالَ لَهُ‏:‏ وَيْحَكَ، يَا رَاعِي، حَوِّلْهَا، فَإِنِّي سَمِعْتُ رَسُولَ اللهِ صلى الله عليه وسلم يَقُولُ‏:‏ كُلُّ رَاعٍ مَسْئُولٌ عَنْ رَعِيَّتِهِ‏.‏</w:t>
      </w:r>
    </w:p>
    <w:p>
      <w:pPr/>
      <w:r>
        <w:t>Grade: Sahih (Al-Albani)  صـحـيـح   (الألباني) حكم   :Reference : Al-Adab Al-Mufrad 416In-book reference : Book 23, Hadith 2English translation : Book 23, Hadith 416Report Error | Share | Copy ▼</w:t>
      </w:r>
    </w:p>
    <w:p>
      <w:r>
        <w:t>----------------------------------------</w:t>
      </w:r>
    </w:p>
    <w:p>
      <w:pPr/>
      <w:r>
        <w:t>Ibn 'Abbas reported that the Prophet, may Allah bless him and grant</w:t>
        <w:br/>
        <w:t>him peace, said, "We do not give a bad example. The one who takes back</w:t>
        <w:br/>
        <w:t>his gift is like the dog who returns to his own vomit."</w:t>
      </w:r>
    </w:p>
    <w:p>
      <w:pPr/>
      <w:r>
        <w:t>حَدَّثَنَا أَبُو نُعَيْمٍ، قَالَ‏:‏ حَدَّثَنَا سُفْيَانُ، عَنْ أَيُّوبَ، عَنْ عِكْرِمَةَ، عَنِ ابْنِ عَبَّاسٍ، عَنِ النَّبِيِّ صلى الله عليه وسلم قَالَ‏:‏ لَيْسَ لَنَا مَثَلُ السَّوْءِ، الْعَائِدُ فِي هِبَتِهِ، كَالْكَلْبِ يَرْجِعُ فِي قَيْئِهِ‏.‏</w:t>
      </w:r>
    </w:p>
    <w:p>
      <w:pPr/>
      <w:r>
        <w:t>Grade: Sahih (Al-Albani)  صـحـيـح   (الألباني) حكم   :Reference : Al-Adab Al-Mufrad 417In-book reference : Book 23, Hadith 3English translation : Book 23, Hadith 417Report Error | Share | Copy ▼</w:t>
      </w:r>
    </w:p>
    <w:p>
      <w:r>
        <w:t>----------------------------------------</w:t>
      </w:r>
    </w:p>
    <w:p>
      <w:pPr/>
      <w:r>
        <w:t>Abu Hurayra reported that the Messenger of Allah, may Allah bless</w:t>
        <w:br/>
        <w:t>him and grant him peace, said, "The believer is guileless and generous</w:t>
        <w:br/>
        <w:t>while the corrupt is a swindler and miserly."</w:t>
      </w:r>
    </w:p>
    <w:p>
      <w:pPr/>
      <w:r>
        <w:t>حَدَّثَنَا أَحْمَدُ بْنُ الْحَجَّاجِ، قَالَ‏:‏ حَدَّثَنَا حَاتِمُ بْنُ إِسْمَاعِيلَ، قَالَ‏:‏ حَدَّثَنَا أَبُو الأَسْبَاطِ الْحَارِثِيُّ وَاسْمُهُ بِشْرُ بْنُ رَافِعٍ، عَنْ يَحْيَى بْنِ أَبِي كَثِيرٍ، عَنْ أَبِي سَلَمَةَ، عَنْ أَبِي هُرَيْرَةَ قَالَ‏:‏ قَالَ رَسُولُ اللهِ صلى الله عليه وسلم‏:‏ الْمُؤْمِنُ غِرٌّ كَرِيمٌ، وَالْفَاجِرُ خَبٌّ لَئِيمٌ‏.‏</w:t>
      </w:r>
    </w:p>
    <w:p>
      <w:pPr/>
      <w:r>
        <w:t>Grade: Sahih (Al-Albani)  صـحـيـح   (الألباني) حكم   :Reference : Al-Adab Al-Mufrad 418In-book reference : Book 23, Hadith 4English translation : Book 23, Hadith 418Report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