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Rasoolullah Leaning On Something Other Than a Pillow - Sunnah.com - Sayings and Teachings of Prophet Muhammad (صلى الله عليه و سلم)</w:t>
      </w:r>
    </w:p>
    <w:p>
      <w:pPr/>
      <w:r>
        <w:t>Anas said:“The Prophet (Allah bless him and give him peace) was feeling ill, so he came out leaning on Usama ibn Zaid wearing an outer garment of coarse cotton fabric, which he had thrown on loosely, after which he led them in the ritual prayer.”</w:t>
      </w:r>
    </w:p>
    <w:p>
      <w:pPr/>
      <w:r>
        <w:t>حَدَّثَنَا عَبْدُ اللهِ بْنُ عَبْدِ الرَّحْمَنِ، قَالَ‏:‏ حَدَّثَنَا عَمْرُو بْنُ عَاصِمٍ، قَالَ‏:‏ حَدَّثَنَا حَمَّادُ بْنُ سَلَمَةَ، عَنْ حُمَيْدٍ، عَنْ أَنَسٍ‏:‏ أَنَّ النَّبِيَّ صلى الله عليه وسلم كَانَ شَاكِيًا، فَخَرَجَ يَتَوَكَّأُ عَلَى أُسَامَةَ بْنِ زَيْدٍ وَعَلَيْهِ ثَوْبٌ قِطْرِيٌّ، قَدْ تَوَشَّحَ بِهِ فَصَلَّى بِهِمْ‏.‏</w:t>
      </w:r>
    </w:p>
    <w:p>
      <w:pPr/>
      <w:r>
        <w:t>Grade: Sahih (Zubair `Aliza'i)Reference : Ash-Shama'il Al-Muhammadiyah 134In-book reference : Book 22, Hadith 1Report Error | Share | Copy ▼</w:t>
      </w:r>
    </w:p>
    <w:p>
      <w:r>
        <w:t>----------------------------------------</w:t>
      </w:r>
    </w:p>
    <w:p>
      <w:pPr/>
      <w:r>
        <w:t>Al-Fadl ibn Abbas said:"I went in to see Allah’s Messenger (Allah bless him and give him peace) during his illness in which he died, and on his head there was a yellow band. I greeted him with the salutation of peace, so he said: 'O Fadl!”'I said: 'Doubly at your service, O Messenger of Allah!' He said: 'Wrap my head firmly with this band!' I acted accordingly, then he sat and placed the palm of his hand on my shoulder. Then he stood up and entered the mosque.” (This tradition is part of a longer story.)</w:t>
      </w:r>
    </w:p>
    <w:p>
      <w:pPr/>
      <w:r>
        <w:t>حَدَّثَنَا عَبْدُ اللهِ بْنُ عَبْدِ الرَّحْمَنِ، قَالَ‏:‏ حَدَّثَنَا مُحَمَّدُ بْنُ الْمُبَارَكِ، قَالَ‏:‏ حَدَّثَنَا عَطَاءُ بْنُ مُسْلِمٍ الْخَفَّافُ الْحَلَبِيُّ، قَالَ‏:‏ حَدَّثَنَا جَعْفَرُ بْنُ بُرْقَانَ، عَنْ عَطَاءِ بْنِ أَبِي رَبَاحٍ، عَنِ الْفَضْلِ بْنِ عَبَّاسٍ، قَالَ‏:‏ دَخَلْتُ عَلَى رَسُولِ اللهِ صلى الله عليه وسلم، فِي مَرَضِهِ الَّذِي تُوُفِّيَ فِيهِ، وَعَلَى رَأْسِهِ عِصَابَةٌ صَفْرَاءُ، فَسَلَّمْتُ عَلَيْهِ، فَقَالَ‏:‏ يَا فَضْلُ قُلْتُ‏:‏ لَبَّيْكَ يَا رَسُولَ اللهِ، قَالَ‏:‏ اشْدُدْ بِهَذِهِ الْعِصَابَةِ رَأْسِي قَالَ‏:‏ فَفَعَلْتُ، ثُمَّ قَعَدَ فَوَضَعَ كَفَّهُ عَلَى مَنْكِبِي، ثُمَّ قَامَ فَدَخَلَ فِي الْمَسْجِدِ‏.‏</w:t>
      </w:r>
    </w:p>
    <w:p>
      <w:pPr/>
      <w:r>
        <w:t>Grade: Da'if Isnād (Zubair `Aliza'i)Reference : Ash-Shama'il Al-Muhammadiyah 135In-book reference : Book 22, Hadith 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