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3AFB13A1" w:rsidR="00475D0E" w:rsidRPr="002E49EB" w:rsidRDefault="00475D0E"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Dat7.csv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2180C7D"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 xml:space="preserve">The trending behaviour is positive for both male and female hourly wages, however,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0CB0F8BF" w:rsidR="008D6637" w:rsidRDefault="002B5ECC"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518E05D" wp14:editId="2E51A197">
                  <wp:extent cx="594360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7F655A4B"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then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6B6274D5" w:rsidR="00CF659F" w:rsidRDefault="002B5ECC"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7870FED" wp14:editId="7A6E0FD6">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2288F337"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then the female income in the support service industry. In the data this is shown as real wages for men grow at an average rate of 0.344 annually whereas the real wages for women grow at an average rate of 0.28 annually</w:t>
      </w:r>
    </w:p>
    <w:p w14:paraId="47FF12EE" w14:textId="0579484A" w:rsidR="002B5ECC" w:rsidRDefault="002B5ECC" w:rsidP="002B5ECC">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p>
    <w:p w14:paraId="278FF71D" w14:textId="63269367" w:rsidR="007E66DE" w:rsidRDefault="007E66DE" w:rsidP="00151943">
      <w:pPr>
        <w:rPr>
          <w:rFonts w:ascii="Times New Roman" w:hAnsi="Times New Roman" w:cs="Times New Roman"/>
          <w:sz w:val="24"/>
          <w:szCs w:val="24"/>
        </w:rPr>
      </w:pPr>
    </w:p>
    <w:p w14:paraId="59F1D0C6" w14:textId="5F5F34E3" w:rsidR="004C1B7F" w:rsidRDefault="004C1B7F" w:rsidP="00151943">
      <w:pPr>
        <w:rPr>
          <w:rFonts w:ascii="Times New Roman" w:hAnsi="Times New Roman" w:cs="Times New Roman"/>
          <w:sz w:val="24"/>
          <w:szCs w:val="24"/>
        </w:rPr>
      </w:pPr>
    </w:p>
    <w:p w14:paraId="627CE0B9" w14:textId="6BC60780" w:rsidR="004C1B7F" w:rsidRDefault="004C1B7F" w:rsidP="00151943">
      <w:pPr>
        <w:rPr>
          <w:rFonts w:ascii="Times New Roman" w:hAnsi="Times New Roman" w:cs="Times New Roman"/>
          <w:sz w:val="24"/>
          <w:szCs w:val="24"/>
        </w:rPr>
      </w:pPr>
    </w:p>
    <w:p w14:paraId="271AA1BA" w14:textId="43BB2986" w:rsidR="004C1B7F" w:rsidRDefault="004C1B7F" w:rsidP="00151943">
      <w:pPr>
        <w:rPr>
          <w:rFonts w:ascii="Times New Roman" w:hAnsi="Times New Roman" w:cs="Times New Roman"/>
          <w:sz w:val="24"/>
          <w:szCs w:val="24"/>
        </w:rPr>
      </w:pPr>
    </w:p>
    <w:p w14:paraId="7E34C20F" w14:textId="4905A51F" w:rsidR="004C1B7F" w:rsidRDefault="004C1B7F" w:rsidP="00151943">
      <w:pPr>
        <w:rPr>
          <w:rFonts w:ascii="Times New Roman" w:hAnsi="Times New Roman" w:cs="Times New Roman"/>
          <w:sz w:val="24"/>
          <w:szCs w:val="24"/>
        </w:rPr>
      </w:pPr>
    </w:p>
    <w:p w14:paraId="789C70D9" w14:textId="24A225D3" w:rsidR="004C1B7F" w:rsidRDefault="004C1B7F" w:rsidP="00151943">
      <w:pPr>
        <w:rPr>
          <w:rFonts w:ascii="Times New Roman" w:hAnsi="Times New Roman" w:cs="Times New Roman"/>
          <w:sz w:val="24"/>
          <w:szCs w:val="24"/>
        </w:rPr>
      </w:pPr>
    </w:p>
    <w:p w14:paraId="7B91E631" w14:textId="2738DE23" w:rsidR="004C1B7F" w:rsidRDefault="004C1B7F" w:rsidP="00151943">
      <w:pPr>
        <w:rPr>
          <w:rFonts w:ascii="Times New Roman" w:hAnsi="Times New Roman" w:cs="Times New Roman"/>
          <w:sz w:val="24"/>
          <w:szCs w:val="24"/>
        </w:rPr>
      </w:pPr>
    </w:p>
    <w:p w14:paraId="4BAEB3C4" w14:textId="083331E2" w:rsidR="004C1B7F" w:rsidRDefault="004C1B7F" w:rsidP="00151943">
      <w:pPr>
        <w:rPr>
          <w:rFonts w:ascii="Times New Roman" w:hAnsi="Times New Roman" w:cs="Times New Roman"/>
          <w:sz w:val="24"/>
          <w:szCs w:val="24"/>
        </w:rPr>
      </w:pPr>
    </w:p>
    <w:p w14:paraId="2F0D701D" w14:textId="3192C72D" w:rsidR="004C1B7F" w:rsidRDefault="004C1B7F" w:rsidP="00151943">
      <w:pPr>
        <w:rPr>
          <w:rFonts w:ascii="Times New Roman" w:hAnsi="Times New Roman" w:cs="Times New Roman"/>
          <w:sz w:val="24"/>
          <w:szCs w:val="24"/>
        </w:rPr>
      </w:pPr>
    </w:p>
    <w:p w14:paraId="66EFDD7D" w14:textId="1B1103F1" w:rsidR="004C1B7F" w:rsidRDefault="004C1B7F" w:rsidP="00151943">
      <w:pPr>
        <w:rPr>
          <w:rFonts w:ascii="Times New Roman" w:hAnsi="Times New Roman" w:cs="Times New Roman"/>
          <w:sz w:val="24"/>
          <w:szCs w:val="24"/>
        </w:rPr>
      </w:pPr>
    </w:p>
    <w:p w14:paraId="76D0EDDE" w14:textId="48425C21" w:rsidR="004C1B7F" w:rsidRDefault="004C1B7F" w:rsidP="00151943">
      <w:pPr>
        <w:rPr>
          <w:rFonts w:ascii="Times New Roman" w:hAnsi="Times New Roman" w:cs="Times New Roman"/>
          <w:sz w:val="24"/>
          <w:szCs w:val="24"/>
        </w:rPr>
      </w:pPr>
    </w:p>
    <w:p w14:paraId="34D528D8" w14:textId="708CAB8D" w:rsidR="004C1B7F" w:rsidRDefault="004C1B7F" w:rsidP="00151943">
      <w:pPr>
        <w:rPr>
          <w:rFonts w:ascii="Times New Roman" w:hAnsi="Times New Roman" w:cs="Times New Roman"/>
          <w:sz w:val="24"/>
          <w:szCs w:val="24"/>
        </w:rPr>
      </w:pPr>
    </w:p>
    <w:p w14:paraId="5F9E2C31" w14:textId="52124A43" w:rsidR="004C1B7F" w:rsidRDefault="004C1B7F" w:rsidP="00151943">
      <w:pPr>
        <w:rPr>
          <w:rFonts w:ascii="Times New Roman" w:hAnsi="Times New Roman" w:cs="Times New Roman"/>
          <w:sz w:val="24"/>
          <w:szCs w:val="24"/>
        </w:rPr>
      </w:pPr>
    </w:p>
    <w:p w14:paraId="22B7CCD9" w14:textId="003A78E1" w:rsidR="004C1B7F" w:rsidRDefault="004C1B7F" w:rsidP="00151943">
      <w:pPr>
        <w:rPr>
          <w:rFonts w:ascii="Times New Roman" w:hAnsi="Times New Roman" w:cs="Times New Roman"/>
          <w:sz w:val="24"/>
          <w:szCs w:val="24"/>
        </w:rPr>
      </w:pPr>
    </w:p>
    <w:p w14:paraId="3BC0A249" w14:textId="681E8D6E" w:rsidR="004C1B7F" w:rsidRDefault="004C1B7F" w:rsidP="00151943">
      <w:pPr>
        <w:rPr>
          <w:rFonts w:ascii="Times New Roman" w:hAnsi="Times New Roman" w:cs="Times New Roman"/>
          <w:sz w:val="24"/>
          <w:szCs w:val="24"/>
        </w:rPr>
      </w:pPr>
    </w:p>
    <w:p w14:paraId="51B4F291" w14:textId="66CCE68E" w:rsidR="004C1B7F" w:rsidRPr="004C1B7F" w:rsidRDefault="004C1B7F" w:rsidP="004C1B7F">
      <w:pPr>
        <w:rPr>
          <w:rFonts w:ascii="Times New Roman" w:hAnsi="Times New Roman" w:cs="Times New Roman"/>
          <w:b/>
          <w:bCs/>
          <w:i/>
          <w:iCs/>
          <w:sz w:val="24"/>
          <w:szCs w:val="24"/>
        </w:rPr>
      </w:pPr>
      <w:r w:rsidRPr="004C1B7F">
        <w:rPr>
          <w:rFonts w:ascii="Times New Roman" w:hAnsi="Times New Roman" w:cs="Times New Roman"/>
          <w:i/>
          <w:iCs/>
          <w:sz w:val="24"/>
          <w:szCs w:val="24"/>
        </w:rPr>
        <w:t>Q</w:t>
      </w:r>
      <w:r w:rsidRPr="004C1B7F">
        <w:rPr>
          <w:rFonts w:ascii="Times New Roman" w:hAnsi="Times New Roman" w:cs="Times New Roman"/>
          <w:i/>
          <w:iCs/>
          <w:sz w:val="24"/>
          <w:szCs w:val="24"/>
        </w:rPr>
        <w:t>4</w:t>
      </w:r>
      <w:r w:rsidRPr="004C1B7F">
        <w:rPr>
          <w:rFonts w:ascii="Times New Roman" w:hAnsi="Times New Roman" w:cs="Times New Roman"/>
          <w:i/>
          <w:iCs/>
          <w:sz w:val="24"/>
          <w:szCs w:val="24"/>
        </w:rPr>
        <w:t>)</w:t>
      </w:r>
      <w:r w:rsidRPr="004C1B7F">
        <w:rPr>
          <w:rFonts w:ascii="Times New Roman" w:hAnsi="Times New Roman" w:cs="Times New Roman"/>
          <w:b/>
          <w:bCs/>
          <w:i/>
          <w:iCs/>
          <w:sz w:val="24"/>
          <w:szCs w:val="24"/>
        </w:rPr>
        <w:t xml:space="preserve"> </w:t>
      </w:r>
      <w:r w:rsidRPr="004C1B7F">
        <w:rPr>
          <w:rFonts w:ascii="Times New Roman" w:hAnsi="Times New Roman" w:cs="Times New Roman"/>
          <w:sz w:val="24"/>
          <w:szCs w:val="24"/>
        </w:rPr>
        <w:t>Detrend the real wage series using the linear trends computed in the previous question. Since the series are annual, the detrended series are the cyclical components. Using a scatter plot, analyze the comovement between the two cyclical components. Try to explain your results: e.g. why there is a positive, negative or no comovement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77777777" w:rsidR="004C1B7F" w:rsidRDefault="004C1B7F" w:rsidP="007949D1">
            <w:pPr>
              <w:jc w:val="center"/>
              <w:rPr>
                <w:rFonts w:ascii="Times New Roman" w:hAnsi="Times New Roman" w:cs="Times New Roman"/>
                <w:noProof/>
                <w:sz w:val="40"/>
                <w:szCs w:val="40"/>
              </w:rPr>
            </w:pP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7187519D" w14:textId="77777777" w:rsidR="004C1B7F" w:rsidRDefault="004C1B7F" w:rsidP="004C1B7F">
      <w:pPr>
        <w:rPr>
          <w:rFonts w:ascii="Times New Roman" w:hAnsi="Times New Roman" w:cs="Times New Roman"/>
          <w:sz w:val="24"/>
          <w:szCs w:val="24"/>
        </w:rPr>
      </w:pPr>
      <w:r>
        <w:rPr>
          <w:rFonts w:ascii="Times New Roman" w:hAnsi="Times New Roman" w:cs="Times New Roman"/>
          <w:sz w:val="24"/>
          <w:szCs w:val="24"/>
        </w:rPr>
        <w:tab/>
        <w:t>To begin we see a highly volatile trend that is centered around very roughly around 2.5%. We also notice that the peaks are much larger then the troughs, we also know that seasonally quarters 1 and 2 are most likely negative and quarters 3 and 4 are most likely positive (shown in the pervious graphs as quarters 1 and 2 were troughs and quarters 3 and 4 were peaks).</w:t>
      </w:r>
    </w:p>
    <w:p w14:paraId="6F52DB5C" w14:textId="77777777" w:rsidR="004C1B7F" w:rsidRDefault="004C1B7F" w:rsidP="004C1B7F">
      <w:pPr>
        <w:rPr>
          <w:rFonts w:ascii="Times New Roman" w:hAnsi="Times New Roman" w:cs="Times New Roman"/>
          <w:sz w:val="24"/>
          <w:szCs w:val="24"/>
        </w:rPr>
      </w:pPr>
      <w:r>
        <w:rPr>
          <w:rFonts w:ascii="Times New Roman" w:hAnsi="Times New Roman" w:cs="Times New Roman"/>
          <w:sz w:val="24"/>
          <w:szCs w:val="24"/>
        </w:rPr>
        <w:tab/>
        <w:t>We also can see that both the peaks and troughs decrease in size as we go across the period, in 2019 they are roughly half the size of what they would have been in 1962. This indicates the volatility is decreasing overtime, this could be because as the trend becomes larger, all the short-term fluctuations become less significant in comparison.</w:t>
      </w:r>
    </w:p>
    <w:p w14:paraId="772496AA" w14:textId="77777777" w:rsidR="004C1B7F" w:rsidRDefault="004C1B7F" w:rsidP="00151943">
      <w:pPr>
        <w:rPr>
          <w:rFonts w:ascii="Times New Roman" w:hAnsi="Times New Roman" w:cs="Times New Roman"/>
          <w:sz w:val="24"/>
          <w:szCs w:val="24"/>
        </w:rPr>
      </w:pPr>
    </w:p>
    <w:p w14:paraId="1BEB9246" w14:textId="4593F672" w:rsidR="007E66DE" w:rsidRDefault="007E66DE" w:rsidP="00151943">
      <w:pPr>
        <w:rPr>
          <w:rFonts w:ascii="Times New Roman" w:hAnsi="Times New Roman" w:cs="Times New Roman"/>
          <w:sz w:val="24"/>
          <w:szCs w:val="24"/>
        </w:rPr>
      </w:pPr>
    </w:p>
    <w:p w14:paraId="58623BCB" w14:textId="4B9CC66B" w:rsidR="004C1B7F" w:rsidRDefault="004C1B7F" w:rsidP="00151943">
      <w:pPr>
        <w:rPr>
          <w:rFonts w:ascii="Times New Roman" w:hAnsi="Times New Roman" w:cs="Times New Roman"/>
          <w:sz w:val="24"/>
          <w:szCs w:val="24"/>
        </w:rPr>
      </w:pPr>
    </w:p>
    <w:p w14:paraId="5874D162" w14:textId="149186A1" w:rsidR="004C1B7F" w:rsidRDefault="004C1B7F" w:rsidP="00151943">
      <w:pPr>
        <w:rPr>
          <w:rFonts w:ascii="Times New Roman" w:hAnsi="Times New Roman" w:cs="Times New Roman"/>
          <w:sz w:val="24"/>
          <w:szCs w:val="24"/>
        </w:rPr>
      </w:pPr>
    </w:p>
    <w:p w14:paraId="2DE682CA" w14:textId="7F3450FA" w:rsidR="004C1B7F" w:rsidRDefault="004C1B7F" w:rsidP="00151943">
      <w:pPr>
        <w:rPr>
          <w:rFonts w:ascii="Times New Roman" w:hAnsi="Times New Roman" w:cs="Times New Roman"/>
          <w:sz w:val="24"/>
          <w:szCs w:val="24"/>
        </w:rPr>
      </w:pPr>
    </w:p>
    <w:p w14:paraId="15137F9C" w14:textId="28132FA8" w:rsidR="004C1B7F" w:rsidRDefault="004C1B7F" w:rsidP="00151943">
      <w:pPr>
        <w:rPr>
          <w:rFonts w:ascii="Times New Roman" w:hAnsi="Times New Roman" w:cs="Times New Roman"/>
          <w:sz w:val="24"/>
          <w:szCs w:val="24"/>
        </w:rPr>
      </w:pPr>
    </w:p>
    <w:p w14:paraId="03180B6A" w14:textId="4C7A8AA5" w:rsidR="004C1B7F" w:rsidRDefault="004C1B7F" w:rsidP="00151943">
      <w:pPr>
        <w:rPr>
          <w:rFonts w:ascii="Times New Roman" w:hAnsi="Times New Roman" w:cs="Times New Roman"/>
          <w:sz w:val="24"/>
          <w:szCs w:val="24"/>
        </w:rPr>
      </w:pPr>
    </w:p>
    <w:p w14:paraId="1425AB12" w14:textId="042094D4" w:rsidR="004C1B7F" w:rsidRDefault="004C1B7F" w:rsidP="00151943">
      <w:pPr>
        <w:rPr>
          <w:rFonts w:ascii="Times New Roman" w:hAnsi="Times New Roman" w:cs="Times New Roman"/>
          <w:sz w:val="24"/>
          <w:szCs w:val="24"/>
        </w:rPr>
      </w:pPr>
    </w:p>
    <w:p w14:paraId="70FA40D6" w14:textId="4B9637F2" w:rsidR="004C1B7F" w:rsidRDefault="004C1B7F" w:rsidP="00151943">
      <w:pPr>
        <w:rPr>
          <w:rFonts w:ascii="Times New Roman" w:hAnsi="Times New Roman" w:cs="Times New Roman"/>
          <w:sz w:val="24"/>
          <w:szCs w:val="24"/>
        </w:rPr>
      </w:pPr>
    </w:p>
    <w:p w14:paraId="5CED0F76" w14:textId="0D7705D3" w:rsidR="004C1B7F" w:rsidRDefault="004C1B7F" w:rsidP="00151943">
      <w:pPr>
        <w:rPr>
          <w:rFonts w:ascii="Times New Roman" w:hAnsi="Times New Roman" w:cs="Times New Roman"/>
          <w:sz w:val="24"/>
          <w:szCs w:val="24"/>
        </w:rPr>
      </w:pPr>
    </w:p>
    <w:p w14:paraId="2A272EF8" w14:textId="3C41A63A" w:rsidR="004C1B7F" w:rsidRDefault="004C1B7F" w:rsidP="00151943">
      <w:pPr>
        <w:rPr>
          <w:rFonts w:ascii="Times New Roman" w:hAnsi="Times New Roman" w:cs="Times New Roman"/>
          <w:sz w:val="24"/>
          <w:szCs w:val="24"/>
        </w:rPr>
      </w:pPr>
    </w:p>
    <w:p w14:paraId="3D92D982" w14:textId="45AF3348" w:rsidR="004C1B7F" w:rsidRDefault="004C1B7F" w:rsidP="00151943">
      <w:pPr>
        <w:rPr>
          <w:rFonts w:ascii="Times New Roman" w:hAnsi="Times New Roman" w:cs="Times New Roman"/>
          <w:sz w:val="24"/>
          <w:szCs w:val="24"/>
        </w:rPr>
      </w:pPr>
    </w:p>
    <w:p w14:paraId="6D4F2FF0" w14:textId="11EF01C7" w:rsidR="004C1B7F" w:rsidRDefault="004C1B7F" w:rsidP="00151943">
      <w:pPr>
        <w:rPr>
          <w:rFonts w:ascii="Times New Roman" w:hAnsi="Times New Roman" w:cs="Times New Roman"/>
          <w:sz w:val="24"/>
          <w:szCs w:val="24"/>
        </w:rPr>
      </w:pPr>
    </w:p>
    <w:p w14:paraId="1923DEE0" w14:textId="1029F7F7" w:rsidR="004C1B7F" w:rsidRDefault="004C1B7F" w:rsidP="00151943">
      <w:pPr>
        <w:rPr>
          <w:rFonts w:ascii="Times New Roman" w:hAnsi="Times New Roman" w:cs="Times New Roman"/>
          <w:sz w:val="24"/>
          <w:szCs w:val="24"/>
        </w:rPr>
      </w:pPr>
    </w:p>
    <w:p w14:paraId="7151F557" w14:textId="77777777" w:rsidR="004C1B7F" w:rsidRDefault="004C1B7F" w:rsidP="00151943">
      <w:pPr>
        <w:rPr>
          <w:rFonts w:ascii="Times New Roman" w:hAnsi="Times New Roman" w:cs="Times New Roman"/>
          <w:sz w:val="24"/>
          <w:szCs w:val="24"/>
        </w:rPr>
      </w:pPr>
    </w:p>
    <w:p w14:paraId="07595725" w14:textId="29F7A11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t xml:space="preserve">Part B: Time </w:t>
      </w:r>
      <w:r w:rsidR="00316AF4">
        <w:rPr>
          <w:rFonts w:ascii="Times New Roman" w:hAnsi="Times New Roman" w:cs="Times New Roman"/>
          <w:b/>
          <w:bCs/>
          <w:sz w:val="40"/>
          <w:szCs w:val="40"/>
        </w:rPr>
        <w:softHyphen/>
      </w:r>
      <w:r w:rsidR="00316AF4">
        <w:rPr>
          <w:rFonts w:ascii="Times New Roman" w:hAnsi="Times New Roman" w:cs="Times New Roman"/>
          <w:b/>
          <w:bCs/>
          <w:sz w:val="40"/>
          <w:szCs w:val="40"/>
        </w:rPr>
        <w:softHyphen/>
      </w:r>
      <w:r w:rsidRPr="00151943">
        <w:rPr>
          <w:rFonts w:ascii="Times New Roman" w:hAnsi="Times New Roman" w:cs="Times New Roman"/>
          <w:b/>
          <w:bCs/>
          <w:sz w:val="40"/>
          <w:szCs w:val="40"/>
        </w:rPr>
        <w:t>Series Decomposition</w:t>
      </w:r>
    </w:p>
    <w:p w14:paraId="5A0903D3" w14:textId="39A285C7" w:rsidR="00151943"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Q1)</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Fit a linear and quadratic trends to your series. Then, create a line chart with your original series and the two trends. Which trend seems to best fit the series? Explain.</w:t>
      </w:r>
    </w:p>
    <w:p w14:paraId="2AF2FDF5" w14:textId="77777777" w:rsidR="005C1E43" w:rsidRPr="00316AF4"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221552" w14:paraId="7BE1D2C1" w14:textId="77777777" w:rsidTr="00FA2BEB">
        <w:trPr>
          <w:trHeight w:val="6570"/>
        </w:trPr>
        <w:tc>
          <w:tcPr>
            <w:tcW w:w="9350" w:type="dxa"/>
          </w:tcPr>
          <w:p w14:paraId="41F73C06" w14:textId="77777777" w:rsidR="00CF659F" w:rsidRPr="00CF659F" w:rsidRDefault="00CF659F" w:rsidP="00151943">
            <w:pPr>
              <w:rPr>
                <w:rFonts w:ascii="Times New Roman" w:hAnsi="Times New Roman" w:cs="Times New Roman"/>
                <w:b/>
                <w:bCs/>
                <w:noProof/>
                <w:sz w:val="2"/>
                <w:szCs w:val="2"/>
              </w:rPr>
            </w:pPr>
          </w:p>
          <w:p w14:paraId="5C5D2449" w14:textId="408B7AEA" w:rsidR="00CF659F" w:rsidRDefault="00CF659F" w:rsidP="00151943">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F4EE1D6" wp14:editId="69CAFB12">
                  <wp:extent cx="5800961" cy="409698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8980" cy="4102651"/>
                          </a:xfrm>
                          <a:prstGeom prst="rect">
                            <a:avLst/>
                          </a:prstGeom>
                          <a:noFill/>
                          <a:ln>
                            <a:noFill/>
                          </a:ln>
                        </pic:spPr>
                      </pic:pic>
                    </a:graphicData>
                  </a:graphic>
                </wp:inline>
              </w:drawing>
            </w:r>
          </w:p>
          <w:p w14:paraId="097580FB" w14:textId="4428768E" w:rsidR="00221552" w:rsidRPr="00CF659F" w:rsidRDefault="00221552" w:rsidP="00151943">
            <w:pPr>
              <w:rPr>
                <w:rFonts w:ascii="Times New Roman" w:hAnsi="Times New Roman" w:cs="Times New Roman"/>
                <w:b/>
                <w:bCs/>
                <w:sz w:val="2"/>
                <w:szCs w:val="2"/>
              </w:rPr>
            </w:pPr>
          </w:p>
        </w:tc>
      </w:tr>
    </w:tbl>
    <w:p w14:paraId="2D699805" w14:textId="002E5890" w:rsidR="00151943" w:rsidRPr="00316AF4" w:rsidRDefault="00151943" w:rsidP="00151943">
      <w:pPr>
        <w:rPr>
          <w:rFonts w:ascii="Times New Roman" w:hAnsi="Times New Roman" w:cs="Times New Roman"/>
          <w:b/>
          <w:bCs/>
          <w:sz w:val="24"/>
          <w:szCs w:val="24"/>
        </w:rPr>
      </w:pPr>
    </w:p>
    <w:p w14:paraId="17B4980C" w14:textId="47106C4D" w:rsidR="007E66DE" w:rsidRDefault="007E66DE" w:rsidP="007E66D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quadratic trend line fits the data better as the calculated value falls within the range of the actual quarterly data series in every annual period, whereas the linear trend only in certain periods bisects the data series. </w:t>
      </w:r>
    </w:p>
    <w:p w14:paraId="0639C09B" w14:textId="38D5E293"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This finding suggests that the data series reflects the impact of a geometric/compounding influence (such as inflation) rather than a simple arithmetic increase (such as a constant rate of population growth).  If the growth in the data were simply arithmetic, then the linear line would demonstrate the better fit.</w:t>
      </w:r>
    </w:p>
    <w:p w14:paraId="709EAF48" w14:textId="77777777" w:rsidR="007E66DE" w:rsidRDefault="007E66DE" w:rsidP="007E66DE">
      <w:pPr>
        <w:ind w:firstLine="720"/>
        <w:rPr>
          <w:rFonts w:ascii="Times New Roman" w:hAnsi="Times New Roman" w:cs="Times New Roman"/>
          <w:sz w:val="24"/>
          <w:szCs w:val="24"/>
        </w:rPr>
      </w:pPr>
      <w:r>
        <w:rPr>
          <w:rFonts w:ascii="Times New Roman" w:hAnsi="Times New Roman" w:cs="Times New Roman"/>
          <w:sz w:val="24"/>
          <w:szCs w:val="24"/>
        </w:rPr>
        <w:t xml:space="preserve">Instead we see that at the start (1960) the linear trend is below the data series, near the middle (1993) the linear series is above the data series and near the end the linear trend is below the data series (2019). </w:t>
      </w:r>
    </w:p>
    <w:p w14:paraId="1E529A2C" w14:textId="554DCC9E" w:rsidR="00316AF4" w:rsidRPr="007E66DE" w:rsidRDefault="007E66DE" w:rsidP="00151943">
      <w:pPr>
        <w:rPr>
          <w:rFonts w:ascii="Times New Roman" w:hAnsi="Times New Roman" w:cs="Times New Roman"/>
          <w:sz w:val="24"/>
          <w:szCs w:val="24"/>
        </w:rPr>
      </w:pPr>
      <w:r>
        <w:rPr>
          <w:rFonts w:ascii="Times New Roman" w:hAnsi="Times New Roman" w:cs="Times New Roman"/>
          <w:sz w:val="24"/>
          <w:szCs w:val="24"/>
        </w:rPr>
        <w:tab/>
        <w:t>Therefore, the quadratic trend is a better fit for our data.</w:t>
      </w:r>
    </w:p>
    <w:p w14:paraId="5E57BB1F" w14:textId="19DFB0A8" w:rsidR="00316AF4" w:rsidRPr="00316AF4" w:rsidRDefault="00151943" w:rsidP="00151943">
      <w:pPr>
        <w:rPr>
          <w:rFonts w:ascii="Times New Roman" w:hAnsi="Times New Roman" w:cs="Times New Roman"/>
          <w:i/>
          <w:iCs/>
          <w:sz w:val="24"/>
          <w:szCs w:val="24"/>
        </w:rPr>
      </w:pPr>
      <w:r w:rsidRPr="00316AF4">
        <w:rPr>
          <w:rFonts w:ascii="Times New Roman" w:hAnsi="Times New Roman" w:cs="Times New Roman"/>
          <w:i/>
          <w:iCs/>
          <w:sz w:val="24"/>
          <w:szCs w:val="24"/>
        </w:rPr>
        <w:t>Q2)</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Answer the previous question for the series expressed in logs. Does the linear trend fit the log of the series better? Explain why.</w:t>
      </w:r>
    </w:p>
    <w:p w14:paraId="19C1A633" w14:textId="3CD120BD" w:rsidR="00316AF4" w:rsidRDefault="00316AF4" w:rsidP="00151943">
      <w:pPr>
        <w:rPr>
          <w:rFonts w:ascii="Times New Roman" w:hAnsi="Times New Roman" w:cs="Times New Roman"/>
          <w:b/>
          <w:bCs/>
          <w:i/>
          <w:iCs/>
          <w:sz w:val="24"/>
          <w:szCs w:val="24"/>
        </w:rPr>
      </w:pP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44C683ED" w:rsidR="00CF659F" w:rsidRDefault="00CF659F" w:rsidP="00151943">
            <w:pPr>
              <w:rPr>
                <w:rFonts w:ascii="Times New Roman" w:hAnsi="Times New Roman" w:cs="Times New Roman"/>
                <w:i/>
                <w:iCs/>
                <w:noProof/>
                <w:sz w:val="24"/>
                <w:szCs w:val="24"/>
              </w:rPr>
            </w:pPr>
            <w:r>
              <w:rPr>
                <w:rFonts w:ascii="Times New Roman" w:hAnsi="Times New Roman" w:cs="Times New Roman"/>
                <w:i/>
                <w:iCs/>
                <w:noProof/>
                <w:sz w:val="24"/>
                <w:szCs w:val="24"/>
              </w:rPr>
              <w:lastRenderedPageBreak/>
              <w:drawing>
                <wp:inline distT="0" distB="0" distL="0" distR="0" wp14:anchorId="186935C5" wp14:editId="73778CA2">
                  <wp:extent cx="5846613" cy="4120738"/>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9754" cy="4122952"/>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028195E0" w14:textId="1D156056" w:rsidR="00316AF4" w:rsidRPr="00316AF4" w:rsidRDefault="00316AF4" w:rsidP="00151943">
      <w:pPr>
        <w:rPr>
          <w:rFonts w:ascii="Times New Roman" w:hAnsi="Times New Roman" w:cs="Times New Roman"/>
          <w:i/>
          <w:iCs/>
          <w:sz w:val="24"/>
          <w:szCs w:val="24"/>
        </w:rPr>
      </w:pPr>
    </w:p>
    <w:p w14:paraId="244C6AF8" w14:textId="22B07CA5" w:rsidR="00316AF4" w:rsidRPr="00316AF4" w:rsidRDefault="00316AF4" w:rsidP="00151943">
      <w:pPr>
        <w:rPr>
          <w:rFonts w:ascii="Times New Roman" w:hAnsi="Times New Roman" w:cs="Times New Roman"/>
          <w:i/>
          <w:iCs/>
          <w:sz w:val="24"/>
          <w:szCs w:val="24"/>
        </w:rPr>
      </w:pPr>
    </w:p>
    <w:p w14:paraId="6CAF6C08" w14:textId="77777777" w:rsidR="001326AB"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1326AB">
        <w:rPr>
          <w:rFonts w:ascii="Times New Roman" w:hAnsi="Times New Roman" w:cs="Times New Roman"/>
          <w:sz w:val="24"/>
          <w:szCs w:val="24"/>
        </w:rPr>
        <w:tab/>
        <w:t xml:space="preserve">In the log approximations the linear and quadratic trend lines both demonstrate a good fit with the actual data.  This finding is consistent with a rate of growth that is both constant and compounding (such as a constant rate of inflation).  In this scenario the linear log line and the quadratic log line both produce good fit since the rate of change is constant over time. </w:t>
      </w:r>
    </w:p>
    <w:p w14:paraId="20D0542D" w14:textId="77777777" w:rsidR="001326AB" w:rsidRPr="00CB3900" w:rsidRDefault="001326AB" w:rsidP="001326AB">
      <w:pPr>
        <w:ind w:firstLine="720"/>
        <w:rPr>
          <w:rFonts w:ascii="Times New Roman" w:hAnsi="Times New Roman" w:cs="Times New Roman"/>
          <w:sz w:val="24"/>
          <w:szCs w:val="24"/>
        </w:rPr>
      </w:pPr>
      <w:r>
        <w:rPr>
          <w:rFonts w:ascii="Times New Roman" w:hAnsi="Times New Roman" w:cs="Times New Roman"/>
          <w:sz w:val="24"/>
          <w:szCs w:val="24"/>
        </w:rPr>
        <w:t>However, we know that the quadratic trend has an extra degree of movement (the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term) in comparison to the linear trend, which means that it will have an equal deviation from each value then the linear trend so would give a clearer indication of change. Therefore, based on that logic I believe that the quadratic trend would fit the series better, although with this data set the difference is marginal.</w:t>
      </w:r>
    </w:p>
    <w:p w14:paraId="08415669" w14:textId="48A8D8BF" w:rsidR="00591BA5" w:rsidRPr="00316AF4" w:rsidRDefault="00591BA5" w:rsidP="00151943">
      <w:pPr>
        <w:rPr>
          <w:rFonts w:ascii="Times New Roman" w:hAnsi="Times New Roman" w:cs="Times New Roman"/>
          <w:i/>
          <w:iCs/>
          <w:sz w:val="24"/>
          <w:szCs w:val="24"/>
        </w:rPr>
      </w:pPr>
    </w:p>
    <w:p w14:paraId="12575ABB" w14:textId="4F422390" w:rsidR="00316AF4" w:rsidRPr="00316AF4" w:rsidRDefault="00316AF4" w:rsidP="00151943">
      <w:pPr>
        <w:rPr>
          <w:rFonts w:ascii="Times New Roman" w:hAnsi="Times New Roman" w:cs="Times New Roman"/>
          <w:i/>
          <w:iCs/>
          <w:sz w:val="24"/>
          <w:szCs w:val="24"/>
        </w:rPr>
      </w:pPr>
      <w:r w:rsidRPr="00316AF4">
        <w:rPr>
          <w:rFonts w:ascii="Times New Roman" w:hAnsi="Times New Roman" w:cs="Times New Roman"/>
          <w:i/>
          <w:iCs/>
          <w:sz w:val="24"/>
          <w:szCs w:val="24"/>
        </w:rPr>
        <w:t>Q3)</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detrended series using the trend that best fit the series. Briefly describe what you see: Do you better detect short term fluctuations?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047EC17F" w:rsidR="00591BA5" w:rsidRDefault="00583C60"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lastRenderedPageBreak/>
              <w:drawing>
                <wp:inline distT="0" distB="0" distL="0" distR="0" wp14:anchorId="744FBA5E" wp14:editId="75D16F72">
                  <wp:extent cx="5830784" cy="4109582"/>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272" cy="4112745"/>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1B880C32" w14:textId="3F6B1CD7" w:rsidR="00AE66BF" w:rsidRDefault="001A0B22" w:rsidP="00AE66BF">
      <w:pPr>
        <w:rPr>
          <w:rFonts w:ascii="Times New Roman" w:hAnsi="Times New Roman" w:cs="Times New Roman"/>
          <w:sz w:val="24"/>
          <w:szCs w:val="24"/>
        </w:rPr>
      </w:pPr>
      <w:r>
        <w:rPr>
          <w:rFonts w:ascii="Times New Roman" w:hAnsi="Times New Roman" w:cs="Times New Roman"/>
          <w:i/>
          <w:iCs/>
          <w:sz w:val="24"/>
          <w:szCs w:val="24"/>
        </w:rPr>
        <w:tab/>
      </w:r>
      <w:r w:rsidR="00AE66BF">
        <w:rPr>
          <w:rFonts w:ascii="Times New Roman" w:hAnsi="Times New Roman" w:cs="Times New Roman"/>
          <w:sz w:val="24"/>
          <w:szCs w:val="24"/>
        </w:rPr>
        <w:t>The detrended data series exhibits high volatility, however we see that on average the peaks get smaller over time and the troughs also get smaller over time. We can also see that the that the average of all observations is slightly very slightly positive (2 * 10</w:t>
      </w:r>
      <w:r w:rsidR="00AE66BF">
        <w:rPr>
          <w:rFonts w:ascii="Times New Roman" w:hAnsi="Times New Roman" w:cs="Times New Roman"/>
          <w:sz w:val="24"/>
          <w:szCs w:val="24"/>
          <w:vertAlign w:val="superscript"/>
        </w:rPr>
        <w:t>-15</w:t>
      </w:r>
      <w:r w:rsidR="00AE66BF">
        <w:rPr>
          <w:rFonts w:ascii="Times New Roman" w:hAnsi="Times New Roman" w:cs="Times New Roman"/>
          <w:sz w:val="24"/>
          <w:szCs w:val="24"/>
        </w:rPr>
        <w:t xml:space="preserve">). We can also see that the peaks of quarter on quarter growth occur in the third and fourth quarter and the troughs occur in the first and second quarter. </w:t>
      </w:r>
    </w:p>
    <w:p w14:paraId="4D48A278" w14:textId="77777777" w:rsidR="00AE66BF" w:rsidRPr="001A0B22" w:rsidRDefault="00AE66BF" w:rsidP="00AE66BF">
      <w:pPr>
        <w:ind w:firstLine="720"/>
        <w:rPr>
          <w:rFonts w:ascii="Times New Roman" w:hAnsi="Times New Roman" w:cs="Times New Roman"/>
          <w:sz w:val="24"/>
          <w:szCs w:val="24"/>
        </w:rPr>
      </w:pPr>
      <w:r>
        <w:rPr>
          <w:rFonts w:ascii="Times New Roman" w:hAnsi="Times New Roman" w:cs="Times New Roman"/>
          <w:sz w:val="24"/>
          <w:szCs w:val="24"/>
        </w:rPr>
        <w:t xml:space="preserve">The maximum observed value for the detrended data is 0.07 and the minimum is -0.09. Despite this, the overall growth trend is slightly positive because the peak values are less volatile and have a slightly higher average than the negative average for the troughs. </w:t>
      </w:r>
    </w:p>
    <w:p w14:paraId="66DB8B0D" w14:textId="768DBA4B" w:rsidR="00151943" w:rsidRPr="001A0B22" w:rsidRDefault="00151943" w:rsidP="001A0B22">
      <w:pPr>
        <w:rPr>
          <w:rFonts w:ascii="Times New Roman" w:hAnsi="Times New Roman" w:cs="Times New Roman"/>
          <w:sz w:val="24"/>
          <w:szCs w:val="24"/>
        </w:rPr>
      </w:pPr>
    </w:p>
    <w:p w14:paraId="2EF7A2EB" w14:textId="2A0BBF03" w:rsidR="00151943" w:rsidRPr="00316AF4" w:rsidRDefault="001A0B22" w:rsidP="00565EBE">
      <w:pPr>
        <w:jc w:val="center"/>
        <w:rPr>
          <w:rFonts w:ascii="Times New Roman" w:hAnsi="Times New Roman" w:cs="Times New Roman"/>
          <w:i/>
          <w:iCs/>
          <w:sz w:val="24"/>
          <w:szCs w:val="24"/>
        </w:rPr>
      </w:pPr>
      <w:r>
        <w:rPr>
          <w:rFonts w:ascii="Times New Roman" w:hAnsi="Times New Roman" w:cs="Times New Roman"/>
          <w:i/>
          <w:iCs/>
          <w:sz w:val="24"/>
          <w:szCs w:val="24"/>
        </w:rPr>
        <w:t xml:space="preserve"> </w:t>
      </w:r>
    </w:p>
    <w:p w14:paraId="2AE638A9" w14:textId="50F093FA" w:rsidR="00151943" w:rsidRDefault="00151943" w:rsidP="00565EBE">
      <w:pPr>
        <w:jc w:val="center"/>
        <w:rPr>
          <w:rFonts w:ascii="Times New Roman" w:hAnsi="Times New Roman" w:cs="Times New Roman"/>
          <w:i/>
          <w:iCs/>
          <w:sz w:val="24"/>
          <w:szCs w:val="24"/>
        </w:rPr>
      </w:pPr>
    </w:p>
    <w:p w14:paraId="44F2AF8E" w14:textId="77777777" w:rsidR="00316AF4" w:rsidRPr="00316AF4" w:rsidRDefault="00316AF4" w:rsidP="002C158A">
      <w:pPr>
        <w:rPr>
          <w:rFonts w:ascii="Times New Roman" w:hAnsi="Times New Roman" w:cs="Times New Roman"/>
          <w:i/>
          <w:iCs/>
          <w:sz w:val="24"/>
          <w:szCs w:val="24"/>
        </w:rPr>
      </w:pPr>
    </w:p>
    <w:p w14:paraId="5CC72C6A" w14:textId="47240C44" w:rsidR="00565EBE"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Q4)</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Using a moving average of order 5, compute the cyclical component of your series. Then, plot the cycle and briefly describe what you see: interpret the values of some peaks and troughs.</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7EAD5030"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lastRenderedPageBreak/>
              <w:drawing>
                <wp:inline distT="0" distB="0" distL="0" distR="0" wp14:anchorId="3929366B" wp14:editId="46701D53">
                  <wp:extent cx="5842660" cy="4125039"/>
                  <wp:effectExtent l="0" t="0" r="571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745" cy="4127217"/>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30C53BC2" w14:textId="77777777" w:rsidR="00583C60" w:rsidRDefault="002C158A" w:rsidP="00316AF4">
      <w:pPr>
        <w:rPr>
          <w:rFonts w:ascii="Times New Roman" w:hAnsi="Times New Roman" w:cs="Times New Roman"/>
          <w:sz w:val="24"/>
          <w:szCs w:val="24"/>
        </w:rPr>
      </w:pPr>
      <w:r>
        <w:rPr>
          <w:rFonts w:ascii="Times New Roman" w:hAnsi="Times New Roman" w:cs="Times New Roman"/>
          <w:i/>
          <w:iCs/>
          <w:sz w:val="24"/>
          <w:szCs w:val="24"/>
        </w:rPr>
        <w:tab/>
      </w:r>
      <w:r w:rsidR="00583C60">
        <w:rPr>
          <w:rFonts w:ascii="Times New Roman" w:hAnsi="Times New Roman" w:cs="Times New Roman"/>
          <w:sz w:val="24"/>
          <w:szCs w:val="24"/>
        </w:rPr>
        <w:t xml:space="preserve">We can see that the cyclical component oscillates between being positive or negative roughly every 10 years. The lowest value is -0.0354, the highest value is 0.0354. Over the entire 60 years, the average for the cyclical component is essentially zero and because the peaks and troughs are bounded similarly this means that very little bias noise exists and that the cyclical trend will have a minimal net impact on the data series. </w:t>
      </w:r>
    </w:p>
    <w:p w14:paraId="4176BED4" w14:textId="4CDC0C00" w:rsidR="00316AF4" w:rsidRPr="002C158A"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As well the 0.0354 is 0.5% of the average term in the log scale data series, which means that it while the cyclical component represents the biggest component in the detrended series it still is much smaller than the seasonal component.</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lastRenderedPageBreak/>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92109" w14:textId="77777777" w:rsidR="008C12E3" w:rsidRDefault="008C12E3" w:rsidP="00EA7B59">
      <w:pPr>
        <w:spacing w:after="0" w:line="240" w:lineRule="auto"/>
      </w:pPr>
      <w:r>
        <w:separator/>
      </w:r>
    </w:p>
  </w:endnote>
  <w:endnote w:type="continuationSeparator" w:id="0">
    <w:p w14:paraId="6A51A7AF" w14:textId="77777777" w:rsidR="008C12E3" w:rsidRDefault="008C12E3"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1AC47" w14:textId="77777777" w:rsidR="008C12E3" w:rsidRDefault="008C12E3" w:rsidP="00EA7B59">
      <w:pPr>
        <w:spacing w:after="0" w:line="240" w:lineRule="auto"/>
      </w:pPr>
      <w:r>
        <w:separator/>
      </w:r>
    </w:p>
  </w:footnote>
  <w:footnote w:type="continuationSeparator" w:id="0">
    <w:p w14:paraId="075E6B63" w14:textId="77777777" w:rsidR="008C12E3" w:rsidRDefault="008C12E3"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C51A9"/>
    <w:rsid w:val="001326AB"/>
    <w:rsid w:val="00151943"/>
    <w:rsid w:val="001A0B22"/>
    <w:rsid w:val="00221552"/>
    <w:rsid w:val="00246340"/>
    <w:rsid w:val="002B5ECC"/>
    <w:rsid w:val="002C158A"/>
    <w:rsid w:val="002E49EB"/>
    <w:rsid w:val="00316AF4"/>
    <w:rsid w:val="004206EC"/>
    <w:rsid w:val="004751F1"/>
    <w:rsid w:val="00475D0E"/>
    <w:rsid w:val="004958DF"/>
    <w:rsid w:val="004C1B7F"/>
    <w:rsid w:val="00542475"/>
    <w:rsid w:val="00565EBE"/>
    <w:rsid w:val="0057797E"/>
    <w:rsid w:val="00577FD8"/>
    <w:rsid w:val="00580604"/>
    <w:rsid w:val="00583C60"/>
    <w:rsid w:val="00591BA5"/>
    <w:rsid w:val="005C1E43"/>
    <w:rsid w:val="005D3E93"/>
    <w:rsid w:val="00613679"/>
    <w:rsid w:val="00616968"/>
    <w:rsid w:val="00790525"/>
    <w:rsid w:val="007E66DE"/>
    <w:rsid w:val="008028A7"/>
    <w:rsid w:val="0086004F"/>
    <w:rsid w:val="008663F0"/>
    <w:rsid w:val="008C12E3"/>
    <w:rsid w:val="008D6637"/>
    <w:rsid w:val="0091277A"/>
    <w:rsid w:val="009E2DA3"/>
    <w:rsid w:val="00A438E6"/>
    <w:rsid w:val="00AA06F8"/>
    <w:rsid w:val="00AC44DD"/>
    <w:rsid w:val="00AE66BF"/>
    <w:rsid w:val="00B15602"/>
    <w:rsid w:val="00B51188"/>
    <w:rsid w:val="00C710DD"/>
    <w:rsid w:val="00CB3900"/>
    <w:rsid w:val="00CC2052"/>
    <w:rsid w:val="00CC42B1"/>
    <w:rsid w:val="00CF0590"/>
    <w:rsid w:val="00CF659F"/>
    <w:rsid w:val="00D5694C"/>
    <w:rsid w:val="00DA1323"/>
    <w:rsid w:val="00DB64CB"/>
    <w:rsid w:val="00DC288A"/>
    <w:rsid w:val="00DE3BB5"/>
    <w:rsid w:val="00E741DF"/>
    <w:rsid w:val="00EA51AA"/>
    <w:rsid w:val="00EA7B59"/>
    <w:rsid w:val="00EE294D"/>
    <w:rsid w:val="00F27C7E"/>
    <w:rsid w:val="00FA2BEB"/>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D5FCD0-B29A-4031-99B4-E7A7254980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12</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6</cp:revision>
  <cp:lastPrinted>2020-10-20T07:51:00Z</cp:lastPrinted>
  <dcterms:created xsi:type="dcterms:W3CDTF">2020-10-20T07:52:00Z</dcterms:created>
  <dcterms:modified xsi:type="dcterms:W3CDTF">2020-11-22T16:46:00Z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