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onstantia" w:hAnsi="Constantia" w:eastAsia="Microsoft YaHei" w:cs="Constantia"/>
          <w:color w:val="3A3737"/>
          <w:sz w:val="24"/>
          <w:szCs w:val="24"/>
          <w:lang w:val="en-US"/>
        </w:rPr>
      </w:pPr>
      <w:r>
        <w:rPr>
          <w:rFonts w:hint="default" w:ascii="Constantia" w:hAnsi="Constantia" w:eastAsia="Microsoft YaHei" w:cs="Constantia"/>
          <w:color w:val="3A3737"/>
          <w:sz w:val="24"/>
          <w:szCs w:val="24"/>
          <w:lang w:val="en-US"/>
        </w:rPr>
        <w:t>CHATSOCK VERSION 1.0.2</w:t>
      </w:r>
    </w:p>
    <w:p>
      <w:pPr>
        <w:jc w:val="both"/>
        <w:rPr>
          <w:rFonts w:hint="default" w:ascii="Constantia" w:hAnsi="Constantia" w:eastAsia="Microsoft YaHei" w:cs="Constantia"/>
          <w:color w:val="3A3737"/>
          <w:sz w:val="24"/>
          <w:szCs w:val="24"/>
          <w:lang w:val="en-US"/>
        </w:rPr>
      </w:pPr>
    </w:p>
    <w:p>
      <w:pPr>
        <w:jc w:val="center"/>
        <w:rPr>
          <w:rFonts w:hint="default" w:ascii="Constantia" w:hAnsi="Constantia" w:eastAsia="Microsoft YaHei" w:cs="Constantia"/>
          <w:color w:val="3A3737"/>
          <w:sz w:val="24"/>
          <w:szCs w:val="24"/>
          <w:lang w:val="en-US"/>
        </w:rPr>
      </w:pPr>
      <w:r>
        <w:rPr>
          <w:rFonts w:hint="default" w:ascii="Constantia" w:hAnsi="Constantia" w:eastAsia="Microsoft YaHei" w:cs="Constantia"/>
          <w:color w:val="3A3737"/>
          <w:sz w:val="24"/>
          <w:szCs w:val="24"/>
          <w:lang w:val="en-US"/>
        </w:rPr>
        <w:t>loginPage Class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/// This class allows the user to Login with their creds</w:t>
      </w:r>
    </w:p>
    <w:p>
      <w:pPr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/// When page is loaded the following occurs</w:t>
      </w:r>
    </w:p>
    <w:p>
      <w:pPr>
        <w:ind w:firstLine="560"/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/// </w:t>
      </w:r>
      <w:r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ab/>
        <w:t/>
      </w:r>
      <w:r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ab/>
        <w:t>(1) Sets the tile of the mainWindow to Login</w:t>
      </w:r>
    </w:p>
    <w:p>
      <w:pPr>
        <w:ind w:firstLine="560"/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shd w:val="clear" w:color="auto" w:fill="595959"/>
        <w:jc w:val="center"/>
        <w:rPr>
          <w:rFonts w:hint="default"/>
          <w:color w:val="FFFFFF"/>
          <w:sz w:val="28"/>
          <w:szCs w:val="28"/>
          <w:lang w:val="en-US"/>
        </w:rPr>
      </w:pPr>
      <w:r>
        <w:rPr>
          <w:rFonts w:hint="default"/>
          <w:color w:val="FFFFFF"/>
          <w:sz w:val="28"/>
          <w:szCs w:val="28"/>
          <w:lang w:val="en-US"/>
        </w:rPr>
        <w:t>Class diagram</w:t>
      </w:r>
    </w:p>
    <w:p>
      <w:pPr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tbl>
      <w:tblPr>
        <w:tblStyle w:val="4"/>
        <w:tblpPr w:leftFromText="180" w:rightFromText="180" w:vertAnchor="text" w:horzAnchor="page" w:tblpX="1140" w:tblpY="699"/>
        <w:tblOverlap w:val="never"/>
        <w:tblW w:w="76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7"/>
        <w:gridCol w:w="55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50" w:type="dxa"/>
            <w:gridSpan w:val="2"/>
          </w:tcPr>
          <w:p>
            <w:pPr>
              <w:jc w:val="center"/>
              <w:rPr>
                <w:rFonts w:hint="default"/>
                <w:b w:val="0"/>
                <w:bCs w:val="0"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default"/>
                <w:b/>
                <w:bCs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Main Window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2077" w:type="dxa"/>
          </w:tcPr>
          <w:p>
            <w:pPr>
              <w:jc w:val="center"/>
              <w:rPr>
                <w:rFonts w:hint="default"/>
                <w:b w:val="0"/>
                <w:bCs w:val="0"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Private</w:t>
            </w:r>
          </w:p>
        </w:tc>
        <w:tc>
          <w:tcPr>
            <w:tcW w:w="5573" w:type="dxa"/>
          </w:tcPr>
          <w:p>
            <w:pPr>
              <w:rPr>
                <w:rFonts w:hint="default"/>
                <w:b w:val="0"/>
                <w:bCs w:val="0"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MainWindow mainWindow</w:t>
            </w:r>
          </w:p>
          <w:p>
            <w:pPr>
              <w:rPr>
                <w:rFonts w:hint="default"/>
                <w:b w:val="0"/>
                <w:bCs w:val="0"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Static String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6" w:hRule="atLeast"/>
        </w:trPr>
        <w:tc>
          <w:tcPr>
            <w:tcW w:w="2077" w:type="dxa"/>
          </w:tcPr>
          <w:p>
            <w:pPr>
              <w:jc w:val="center"/>
              <w:rPr>
                <w:rFonts w:hint="default"/>
                <w:b w:val="0"/>
                <w:bCs w:val="0"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Public</w:t>
            </w:r>
          </w:p>
        </w:tc>
        <w:tc>
          <w:tcPr>
            <w:tcW w:w="5573" w:type="dxa"/>
          </w:tcPr>
          <w:p>
            <w:pPr>
              <w:rPr>
                <w:rFonts w:hint="default"/>
                <w:b w:val="0"/>
                <w:bCs w:val="0"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 w:hRule="atLeast"/>
        </w:trPr>
        <w:tc>
          <w:tcPr>
            <w:tcW w:w="2077" w:type="dxa"/>
          </w:tcPr>
          <w:p>
            <w:pPr>
              <w:jc w:val="center"/>
              <w:rPr>
                <w:rFonts w:hint="default"/>
                <w:b w:val="0"/>
                <w:bCs w:val="0"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Methods</w:t>
            </w:r>
          </w:p>
        </w:tc>
        <w:tc>
          <w:tcPr>
            <w:tcW w:w="5573" w:type="dxa"/>
          </w:tcPr>
          <w:p>
            <w:pPr>
              <w:rPr>
                <w:rFonts w:hint="default"/>
                <w:b w:val="0"/>
                <w:bCs w:val="0"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</w:tbl>
    <w:p>
      <w:pPr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shd w:val="clear" w:color="auto" w:fill="595959"/>
        <w:jc w:val="center"/>
        <w:rPr>
          <w:rFonts w:hint="default"/>
          <w:color w:val="FFFFFF"/>
          <w:sz w:val="28"/>
          <w:szCs w:val="28"/>
          <w:lang w:val="en-US"/>
        </w:rPr>
      </w:pPr>
      <w:r>
        <w:rPr>
          <w:rFonts w:hint="default"/>
          <w:color w:val="FFFFFF"/>
          <w:sz w:val="28"/>
          <w:szCs w:val="28"/>
          <w:lang w:val="en-US"/>
        </w:rPr>
        <w:t>Class methods</w:t>
      </w:r>
    </w:p>
    <w:p>
      <w:pPr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tbl>
      <w:tblPr>
        <w:tblStyle w:val="4"/>
        <w:tblW w:w="10260" w:type="dxa"/>
        <w:tblInd w:w="-7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17"/>
        <w:gridCol w:w="5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0" w:type="dxa"/>
            <w:gridSpan w:val="2"/>
          </w:tcPr>
          <w:p>
            <w:pPr>
              <w:jc w:val="center"/>
              <w:rPr>
                <w:rFonts w:hint="default"/>
                <w:b w:val="0"/>
                <w:bCs w:val="0"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default"/>
                <w:b/>
                <w:bCs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Methods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7" w:type="dxa"/>
          </w:tcPr>
          <w:p>
            <w:pPr>
              <w:rPr>
                <w:rFonts w:hint="default"/>
                <w:b w:val="0"/>
                <w:bCs w:val="0"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5243" w:type="dxa"/>
          </w:tcPr>
          <w:p>
            <w:pPr>
              <w:rPr>
                <w:rFonts w:hint="default"/>
                <w:b w:val="0"/>
                <w:bCs w:val="0"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7" w:type="dxa"/>
          </w:tcPr>
          <w:p>
            <w:pPr>
              <w:rPr>
                <w:rFonts w:hint="default"/>
                <w:b w:val="0"/>
                <w:bCs w:val="0"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5243" w:type="dxa"/>
          </w:tcPr>
          <w:p>
            <w:pPr>
              <w:rPr>
                <w:rFonts w:hint="default"/>
                <w:b w:val="0"/>
                <w:bCs w:val="0"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7" w:type="dxa"/>
          </w:tcPr>
          <w:p>
            <w:pPr>
              <w:rPr>
                <w:rFonts w:hint="default"/>
                <w:b w:val="0"/>
                <w:bCs w:val="0"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5243" w:type="dxa"/>
          </w:tcPr>
          <w:p>
            <w:pPr>
              <w:rPr>
                <w:rFonts w:hint="default"/>
                <w:b w:val="0"/>
                <w:bCs w:val="0"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7" w:type="dxa"/>
          </w:tcPr>
          <w:p>
            <w:pPr>
              <w:rPr>
                <w:rFonts w:hint="default"/>
                <w:b w:val="0"/>
                <w:bCs w:val="0"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5243" w:type="dxa"/>
          </w:tcPr>
          <w:p>
            <w:pPr>
              <w:rPr>
                <w:rFonts w:hint="default"/>
                <w:b w:val="0"/>
                <w:bCs w:val="0"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</w:tbl>
    <w:p>
      <w:pPr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F79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2020-11-30T11:03:00Z</dcterms:created>
  <dc:creator>rben</dc:creator>
  <cp:lastModifiedBy>rben</cp:lastModifiedBy>
  <dcterms:modified xsi:type="dcterms:W3CDTF">2020-11-30T11:05:09Z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