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30719" w14:textId="2C55A551" w:rsidR="007601F1" w:rsidRPr="007601F1" w:rsidRDefault="007601F1">
      <w:pPr>
        <w:rPr>
          <w:rFonts w:ascii="Helvetica" w:hAnsi="Helvetica"/>
          <w:b/>
          <w:bCs/>
          <w:lang w:val="en-US"/>
        </w:rPr>
      </w:pPr>
      <w:r w:rsidRPr="007601F1">
        <w:rPr>
          <w:rFonts w:ascii="Helvetica" w:hAnsi="Helvetica"/>
          <w:b/>
          <w:bCs/>
          <w:lang w:val="en-US"/>
        </w:rPr>
        <w:t xml:space="preserve">2024 </w:t>
      </w:r>
      <w:proofErr w:type="spellStart"/>
      <w:r w:rsidRPr="007601F1">
        <w:rPr>
          <w:rFonts w:ascii="Helvetica" w:hAnsi="Helvetica"/>
          <w:b/>
          <w:bCs/>
          <w:lang w:val="en-US"/>
        </w:rPr>
        <w:t>Liangshui</w:t>
      </w:r>
      <w:proofErr w:type="spellEnd"/>
      <w:r w:rsidRPr="007601F1">
        <w:rPr>
          <w:rFonts w:ascii="Helvetica" w:hAnsi="Helvetica"/>
          <w:b/>
          <w:bCs/>
          <w:lang w:val="en-US"/>
        </w:rPr>
        <w:t xml:space="preserve"> Beetles</w:t>
      </w:r>
    </w:p>
    <w:p w14:paraId="02F93FDC" w14:textId="249F8F7C" w:rsidR="007601F1" w:rsidRDefault="007601F1" w:rsidP="007601F1">
      <w:pPr>
        <w:rPr>
          <w:rFonts w:ascii="Helvetica" w:hAnsi="Helvetica"/>
          <w:b/>
          <w:bCs/>
          <w:lang w:val="en-US"/>
        </w:rPr>
      </w:pPr>
      <w:r w:rsidRPr="007601F1">
        <w:rPr>
          <w:rFonts w:ascii="Helvetica" w:hAnsi="Helvetica"/>
          <w:b/>
          <w:bCs/>
          <w:lang w:val="en-US"/>
        </w:rPr>
        <w:t>Supplemental figures</w:t>
      </w:r>
    </w:p>
    <w:p w14:paraId="4EB1045A" w14:textId="00D44231" w:rsidR="007601F1" w:rsidRPr="007601F1" w:rsidRDefault="007601F1" w:rsidP="007601F1">
      <w:pPr>
        <w:rPr>
          <w:rFonts w:ascii="Helvetica" w:hAnsi="Helvetica"/>
          <w:b/>
          <w:bCs/>
          <w:lang w:val="en-US"/>
        </w:rPr>
      </w:pPr>
      <w:r w:rsidRPr="00333450">
        <w:rPr>
          <w:rFonts w:ascii="Helvetica" w:hAnsi="Helvetica" w:cs="Times New Roman"/>
          <w:noProof/>
          <w:color w:val="000000" w:themeColor="text1"/>
        </w:rPr>
        <w:drawing>
          <wp:anchor distT="0" distB="0" distL="114300" distR="114300" simplePos="0" relativeHeight="251659264" behindDoc="0" locked="0" layoutInCell="1" allowOverlap="1" wp14:anchorId="64E5DDE3" wp14:editId="522287C3">
            <wp:simplePos x="0" y="0"/>
            <wp:positionH relativeFrom="column">
              <wp:posOffset>4644352</wp:posOffset>
            </wp:positionH>
            <wp:positionV relativeFrom="paragraph">
              <wp:posOffset>1029335</wp:posOffset>
            </wp:positionV>
            <wp:extent cx="1613208" cy="1041149"/>
            <wp:effectExtent l="0" t="0" r="0" b="635"/>
            <wp:wrapNone/>
            <wp:docPr id="1586537711" name="Picture 6"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37711" name="Picture 6" descr="A white rectangular sign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3208" cy="1041149"/>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b/>
          <w:bCs/>
          <w:noProof/>
          <w:lang w:val="en-US"/>
        </w:rPr>
        <w:drawing>
          <wp:inline distT="0" distB="0" distL="0" distR="0" wp14:anchorId="4823B589" wp14:editId="492C010F">
            <wp:extent cx="4838197" cy="3195873"/>
            <wp:effectExtent l="0" t="0" r="635" b="5080"/>
            <wp:docPr id="778579081" name="Picture 2" descr="A diagram of triang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79081" name="Picture 2" descr="A diagram of triangle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48063" cy="3202390"/>
                    </a:xfrm>
                    <a:prstGeom prst="rect">
                      <a:avLst/>
                    </a:prstGeom>
                  </pic:spPr>
                </pic:pic>
              </a:graphicData>
            </a:graphic>
          </wp:inline>
        </w:drawing>
      </w:r>
    </w:p>
    <w:p w14:paraId="18040E76" w14:textId="3E686897" w:rsidR="007601F1" w:rsidRDefault="007601F1">
      <w:pPr>
        <w:rPr>
          <w:rFonts w:ascii="Helvetica" w:hAnsi="Helvetica"/>
          <w:lang w:val="en-US"/>
        </w:rPr>
      </w:pPr>
      <w:r w:rsidRPr="007601F1">
        <w:rPr>
          <w:rFonts w:ascii="Helvetica" w:hAnsi="Helvetica"/>
          <w:lang w:val="en-US"/>
        </w:rPr>
        <w:t xml:space="preserve">Supplemental Figure 1. </w:t>
      </w:r>
      <w:r>
        <w:rPr>
          <w:rFonts w:ascii="Helvetica" w:hAnsi="Helvetica"/>
          <w:lang w:val="en-US"/>
        </w:rPr>
        <w:t xml:space="preserve">Nonmetric multidimensional scaling of carabid community data from a dissimilarity matrix generated using Chord-normalized Expected Species Shared (CNESS), with </w:t>
      </w:r>
      <w:r>
        <w:rPr>
          <w:rFonts w:ascii="Helvetica" w:hAnsi="Helvetica"/>
          <w:i/>
          <w:iCs/>
          <w:lang w:val="en-US"/>
        </w:rPr>
        <w:t>m</w:t>
      </w:r>
      <w:r>
        <w:rPr>
          <w:rFonts w:ascii="Helvetica" w:hAnsi="Helvetica"/>
          <w:lang w:val="en-US"/>
        </w:rPr>
        <w:t xml:space="preserve"> = 1. The high overlap of forest type clusters and very small range of NMDS axis values denotes the absence of significant results, reflecting the shared dominance of two superabundant morphospecies at every plot.</w:t>
      </w:r>
    </w:p>
    <w:p w14:paraId="4A60A3AF" w14:textId="7935BFFD" w:rsidR="007601F1" w:rsidRDefault="007601F1">
      <w:pPr>
        <w:rPr>
          <w:rFonts w:ascii="Helvetica" w:hAnsi="Helvetica"/>
          <w:lang w:val="en-US"/>
        </w:rPr>
      </w:pPr>
    </w:p>
    <w:p w14:paraId="1E3E0E5E" w14:textId="46813715" w:rsidR="007601F1" w:rsidRDefault="00554745">
      <w:pPr>
        <w:rPr>
          <w:rFonts w:ascii="Helvetica" w:hAnsi="Helvetica"/>
          <w:lang w:val="en-US"/>
        </w:rPr>
      </w:pPr>
      <w:r w:rsidRPr="00333450">
        <w:rPr>
          <w:rFonts w:ascii="Helvetica" w:hAnsi="Helvetica" w:cs="Times New Roman"/>
          <w:noProof/>
          <w:color w:val="000000" w:themeColor="text1"/>
        </w:rPr>
        <w:drawing>
          <wp:anchor distT="0" distB="0" distL="114300" distR="114300" simplePos="0" relativeHeight="251661312" behindDoc="0" locked="0" layoutInCell="1" allowOverlap="1" wp14:anchorId="6A3398E7" wp14:editId="74CF4D12">
            <wp:simplePos x="0" y="0"/>
            <wp:positionH relativeFrom="column">
              <wp:posOffset>4579343</wp:posOffset>
            </wp:positionH>
            <wp:positionV relativeFrom="paragraph">
              <wp:posOffset>974688</wp:posOffset>
            </wp:positionV>
            <wp:extent cx="1613208" cy="1041149"/>
            <wp:effectExtent l="0" t="0" r="0" b="635"/>
            <wp:wrapNone/>
            <wp:docPr id="1198352079" name="Picture 6"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37711" name="Picture 6" descr="A white rectangular sign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3208" cy="1041149"/>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lang w:val="en-US"/>
        </w:rPr>
        <w:drawing>
          <wp:inline distT="0" distB="0" distL="0" distR="0" wp14:anchorId="3F3A78A1" wp14:editId="3C36D59E">
            <wp:extent cx="4581053" cy="3225778"/>
            <wp:effectExtent l="0" t="0" r="3810" b="635"/>
            <wp:docPr id="655735713" name="Picture 3"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35713" name="Picture 3" descr="A graph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6073" cy="3229313"/>
                    </a:xfrm>
                    <a:prstGeom prst="rect">
                      <a:avLst/>
                    </a:prstGeom>
                  </pic:spPr>
                </pic:pic>
              </a:graphicData>
            </a:graphic>
          </wp:inline>
        </w:drawing>
      </w:r>
    </w:p>
    <w:p w14:paraId="17BB3795" w14:textId="6B82AABA" w:rsidR="00554745" w:rsidRDefault="00554745">
      <w:pPr>
        <w:rPr>
          <w:rFonts w:ascii="Helvetica" w:hAnsi="Helvetica"/>
          <w:lang w:val="en-US"/>
        </w:rPr>
      </w:pPr>
      <w:r>
        <w:rPr>
          <w:rFonts w:ascii="Helvetica" w:hAnsi="Helvetica"/>
          <w:lang w:val="en-US"/>
        </w:rPr>
        <w:lastRenderedPageBreak/>
        <w:t xml:space="preserve">Supplemental Figure 2. NMDS of results from Total Expected Species Shared (TESS) analysis shows little meaningful results because </w:t>
      </w:r>
      <w:proofErr w:type="gramStart"/>
      <w:r>
        <w:rPr>
          <w:rFonts w:ascii="Helvetica" w:hAnsi="Helvetica"/>
          <w:lang w:val="en-US"/>
        </w:rPr>
        <w:t>the majority of</w:t>
      </w:r>
      <w:proofErr w:type="gramEnd"/>
      <w:r>
        <w:rPr>
          <w:rFonts w:ascii="Helvetica" w:hAnsi="Helvetica"/>
          <w:lang w:val="en-US"/>
        </w:rPr>
        <w:t xml:space="preserve"> plots had to be eliminated from the analysis in order to get a complete matrix of feasible Jaccard dissimilarity values.</w:t>
      </w:r>
    </w:p>
    <w:p w14:paraId="596E36CA" w14:textId="1698A55E" w:rsidR="00554745" w:rsidRDefault="00554745">
      <w:pPr>
        <w:rPr>
          <w:rFonts w:ascii="Helvetica" w:hAnsi="Helvetica"/>
          <w:lang w:val="en-US"/>
        </w:rPr>
      </w:pPr>
      <w:r w:rsidRPr="00333450">
        <w:rPr>
          <w:rFonts w:ascii="Helvetica" w:hAnsi="Helvetica" w:cs="Times New Roman"/>
          <w:noProof/>
          <w:color w:val="000000" w:themeColor="text1"/>
        </w:rPr>
        <w:drawing>
          <wp:anchor distT="0" distB="0" distL="114300" distR="114300" simplePos="0" relativeHeight="251663360" behindDoc="0" locked="0" layoutInCell="1" allowOverlap="1" wp14:anchorId="205B9391" wp14:editId="5D353C4A">
            <wp:simplePos x="0" y="0"/>
            <wp:positionH relativeFrom="column">
              <wp:posOffset>4752340</wp:posOffset>
            </wp:positionH>
            <wp:positionV relativeFrom="paragraph">
              <wp:posOffset>424777</wp:posOffset>
            </wp:positionV>
            <wp:extent cx="1613208" cy="1041149"/>
            <wp:effectExtent l="0" t="0" r="0" b="635"/>
            <wp:wrapNone/>
            <wp:docPr id="1324446110" name="Picture 6"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37711" name="Picture 6" descr="A white rectangular sign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3208" cy="1041149"/>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noProof/>
          <w:lang w:val="en-US"/>
        </w:rPr>
        <w:drawing>
          <wp:inline distT="0" distB="0" distL="0" distR="0" wp14:anchorId="40206237" wp14:editId="5A8D24A9">
            <wp:extent cx="2824681" cy="3011013"/>
            <wp:effectExtent l="0" t="0" r="0" b="0"/>
            <wp:docPr id="1153397344" name="Picture 4" descr="A graph of species rich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97344" name="Picture 4" descr="A graph of species richness&#10;&#10;Description automatically generated"/>
                    <pic:cNvPicPr/>
                  </pic:nvPicPr>
                  <pic:blipFill rotWithShape="1">
                    <a:blip r:embed="rId7">
                      <a:extLst>
                        <a:ext uri="{28A0092B-C50C-407E-A947-70E740481C1C}">
                          <a14:useLocalDpi xmlns:a14="http://schemas.microsoft.com/office/drawing/2010/main" val="0"/>
                        </a:ext>
                      </a:extLst>
                    </a:blip>
                    <a:srcRect l="2457" r="12846"/>
                    <a:stretch/>
                  </pic:blipFill>
                  <pic:spPr bwMode="auto">
                    <a:xfrm>
                      <a:off x="0" y="0"/>
                      <a:ext cx="2862246" cy="3051056"/>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hAnsi="Helvetica"/>
          <w:noProof/>
          <w:lang w:val="en-US"/>
        </w:rPr>
        <w:drawing>
          <wp:inline distT="0" distB="0" distL="0" distR="0" wp14:anchorId="694DC14B" wp14:editId="4AF11D57">
            <wp:extent cx="2797521" cy="2982274"/>
            <wp:effectExtent l="0" t="0" r="0" b="2540"/>
            <wp:docPr id="1404680355" name="Picture 5" descr="A graph of trees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80355" name="Picture 5" descr="A graph of trees species&#10;&#10;Description automatically generated"/>
                    <pic:cNvPicPr/>
                  </pic:nvPicPr>
                  <pic:blipFill rotWithShape="1">
                    <a:blip r:embed="rId8">
                      <a:extLst>
                        <a:ext uri="{28A0092B-C50C-407E-A947-70E740481C1C}">
                          <a14:useLocalDpi xmlns:a14="http://schemas.microsoft.com/office/drawing/2010/main" val="0"/>
                        </a:ext>
                      </a:extLst>
                    </a:blip>
                    <a:srcRect l="2459" r="12853"/>
                    <a:stretch/>
                  </pic:blipFill>
                  <pic:spPr bwMode="auto">
                    <a:xfrm>
                      <a:off x="0" y="0"/>
                      <a:ext cx="2814701" cy="3000589"/>
                    </a:xfrm>
                    <a:prstGeom prst="rect">
                      <a:avLst/>
                    </a:prstGeom>
                    <a:ln>
                      <a:noFill/>
                    </a:ln>
                    <a:extLst>
                      <a:ext uri="{53640926-AAD7-44D8-BBD7-CCE9431645EC}">
                        <a14:shadowObscured xmlns:a14="http://schemas.microsoft.com/office/drawing/2010/main"/>
                      </a:ext>
                    </a:extLst>
                  </pic:spPr>
                </pic:pic>
              </a:graphicData>
            </a:graphic>
          </wp:inline>
        </w:drawing>
      </w:r>
    </w:p>
    <w:p w14:paraId="4214058D" w14:textId="39EAAEBE" w:rsidR="00554745" w:rsidRPr="007601F1" w:rsidRDefault="00554745">
      <w:pPr>
        <w:rPr>
          <w:rFonts w:ascii="Helvetica" w:hAnsi="Helvetica"/>
          <w:lang w:val="en-US"/>
        </w:rPr>
      </w:pPr>
      <w:r>
        <w:rPr>
          <w:rFonts w:ascii="Helvetica" w:hAnsi="Helvetica"/>
          <w:lang w:val="en-US"/>
        </w:rPr>
        <w:t xml:space="preserve">Supplemental Figure 3. Linear regression shows no significant relationship between tree species richness and carabid alpha diversity, using A) carabid species richness (p = </w:t>
      </w:r>
      <w:r w:rsidRPr="00554745">
        <w:rPr>
          <w:rFonts w:ascii="Helvetica" w:hAnsi="Helvetica"/>
          <w:lang w:val="en-US"/>
        </w:rPr>
        <w:t>0.3</w:t>
      </w:r>
      <w:r>
        <w:rPr>
          <w:rFonts w:ascii="Helvetica" w:hAnsi="Helvetica"/>
          <w:lang w:val="en-US"/>
        </w:rPr>
        <w:t xml:space="preserve">8) or B) </w:t>
      </w:r>
      <w:proofErr w:type="spellStart"/>
      <w:r>
        <w:rPr>
          <w:rFonts w:ascii="Helvetica" w:hAnsi="Helvetica"/>
          <w:lang w:val="en-US"/>
        </w:rPr>
        <w:t>TEBb</w:t>
      </w:r>
      <w:proofErr w:type="spellEnd"/>
      <w:r>
        <w:rPr>
          <w:rFonts w:ascii="Helvetica" w:hAnsi="Helvetica"/>
          <w:lang w:val="en-US"/>
        </w:rPr>
        <w:t xml:space="preserve"> estimates (p = </w:t>
      </w:r>
      <w:r w:rsidR="00CE1954" w:rsidRPr="00CE1954">
        <w:rPr>
          <w:rFonts w:ascii="Helvetica" w:hAnsi="Helvetica"/>
          <w:lang w:val="en-US"/>
        </w:rPr>
        <w:t>0.1</w:t>
      </w:r>
      <w:r w:rsidR="00CE1954">
        <w:rPr>
          <w:rFonts w:ascii="Helvetica" w:hAnsi="Helvetica"/>
          <w:lang w:val="en-US"/>
        </w:rPr>
        <w:t>9).</w:t>
      </w:r>
    </w:p>
    <w:sectPr w:rsidR="00554745" w:rsidRPr="007601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F1"/>
    <w:rsid w:val="00554745"/>
    <w:rsid w:val="007601F1"/>
    <w:rsid w:val="00CE1954"/>
    <w:rsid w:val="00DB3F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C473A4C"/>
  <w15:chartTrackingRefBased/>
  <w15:docId w15:val="{FC358D55-F2B7-B64B-A4B2-8016BC83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1F1"/>
    <w:rPr>
      <w:rFonts w:eastAsiaTheme="majorEastAsia" w:cstheme="majorBidi"/>
      <w:color w:val="272727" w:themeColor="text1" w:themeTint="D8"/>
    </w:rPr>
  </w:style>
  <w:style w:type="paragraph" w:styleId="Title">
    <w:name w:val="Title"/>
    <w:basedOn w:val="Normal"/>
    <w:next w:val="Normal"/>
    <w:link w:val="TitleChar"/>
    <w:uiPriority w:val="10"/>
    <w:qFormat/>
    <w:rsid w:val="00760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1F1"/>
    <w:pPr>
      <w:spacing w:before="160"/>
      <w:jc w:val="center"/>
    </w:pPr>
    <w:rPr>
      <w:i/>
      <w:iCs/>
      <w:color w:val="404040" w:themeColor="text1" w:themeTint="BF"/>
    </w:rPr>
  </w:style>
  <w:style w:type="character" w:customStyle="1" w:styleId="QuoteChar">
    <w:name w:val="Quote Char"/>
    <w:basedOn w:val="DefaultParagraphFont"/>
    <w:link w:val="Quote"/>
    <w:uiPriority w:val="29"/>
    <w:rsid w:val="007601F1"/>
    <w:rPr>
      <w:i/>
      <w:iCs/>
      <w:color w:val="404040" w:themeColor="text1" w:themeTint="BF"/>
    </w:rPr>
  </w:style>
  <w:style w:type="paragraph" w:styleId="ListParagraph">
    <w:name w:val="List Paragraph"/>
    <w:basedOn w:val="Normal"/>
    <w:uiPriority w:val="34"/>
    <w:qFormat/>
    <w:rsid w:val="007601F1"/>
    <w:pPr>
      <w:ind w:left="720"/>
      <w:contextualSpacing/>
    </w:pPr>
  </w:style>
  <w:style w:type="character" w:styleId="IntenseEmphasis">
    <w:name w:val="Intense Emphasis"/>
    <w:basedOn w:val="DefaultParagraphFont"/>
    <w:uiPriority w:val="21"/>
    <w:qFormat/>
    <w:rsid w:val="007601F1"/>
    <w:rPr>
      <w:i/>
      <w:iCs/>
      <w:color w:val="0F4761" w:themeColor="accent1" w:themeShade="BF"/>
    </w:rPr>
  </w:style>
  <w:style w:type="paragraph" w:styleId="IntenseQuote">
    <w:name w:val="Intense Quote"/>
    <w:basedOn w:val="Normal"/>
    <w:next w:val="Normal"/>
    <w:link w:val="IntenseQuoteChar"/>
    <w:uiPriority w:val="30"/>
    <w:qFormat/>
    <w:rsid w:val="00760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1F1"/>
    <w:rPr>
      <w:i/>
      <w:iCs/>
      <w:color w:val="0F4761" w:themeColor="accent1" w:themeShade="BF"/>
    </w:rPr>
  </w:style>
  <w:style w:type="character" w:styleId="IntenseReference">
    <w:name w:val="Intense Reference"/>
    <w:basedOn w:val="DefaultParagraphFont"/>
    <w:uiPriority w:val="32"/>
    <w:qFormat/>
    <w:rsid w:val="007601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 Smith</dc:creator>
  <cp:keywords/>
  <dc:description/>
  <cp:lastModifiedBy>RB Smith</cp:lastModifiedBy>
  <cp:revision>1</cp:revision>
  <dcterms:created xsi:type="dcterms:W3CDTF">2024-08-26T18:17:00Z</dcterms:created>
  <dcterms:modified xsi:type="dcterms:W3CDTF">2024-08-26T18:37:00Z</dcterms:modified>
</cp:coreProperties>
</file>