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274" w:lineRule="exact"/>
        <w:ind w:left="2306" w:right="2287"/>
        <w:jc w:val="center"/>
        <w:rPr>
          <w:b w:val="0"/>
          <w:bCs w:val="0"/>
          <w:u w:val="none"/>
        </w:rPr>
      </w:pPr>
      <w:r>
        <w:rPr>
          <w:spacing w:val="-1"/>
          <w:u w:val="none"/>
        </w:rPr>
        <w:t>Metadata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Guide</w:t>
      </w:r>
    </w:p>
    <w:p>
      <w:pPr>
        <w:pStyle w:val="3"/>
        <w:spacing w:line="274" w:lineRule="exact"/>
        <w:ind w:left="2306" w:right="2290"/>
        <w:jc w:val="center"/>
      </w:pPr>
      <w:r>
        <w:t>Dägg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Janné,</w:t>
      </w:r>
      <w:r>
        <w:rPr>
          <w:spacing w:val="2"/>
        </w:rPr>
        <w:t xml:space="preserve"> </w:t>
      </w:r>
      <w:r>
        <w:rPr>
          <w:spacing w:val="-1"/>
        </w:rPr>
        <w:t>"Money,</w:t>
      </w:r>
      <w:r>
        <w:t xml:space="preserve"> </w:t>
      </w:r>
      <w:r>
        <w:rPr>
          <w:spacing w:val="-1"/>
        </w:rPr>
        <w:t>Happiness</w:t>
      </w:r>
      <w:r>
        <w:t xml:space="preserve"> </w:t>
      </w:r>
      <w:r>
        <w:rPr>
          <w:spacing w:val="-1"/>
        </w:rPr>
        <w:t>and</w:t>
      </w:r>
      <w:r>
        <w:t xml:space="preserve"> the Midlife</w:t>
      </w:r>
      <w:r>
        <w:rPr>
          <w:spacing w:val="-2"/>
        </w:rPr>
        <w:t xml:space="preserve"> </w:t>
      </w:r>
      <w:r>
        <w:t>Crisis"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right="103"/>
        <w:jc w:val="left"/>
        <w:rPr>
          <w:rFonts w:hint="default"/>
          <w:i w:val="0"/>
          <w:iCs w:val="0"/>
          <w:lang w:val="en-US"/>
        </w:rPr>
      </w:pPr>
      <w:r>
        <w:t>This study</w:t>
      </w:r>
      <w:r>
        <w:rPr>
          <w:spacing w:val="-5"/>
        </w:rPr>
        <w:t xml:space="preserve"> </w:t>
      </w:r>
      <w:r>
        <w:rPr>
          <w:spacing w:val="-1"/>
        </w:rPr>
        <w:t>uses</w:t>
      </w:r>
      <w: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 xml:space="preserve">from two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files,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preserved</w:t>
      </w:r>
      <w:r>
        <w:t xml:space="preserve"> in this documentation with the</w:t>
      </w:r>
      <w:r>
        <w:rPr>
          <w:spacing w:val="67"/>
        </w:rPr>
        <w:t xml:space="preserve"> </w:t>
      </w:r>
      <w:r>
        <w:rPr>
          <w:spacing w:val="-1"/>
        </w:rPr>
        <w:t>names</w:t>
      </w:r>
      <w:r>
        <w:t xml:space="preserve"> </w:t>
      </w:r>
      <w:r>
        <w:rPr>
          <w:rFonts w:hint="default"/>
          <w:i/>
          <w:iCs/>
          <w:lang w:val="en-US"/>
        </w:rPr>
        <w:t>OriginalPEW</w:t>
      </w:r>
      <w:r>
        <w:rPr>
          <w:i/>
          <w:iCs/>
          <w:spacing w:val="-1"/>
        </w:rPr>
        <w:t>.sav</w:t>
      </w:r>
      <w:r>
        <w:rPr>
          <w:rFonts w:hint="default"/>
          <w:spacing w:val="-1"/>
          <w:lang w:val="en-US"/>
        </w:rPr>
        <w:t xml:space="preserve"> (originally named as </w:t>
      </w:r>
      <w:r>
        <w:rPr>
          <w:i/>
          <w:iCs/>
          <w:spacing w:val="-1"/>
        </w:rPr>
        <w:t>Pew</w:t>
      </w:r>
      <w:r>
        <w:rPr>
          <w:i/>
          <w:iCs/>
        </w:rPr>
        <w:t xml:space="preserve"> GAP final 44 country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1"/>
        </w:rPr>
        <w:t>dataset</w:t>
      </w:r>
      <w:r>
        <w:rPr>
          <w:i/>
          <w:iCs/>
        </w:rPr>
        <w:t xml:space="preserve"> 1.1sav.sav</w:t>
      </w:r>
      <w:r>
        <w:rPr>
          <w:rFonts w:hint="default"/>
          <w:lang w:val="en-US"/>
        </w:rPr>
        <w:t xml:space="preserve"> from the source</w:t>
      </w:r>
      <w:r>
        <w:rPr>
          <w:rFonts w:hint="default"/>
          <w:spacing w:val="-1"/>
          <w:lang w:val="en-US"/>
        </w:rPr>
        <w:t>)</w:t>
      </w:r>
      <w:r>
        <w:t xml:space="preserve"> and </w:t>
      </w:r>
      <w:r>
        <w:rPr>
          <w:rFonts w:hint="default"/>
          <w:i/>
          <w:iCs/>
          <w:lang w:val="en-US"/>
        </w:rPr>
        <w:t xml:space="preserve">OriginalWDI.xlsx </w:t>
      </w:r>
      <w:r>
        <w:rPr>
          <w:rFonts w:hint="default"/>
          <w:i w:val="0"/>
          <w:iCs w:val="0"/>
          <w:lang w:val="en-US"/>
        </w:rPr>
        <w:t>(a name given to the download data from the WDI).</w:t>
      </w:r>
      <w:bookmarkStart w:id="0" w:name="_GoBack"/>
      <w:bookmarkEnd w:id="0"/>
    </w:p>
    <w:p>
      <w:pPr>
        <w:spacing w:before="5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spacing w:line="240" w:lineRule="auto"/>
        <w:ind w:right="0"/>
        <w:jc w:val="left"/>
        <w:rPr>
          <w:b w:val="0"/>
          <w:bCs w:val="0"/>
          <w:u w:val="none"/>
        </w:rPr>
      </w:pPr>
      <w:r>
        <w:rPr>
          <w:spacing w:val="-1"/>
          <w:u w:val="thick" w:color="000000"/>
        </w:rPr>
        <w:t>Supporting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  <w:r>
        <w:rPr>
          <w:spacing w:val="2"/>
          <w:u w:val="thick" w:color="000000"/>
        </w:rPr>
        <w:t xml:space="preserve"> </w:t>
      </w:r>
      <w:r>
        <w:rPr>
          <w:u w:val="thick" w:color="000000"/>
        </w:rPr>
        <w:t>for</w:t>
      </w:r>
      <w:r>
        <w:rPr>
          <w:spacing w:val="-1"/>
          <w:u w:val="thick" w:color="000000"/>
        </w:rPr>
        <w:t xml:space="preserve"> original-pew.sav</w:t>
      </w:r>
    </w:p>
    <w:p>
      <w:pPr>
        <w:spacing w:before="7" w:line="240" w:lineRule="auto"/>
        <w:rPr>
          <w:rFonts w:ascii="Times New Roman" w:hAnsi="Times New Roman" w:eastAsia="Times New Roman" w:cs="Times New Roman"/>
          <w:b/>
          <w:bCs/>
          <w:sz w:val="17"/>
          <w:szCs w:val="17"/>
        </w:rPr>
      </w:pPr>
    </w:p>
    <w:p>
      <w:pPr>
        <w:pStyle w:val="3"/>
        <w:spacing w:before="69" w:line="240" w:lineRule="auto"/>
        <w:ind w:right="0"/>
        <w:jc w:val="left"/>
      </w:pPr>
      <w:r>
        <w:rPr>
          <w:spacing w:val="-1"/>
        </w:rPr>
        <w:t>Bibliographic</w:t>
      </w:r>
      <w:r>
        <w:t xml:space="preserve"> </w:t>
      </w:r>
      <w:r>
        <w:rPr>
          <w:spacing w:val="-1"/>
        </w:rPr>
        <w:t>citation: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left="828" w:right="148"/>
        <w:jc w:val="left"/>
      </w:pPr>
      <w:r>
        <w:rPr>
          <w:spacing w:val="-1"/>
        </w:rPr>
        <w:t>Pew</w:t>
      </w:r>
      <w: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Center</w:t>
      </w:r>
      <w:r>
        <w:t xml:space="preserve"> </w:t>
      </w: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Attitudes</w:t>
      </w:r>
      <w:r>
        <w:t xml:space="preserve"> </w:t>
      </w:r>
      <w:r>
        <w:rPr>
          <w:spacing w:val="-1"/>
        </w:rPr>
        <w:t>Project</w:t>
      </w:r>
      <w:r>
        <w:t xml:space="preserve"> (2002a).  SUMMER 2002 SURVEY</w:t>
      </w:r>
      <w:r>
        <w:rPr>
          <w:spacing w:val="-1"/>
        </w:rPr>
        <w:t xml:space="preserve"> DATA:</w:t>
      </w:r>
      <w:r>
        <w:t xml:space="preserve"> 44-</w:t>
      </w:r>
      <w:r>
        <w:rPr>
          <w:spacing w:val="69"/>
        </w:rPr>
        <w:t xml:space="preserve"> </w:t>
      </w:r>
      <w:r>
        <w:rPr>
          <w:spacing w:val="-1"/>
        </w:rPr>
        <w:t>Nation</w:t>
      </w:r>
      <w:r>
        <w:t xml:space="preserve"> Survey</w:t>
      </w:r>
      <w:r>
        <w:rPr>
          <w:spacing w:val="-5"/>
        </w:rPr>
        <w:t xml:space="preserve"> </w:t>
      </w:r>
      <w:r>
        <w:t xml:space="preserve">Conducted </w:t>
      </w:r>
      <w:r>
        <w:rPr>
          <w:spacing w:val="1"/>
        </w:rPr>
        <w:t>July</w:t>
      </w:r>
      <w:r>
        <w:rPr>
          <w:spacing w:val="-8"/>
        </w:rPr>
        <w:t xml:space="preserve"> </w:t>
      </w:r>
      <w:r>
        <w:t>2-October</w:t>
      </w:r>
      <w:r>
        <w:rPr>
          <w:spacing w:val="-2"/>
        </w:rPr>
        <w:t xml:space="preserve"> </w:t>
      </w:r>
      <w:r>
        <w:t xml:space="preserve">31, 2002 </w:t>
      </w:r>
      <w:r>
        <w:rPr>
          <w:spacing w:val="-1"/>
        </w:rPr>
        <w:t>[Dataset].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Accessed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"http://www.pewglobal.org/category/datasets/2002/"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http://www.pewglobal.org/category/datasets/2002/</w:t>
      </w:r>
      <w:r>
        <w:rPr>
          <w:color w:val="0000FF"/>
        </w:rPr>
        <w:fldChar w:fldCharType="end"/>
      </w:r>
      <w:r>
        <w:rPr>
          <w:spacing w:val="-1"/>
        </w:rPr>
        <w:t>,</w:t>
      </w:r>
      <w:r>
        <w:t xml:space="preserve"> June</w:t>
      </w:r>
      <w:r>
        <w:rPr>
          <w:spacing w:val="-1"/>
        </w:rPr>
        <w:t xml:space="preserve"> </w:t>
      </w:r>
      <w:r>
        <w:t>1, 2014.</w:t>
      </w:r>
    </w:p>
    <w:p>
      <w:pPr>
        <w:spacing w:before="11" w:line="240" w:lineRule="auto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3"/>
        <w:spacing w:before="69" w:line="240" w:lineRule="auto"/>
        <w:ind w:right="0"/>
        <w:jc w:val="left"/>
      </w:pPr>
      <w:r>
        <w:rPr>
          <w:spacing w:val="-1"/>
        </w:rPr>
        <w:t>Accessing</w:t>
      </w:r>
      <w:r>
        <w:rPr>
          <w:spacing w:val="-3"/>
        </w:rPr>
        <w:t xml:space="preserve"> </w:t>
      </w:r>
      <w:r>
        <w:t>the data:</w:t>
      </w:r>
    </w:p>
    <w:p>
      <w:pPr>
        <w:spacing w:before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left="828" w:right="148"/>
        <w:jc w:val="left"/>
      </w:pPr>
      <w:r>
        <w:t xml:space="preserve">A zipped </w:t>
      </w:r>
      <w:r>
        <w:rPr>
          <w:spacing w:val="-1"/>
        </w:rPr>
        <w:t>folder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 xml:space="preserve">the data </w:t>
      </w:r>
      <w:r>
        <w:rPr>
          <w:spacing w:val="-1"/>
        </w:rPr>
        <w:t>file 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as</w:t>
      </w:r>
      <w:r>
        <w:t xml:space="preserve"> well </w:t>
      </w:r>
      <w:r>
        <w:rPr>
          <w:spacing w:val="-1"/>
        </w:rPr>
        <w:t>as</w:t>
      </w:r>
      <w:r>
        <w:t xml:space="preserve"> supporting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t xml:space="preserve"> can</w:t>
      </w:r>
      <w:r>
        <w:rPr>
          <w:spacing w:val="57"/>
        </w:rPr>
        <w:t xml:space="preserve"> </w:t>
      </w:r>
      <w:r>
        <w:t>be</w:t>
      </w:r>
      <w:r>
        <w:rPr>
          <w:spacing w:val="-1"/>
        </w:rPr>
        <w:t xml:space="preserve"> downloaded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above.</w:t>
      </w:r>
      <w:r>
        <w:rPr>
          <w:spacing w:val="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>contained in the</w:t>
      </w:r>
      <w:r>
        <w:rPr>
          <w:spacing w:val="-1"/>
        </w:rPr>
        <w:t xml:space="preserve"> </w:t>
      </w:r>
      <w:r>
        <w:t xml:space="preserve">zipped </w:t>
      </w:r>
      <w:r>
        <w:rPr>
          <w:spacing w:val="-1"/>
        </w:rPr>
        <w:t>folder</w:t>
      </w:r>
      <w:r>
        <w:t xml:space="preserve"> is </w:t>
      </w:r>
      <w:r>
        <w:rPr>
          <w:spacing w:val="-1"/>
        </w:rPr>
        <w:t>named</w:t>
      </w:r>
      <w:r>
        <w:rPr>
          <w:spacing w:val="59"/>
        </w:rPr>
        <w:t xml:space="preserve"> </w:t>
      </w:r>
      <w:r>
        <w:rPr>
          <w:spacing w:val="-1"/>
        </w:rPr>
        <w:t>"Pew</w:t>
      </w:r>
      <w:r>
        <w:t xml:space="preserve"> GAP final 44 country</w:t>
      </w:r>
      <w:r>
        <w:rPr>
          <w:spacing w:val="-5"/>
        </w:rPr>
        <w:t xml:space="preserve"> </w:t>
      </w:r>
      <w:r>
        <w:rPr>
          <w:spacing w:val="-1"/>
        </w:rPr>
        <w:t>dataset</w:t>
      </w:r>
      <w:r>
        <w:t xml:space="preserve"> 1.1sav.sav"</w:t>
      </w:r>
      <w:r>
        <w:rPr>
          <w:spacing w:val="-2"/>
        </w:rPr>
        <w:t xml:space="preserve"> </w:t>
      </w:r>
      <w:r>
        <w:t>[</w:t>
      </w:r>
      <w:r>
        <w:rPr>
          <w:rFonts w:ascii="Times New Roman"/>
          <w:i/>
        </w:rPr>
        <w:t>sic</w:t>
      </w:r>
      <w:r>
        <w:t xml:space="preserve">]. </w:t>
      </w:r>
      <w:r>
        <w:rPr>
          <w:spacing w:val="2"/>
        </w:rPr>
        <w:t xml:space="preserve"> </w:t>
      </w:r>
      <w:r>
        <w:rPr>
          <w:spacing w:val="-3"/>
        </w:rPr>
        <w:t>In</w:t>
      </w:r>
      <w:r>
        <w:t xml:space="preserve"> the </w:t>
      </w:r>
      <w:r>
        <w:rPr>
          <w:spacing w:val="-1"/>
        </w:rPr>
        <w:t>documentation</w:t>
      </w:r>
      <w:r>
        <w:rPr>
          <w:spacing w:val="2"/>
        </w:rPr>
        <w:t xml:space="preserve"> </w:t>
      </w:r>
      <w:r>
        <w:rPr>
          <w:spacing w:val="-1"/>
        </w:rPr>
        <w:t>preserved</w:t>
      </w:r>
      <w:r>
        <w:t xml:space="preserve"> with this</w:t>
      </w:r>
      <w:r>
        <w:rPr>
          <w:spacing w:val="59"/>
        </w:rPr>
        <w:t xml:space="preserve"> </w:t>
      </w:r>
      <w:r>
        <w:rPr>
          <w:spacing w:val="-1"/>
        </w:rPr>
        <w:t>paper,</w:t>
      </w:r>
      <w:r>
        <w:t xml:space="preserve"> the</w:t>
      </w:r>
      <w:r>
        <w:rPr>
          <w:spacing w:val="-2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 xml:space="preserve">this file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changed</w:t>
      </w:r>
      <w:r>
        <w:t xml:space="preserve"> to </w:t>
      </w:r>
      <w:r>
        <w:rPr>
          <w:rFonts w:hint="default"/>
          <w:i/>
          <w:iCs/>
          <w:lang w:val="en-US"/>
        </w:rPr>
        <w:t>OriginalPEW.sav</w:t>
      </w:r>
      <w:r>
        <w:t>.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480" w:lineRule="auto"/>
        <w:ind w:right="5264"/>
        <w:jc w:val="left"/>
      </w:pPr>
      <w:r>
        <w:t>No DOI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t xml:space="preserve"> been assigned to this data</w:t>
      </w:r>
      <w:r>
        <w:rPr>
          <w:spacing w:val="-1"/>
        </w:rPr>
        <w:t xml:space="preserve"> set.</w:t>
      </w:r>
      <w:r>
        <w:rPr>
          <w:spacing w:val="25"/>
        </w:rPr>
        <w:t xml:space="preserve"> </w:t>
      </w:r>
      <w:r>
        <w:rPr>
          <w:spacing w:val="-1"/>
        </w:rPr>
        <w:t>Additional</w:t>
      </w:r>
      <w:r>
        <w:rPr>
          <w:spacing w:val="1"/>
        </w:rPr>
        <w:t xml:space="preserve"> </w:t>
      </w:r>
      <w:r>
        <w:rPr>
          <w:spacing w:val="-1"/>
        </w:rPr>
        <w:t>information:</w:t>
      </w:r>
    </w:p>
    <w:p>
      <w:pPr>
        <w:pStyle w:val="3"/>
        <w:spacing w:before="10" w:line="240" w:lineRule="auto"/>
        <w:ind w:left="828" w:right="148"/>
        <w:jc w:val="left"/>
      </w:pPr>
      <w:r>
        <w:rPr>
          <w:spacing w:val="-1"/>
        </w:rPr>
        <w:t>Definitions</w:t>
      </w:r>
      <w:r>
        <w:t xml:space="preserve"> </w:t>
      </w:r>
      <w:r>
        <w:rPr>
          <w:spacing w:val="-1"/>
        </w:rPr>
        <w:t>and</w:t>
      </w:r>
      <w:r>
        <w:t xml:space="preserve"> coding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variables</w:t>
      </w:r>
      <w:r>
        <w:t xml:space="preserve"> in </w:t>
      </w:r>
      <w:r>
        <w:rPr>
          <w:spacing w:val="-1"/>
        </w:rPr>
        <w:t>original-pew.sav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found</w:t>
      </w:r>
      <w:r>
        <w:rPr>
          <w:spacing w:val="2"/>
        </w:rPr>
        <w:t xml:space="preserve"> </w:t>
      </w:r>
      <w:r>
        <w:t xml:space="preserve">in a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named</w:t>
      </w:r>
      <w:r>
        <w:rPr>
          <w:spacing w:val="95"/>
        </w:rPr>
        <w:t xml:space="preserve"> </w:t>
      </w:r>
      <w:r>
        <w:rPr>
          <w:spacing w:val="-1"/>
        </w:rPr>
        <w:t>"Pew</w:t>
      </w:r>
      <w:r>
        <w:t xml:space="preserve"> GAP Survey</w:t>
      </w:r>
      <w:r>
        <w:rPr>
          <w:spacing w:val="-5"/>
        </w:rPr>
        <w:t xml:space="preserve"> </w:t>
      </w:r>
      <w:r>
        <w:t>details 1.1", a</w:t>
      </w:r>
      <w:r>
        <w:rPr>
          <w:spacing w:val="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found</w:t>
      </w:r>
      <w:r>
        <w:t xml:space="preserve"> in the </w:t>
      </w:r>
      <w:r>
        <w:rPr>
          <w:rFonts w:hint="default"/>
          <w:b/>
          <w:bCs/>
          <w:lang w:val="en-US"/>
        </w:rPr>
        <w:t>Metadata/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spacing w:val="-1"/>
        </w:rPr>
        <w:t>folder</w:t>
      </w:r>
      <w:r>
        <w:t xml:space="preserve"> </w:t>
      </w:r>
      <w:r>
        <w:rPr>
          <w:spacing w:val="-1"/>
        </w:rPr>
        <w:t>located</w:t>
      </w:r>
      <w:r>
        <w:rPr>
          <w:spacing w:val="54"/>
        </w:rPr>
        <w:t xml:space="preserve"> </w:t>
      </w:r>
      <w:r>
        <w:t xml:space="preserve">within the </w:t>
      </w:r>
      <w:r>
        <w:rPr>
          <w:rFonts w:hint="default"/>
          <w:b/>
          <w:bCs/>
          <w:lang w:val="en-US"/>
        </w:rPr>
        <w:t>OriginalData/</w:t>
      </w:r>
      <w:r>
        <w:t xml:space="preserve"> folder of</w:t>
      </w:r>
      <w:r>
        <w:rPr>
          <w:spacing w:val="-2"/>
        </w:rPr>
        <w:t xml:space="preserve"> </w:t>
      </w:r>
      <w:r>
        <w:t xml:space="preserve">this documentation.  This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included</w:t>
      </w:r>
      <w:r>
        <w:t xml:space="preserve"> in the</w:t>
      </w:r>
      <w:r>
        <w:rPr>
          <w:spacing w:val="-1"/>
        </w:rPr>
        <w:t xml:space="preserve"> </w:t>
      </w:r>
      <w:r>
        <w:t>zipped</w:t>
      </w:r>
      <w:r>
        <w:rPr>
          <w:spacing w:val="45"/>
        </w:rPr>
        <w:t xml:space="preserve"> </w:t>
      </w:r>
      <w:r>
        <w:rPr>
          <w:spacing w:val="-1"/>
        </w:rPr>
        <w:t xml:space="preserve">folder </w:t>
      </w:r>
      <w:r>
        <w:t>containing</w:t>
      </w:r>
      <w:r>
        <w:rPr>
          <w:spacing w:val="-3"/>
        </w:rPr>
        <w:t xml:space="preserve"> </w:t>
      </w:r>
      <w:r>
        <w:t xml:space="preserve">the original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 xml:space="preserve">file </w:t>
      </w:r>
      <w:r>
        <w:t xml:space="preserve">that </w:t>
      </w:r>
      <w:r>
        <w:rPr>
          <w:spacing w:val="-1"/>
        </w:rPr>
        <w:t>was</w:t>
      </w:r>
      <w:r>
        <w:t xml:space="preserve"> downloaded </w:t>
      </w:r>
      <w:r>
        <w:rPr>
          <w:spacing w:val="-1"/>
        </w:rPr>
        <w:t>from</w:t>
      </w:r>
      <w:r>
        <w:t xml:space="preserve"> </w:t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"http://www.pewglobal.org/category/datasets/2002/"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http://www.pewglobal.org/category/datasets/2002/</w:t>
      </w:r>
      <w:r>
        <w:rPr>
          <w:color w:val="0000FF"/>
          <w:spacing w:val="2"/>
          <w:u w:val="single" w:color="0000FF"/>
        </w:rPr>
        <w:t xml:space="preserve"> </w:t>
      </w:r>
      <w:r>
        <w:rPr>
          <w:color w:val="0000FF"/>
          <w:spacing w:val="2"/>
        </w:rPr>
        <w:fldChar w:fldCharType="end"/>
      </w:r>
      <w:r>
        <w:t>on June</w:t>
      </w:r>
      <w:r>
        <w:rPr>
          <w:spacing w:val="-1"/>
        </w:rPr>
        <w:t xml:space="preserve"> </w:t>
      </w:r>
      <w:r>
        <w:t>1, 2014.</w:t>
      </w:r>
    </w:p>
    <w:p>
      <w:pPr>
        <w:spacing w:before="5" w:line="240" w:lineRule="auto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2"/>
        <w:spacing w:before="69" w:line="240" w:lineRule="auto"/>
        <w:ind w:right="0"/>
        <w:jc w:val="left"/>
        <w:rPr>
          <w:b w:val="0"/>
          <w:bCs w:val="0"/>
          <w:u w:val="none"/>
        </w:rPr>
      </w:pPr>
      <w:r>
        <w:rPr>
          <w:spacing w:val="-1"/>
          <w:u w:val="thick" w:color="000000"/>
        </w:rPr>
        <w:t>Supporting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  <w:r>
        <w:rPr>
          <w:spacing w:val="2"/>
          <w:u w:val="thick" w:color="000000"/>
        </w:rPr>
        <w:t xml:space="preserve"> </w:t>
      </w:r>
      <w:r>
        <w:rPr>
          <w:u w:val="thick" w:color="000000"/>
        </w:rPr>
        <w:t>for</w:t>
      </w:r>
      <w:r>
        <w:rPr>
          <w:spacing w:val="-1"/>
          <w:u w:val="thick" w:color="000000"/>
        </w:rPr>
        <w:t xml:space="preserve"> original-wdi.xlsx</w:t>
      </w:r>
    </w:p>
    <w:p>
      <w:pPr>
        <w:spacing w:before="7" w:line="240" w:lineRule="auto"/>
        <w:rPr>
          <w:rFonts w:ascii="Times New Roman" w:hAnsi="Times New Roman" w:eastAsia="Times New Roman" w:cs="Times New Roman"/>
          <w:b/>
          <w:bCs/>
          <w:sz w:val="17"/>
          <w:szCs w:val="17"/>
        </w:rPr>
      </w:pPr>
    </w:p>
    <w:p>
      <w:pPr>
        <w:pStyle w:val="3"/>
        <w:spacing w:before="69" w:line="240" w:lineRule="auto"/>
        <w:ind w:right="0"/>
        <w:jc w:val="left"/>
      </w:pPr>
      <w:r>
        <w:rPr>
          <w:spacing w:val="-1"/>
        </w:rPr>
        <w:t>Bibliographic</w:t>
      </w:r>
      <w:r>
        <w:t xml:space="preserve"> </w:t>
      </w:r>
      <w:r>
        <w:rPr>
          <w:spacing w:val="-1"/>
        </w:rPr>
        <w:t>citation: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left="828" w:right="1534"/>
        <w:jc w:val="left"/>
      </w:pPr>
      <w:r>
        <w:t xml:space="preserve">World </w:t>
      </w:r>
      <w:r>
        <w:rPr>
          <w:spacing w:val="-1"/>
        </w:rPr>
        <w:t>Bank</w:t>
      </w:r>
      <w:r>
        <w:t xml:space="preserve"> </w:t>
      </w:r>
      <w:r>
        <w:rPr>
          <w:spacing w:val="-1"/>
        </w:rPr>
        <w:t>(2014).</w:t>
      </w:r>
      <w:r>
        <w:rPr>
          <w:spacing w:val="59"/>
        </w:rPr>
        <w:t xml:space="preserve"> </w:t>
      </w:r>
      <w:r>
        <w:t xml:space="preserve">World </w:t>
      </w:r>
      <w:r>
        <w:rPr>
          <w:spacing w:val="-1"/>
        </w:rPr>
        <w:t>Development</w:t>
      </w:r>
      <w:r>
        <w:rPr>
          <w:spacing w:val="2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On-line.</w:t>
      </w:r>
      <w:r>
        <w:t xml:space="preserve">  </w:t>
      </w:r>
      <w:r>
        <w:rPr>
          <w:spacing w:val="-1"/>
        </w:rPr>
        <w:t>Accessed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"http://data.worldbank.org/data-catalog/world-development-indicators"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http://data.worldbank.org/data-catalog/world-development-indicators</w:t>
      </w:r>
      <w:r>
        <w:rPr>
          <w:color w:val="0000FF"/>
        </w:rPr>
        <w:fldChar w:fldCharType="end"/>
      </w:r>
      <w:r>
        <w:rPr>
          <w:spacing w:val="-1"/>
        </w:rPr>
        <w:t>,</w:t>
      </w:r>
      <w:r>
        <w:t xml:space="preserve"> June</w:t>
      </w:r>
      <w:r>
        <w:rPr>
          <w:spacing w:val="-1"/>
        </w:rPr>
        <w:t xml:space="preserve"> </w:t>
      </w:r>
      <w:r>
        <w:t>1, 2014.</w:t>
      </w:r>
    </w:p>
    <w:p>
      <w:pPr>
        <w:spacing w:before="11" w:line="240" w:lineRule="auto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3"/>
        <w:spacing w:before="69" w:line="240" w:lineRule="auto"/>
        <w:ind w:right="0"/>
        <w:jc w:val="left"/>
      </w:pPr>
      <w:r>
        <w:rPr>
          <w:spacing w:val="-1"/>
        </w:rPr>
        <w:t>Accessing</w:t>
      </w:r>
      <w:r>
        <w:rPr>
          <w:spacing w:val="-3"/>
        </w:rPr>
        <w:t xml:space="preserve"> </w:t>
      </w:r>
      <w:r>
        <w:t>the data: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left="828" w:right="0"/>
        <w:jc w:val="left"/>
      </w:pPr>
      <w:r>
        <w:t>This data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was</w:t>
      </w:r>
      <w:r>
        <w:rPr>
          <w:spacing w:val="2"/>
        </w:rPr>
        <w:t xml:space="preserve"> </w:t>
      </w:r>
      <w:r>
        <w:rPr>
          <w:spacing w:val="-1"/>
        </w:rPr>
        <w:t>extracted</w:t>
      </w:r>
      <w:r>
        <w:t xml:space="preserve"> </w:t>
      </w:r>
      <w:r>
        <w:rPr>
          <w:spacing w:val="-1"/>
        </w:rPr>
        <w:t>from</w:t>
      </w:r>
      <w:r>
        <w:t xml:space="preserve"> the World </w:t>
      </w:r>
      <w:r>
        <w:rPr>
          <w:spacing w:val="-1"/>
        </w:rPr>
        <w:t>Development</w:t>
      </w:r>
      <w:r>
        <w:rPr>
          <w:spacing w:val="2"/>
        </w:rPr>
        <w:t xml:space="preserve"> </w:t>
      </w:r>
      <w:r>
        <w:rPr>
          <w:spacing w:val="-1"/>
        </w:rPr>
        <w:t>Indicators</w:t>
      </w:r>
      <w:r>
        <w:t xml:space="preserve"> database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menu-driven</w:t>
      </w:r>
      <w:r>
        <w:rPr>
          <w:spacing w:val="53"/>
        </w:rPr>
        <w:t xml:space="preserve"> </w:t>
      </w:r>
      <w:r>
        <w:rPr>
          <w:spacing w:val="-1"/>
        </w:rPr>
        <w:t>interface accessible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above URL.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1"/>
        </w:rPr>
        <w:t>interface,</w:t>
      </w:r>
      <w:r>
        <w:t xml:space="preserve"> we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t xml:space="preserve"> data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series,</w:t>
      </w:r>
      <w:r>
        <w:t xml:space="preserve"> 7</w:t>
      </w:r>
      <w:r>
        <w:rPr>
          <w:spacing w:val="99"/>
        </w:rPr>
        <w:t xml:space="preserve"> </w:t>
      </w:r>
      <w:r>
        <w:rPr>
          <w:spacing w:val="-1"/>
        </w:rPr>
        <w:t>countries</w:t>
      </w:r>
      <w:r>
        <w:t xml:space="preserve"> </w:t>
      </w:r>
      <w:r>
        <w:rPr>
          <w:spacing w:val="-1"/>
        </w:rPr>
        <w:t>and</w:t>
      </w:r>
      <w:r>
        <w:t xml:space="preserve"> one</w:t>
      </w:r>
      <w:r>
        <w:rPr>
          <w:spacing w:val="3"/>
        </w:rPr>
        <w:t xml:space="preserve"> </w:t>
      </w:r>
      <w:r>
        <w:rPr>
          <w:spacing w:val="-1"/>
        </w:rPr>
        <w:t>year: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left="1548" w:right="0"/>
        <w:jc w:val="left"/>
      </w:pPr>
      <w:r>
        <w:rPr>
          <w:spacing w:val="-1"/>
          <w:u w:val="single" w:color="000000"/>
        </w:rPr>
        <w:t>Series</w:t>
      </w:r>
      <w:r>
        <w:rPr>
          <w:spacing w:val="-1"/>
        </w:rPr>
        <w:t>:</w:t>
      </w:r>
      <w:r>
        <w:t xml:space="preserve">  </w:t>
      </w:r>
      <w:r>
        <w:rPr>
          <w:spacing w:val="-1"/>
        </w:rPr>
        <w:t>GDP</w:t>
      </w:r>
      <w: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 xml:space="preserve">capita </w:t>
      </w:r>
      <w:r>
        <w:t xml:space="preserve">(in </w:t>
      </w:r>
      <w:r>
        <w:rPr>
          <w:spacing w:val="-1"/>
        </w:rPr>
        <w:t>current</w:t>
      </w:r>
      <w:r>
        <w:t xml:space="preserve"> [2002]</w:t>
      </w:r>
      <w:r>
        <w:rPr>
          <w:spacing w:val="1"/>
        </w:rPr>
        <w:t xml:space="preserve"> </w:t>
      </w:r>
      <w:r>
        <w:t xml:space="preserve">US </w:t>
      </w:r>
      <w:r>
        <w:rPr>
          <w:spacing w:val="-1"/>
        </w:rPr>
        <w:t>dollars)</w:t>
      </w:r>
    </w:p>
    <w:p>
      <w:pPr>
        <w:pStyle w:val="3"/>
        <w:spacing w:line="480" w:lineRule="auto"/>
        <w:ind w:left="1548" w:right="1435" w:firstLine="720"/>
        <w:jc w:val="left"/>
      </w:pPr>
      <w:r>
        <w:rPr>
          <w:spacing w:val="-1"/>
        </w:rPr>
        <w:t>Government</w:t>
      </w:r>
      <w:r>
        <w:t xml:space="preserve"> consumption expenditure</w:t>
      </w:r>
      <w:r>
        <w:rPr>
          <w:spacing w:val="-2"/>
        </w:rPr>
        <w:t xml:space="preserve"> </w:t>
      </w:r>
      <w:r>
        <w:rPr>
          <w:spacing w:val="-1"/>
        </w:rPr>
        <w:t xml:space="preserve">(percentage </w:t>
      </w:r>
      <w:r>
        <w:t xml:space="preserve">of </w:t>
      </w:r>
      <w:r>
        <w:rPr>
          <w:spacing w:val="-1"/>
        </w:rPr>
        <w:t>GDP)</w:t>
      </w:r>
      <w:r>
        <w:rPr>
          <w:spacing w:val="39"/>
        </w:rPr>
        <w:t xml:space="preserve"> </w:t>
      </w:r>
      <w:r>
        <w:rPr>
          <w:spacing w:val="-1"/>
          <w:u w:val="single" w:color="000000"/>
        </w:rPr>
        <w:t>Countries</w:t>
      </w:r>
      <w:r>
        <w:rPr>
          <w:spacing w:val="-1"/>
        </w:rPr>
        <w:t>:</w:t>
      </w:r>
      <w:r>
        <w:t xml:space="preserve">  China,</w:t>
      </w:r>
      <w:r>
        <w:rPr>
          <w:spacing w:val="1"/>
        </w:rPr>
        <w:t xml:space="preserve"> </w:t>
      </w:r>
      <w:r>
        <w:rPr>
          <w:spacing w:val="-1"/>
        </w:rPr>
        <w:t>India,</w:t>
      </w:r>
      <w:r>
        <w:rPr>
          <w:spacing w:val="1"/>
        </w:rPr>
        <w:t xml:space="preserve"> </w:t>
      </w:r>
      <w:r>
        <w:rPr>
          <w:spacing w:val="-1"/>
        </w:rPr>
        <w:t>Indonesia,</w:t>
      </w:r>
      <w:r>
        <w:t xml:space="preserve"> Jordan, </w:t>
      </w:r>
      <w:r>
        <w:rPr>
          <w:spacing w:val="-1"/>
        </w:rPr>
        <w:t>Pakistan,</w:t>
      </w:r>
      <w:r>
        <w:t xml:space="preserve"> </w:t>
      </w:r>
      <w:r>
        <w:rPr>
          <w:spacing w:val="-1"/>
        </w:rPr>
        <w:t>Russian</w:t>
      </w:r>
      <w:r>
        <w:t xml:space="preserve"> </w:t>
      </w:r>
      <w:r>
        <w:rPr>
          <w:spacing w:val="-1"/>
        </w:rPr>
        <w:t>Federation,</w:t>
      </w:r>
      <w:r>
        <w:rPr>
          <w:spacing w:val="2"/>
        </w:rPr>
        <w:t xml:space="preserve"> </w:t>
      </w:r>
      <w:r>
        <w:t>US</w:t>
      </w:r>
    </w:p>
    <w:p>
      <w:pPr>
        <w:pStyle w:val="3"/>
        <w:spacing w:before="10" w:line="240" w:lineRule="auto"/>
        <w:ind w:left="1548" w:right="0"/>
        <w:jc w:val="left"/>
      </w:pPr>
      <w:r>
        <w:rPr>
          <w:spacing w:val="-1"/>
          <w:u w:val="single" w:color="000000"/>
        </w:rPr>
        <w:t>Year</w:t>
      </w:r>
      <w:r>
        <w:rPr>
          <w:spacing w:val="-1"/>
        </w:rPr>
        <w:t>:</w:t>
      </w:r>
      <w:r>
        <w:rPr>
          <w:spacing w:val="60"/>
        </w:rPr>
        <w:t xml:space="preserve"> </w:t>
      </w:r>
      <w:r>
        <w:t>2002</w:t>
      </w:r>
    </w:p>
    <w:p>
      <w:pPr>
        <w:spacing w:before="11" w:line="240" w:lineRule="auto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3"/>
        <w:spacing w:before="74" w:line="274" w:lineRule="exact"/>
        <w:ind w:left="828" w:right="148"/>
        <w:jc w:val="left"/>
        <w:rPr>
          <w:rFonts w:hint="default"/>
          <w:i/>
          <w:iCs/>
          <w:lang w:val="en-US"/>
        </w:rPr>
      </w:pPr>
      <w:r>
        <w:rPr>
          <w:spacing w:val="-1"/>
        </w:rPr>
        <w:t>These data</w:t>
      </w:r>
      <w:r>
        <w:rPr>
          <w:spacing w:val="1"/>
        </w:rPr>
        <w:t xml:space="preserve"> </w:t>
      </w:r>
      <w:r>
        <w:rPr>
          <w:spacing w:val="-1"/>
        </w:rPr>
        <w:t xml:space="preserve">were </w:t>
      </w:r>
      <w:r>
        <w:t xml:space="preserve">downloaded in an </w:t>
      </w:r>
      <w:r>
        <w:rPr>
          <w:spacing w:val="-1"/>
        </w:rPr>
        <w:t>Excel</w:t>
      </w:r>
      <w:r>
        <w:t xml:space="preserve"> workbook that is </w:t>
      </w:r>
      <w:r>
        <w:rPr>
          <w:spacing w:val="-1"/>
        </w:rPr>
        <w:t>preserved</w:t>
      </w:r>
      <w:r>
        <w:t xml:space="preserve"> in this</w:t>
      </w:r>
      <w:r>
        <w:rPr>
          <w:spacing w:val="2"/>
        </w:rPr>
        <w:t xml:space="preserve"> </w:t>
      </w:r>
      <w:r>
        <w:rPr>
          <w:spacing w:val="-1"/>
        </w:rPr>
        <w:t>documentation</w:t>
      </w:r>
      <w:r>
        <w:t xml:space="preserve"> with</w:t>
      </w:r>
      <w:r>
        <w:rPr>
          <w:spacing w:val="59"/>
        </w:rPr>
        <w:t xml:space="preserve"> </w:t>
      </w:r>
      <w:r>
        <w:t xml:space="preserve">the </w:t>
      </w:r>
      <w:r>
        <w:rPr>
          <w:spacing w:val="-1"/>
        </w:rPr>
        <w:t>name</w:t>
      </w:r>
      <w:r>
        <w:t xml:space="preserve"> </w:t>
      </w:r>
      <w:r>
        <w:rPr>
          <w:rFonts w:hint="default"/>
          <w:i/>
          <w:iCs/>
          <w:lang w:val="en-US"/>
        </w:rPr>
        <w:t>OriginalWDI.xlsx</w:t>
      </w:r>
    </w:p>
    <w:p>
      <w:pPr>
        <w:spacing w:after="0" w:line="274" w:lineRule="exact"/>
        <w:jc w:val="left"/>
        <w:sectPr>
          <w:type w:val="continuous"/>
          <w:pgSz w:w="12240" w:h="15840"/>
          <w:pgMar w:top="660" w:right="920" w:bottom="280" w:left="900" w:header="720" w:footer="720" w:gutter="0"/>
        </w:sectPr>
      </w:pPr>
    </w:p>
    <w:p>
      <w:pPr>
        <w:pStyle w:val="3"/>
        <w:spacing w:before="48" w:line="480" w:lineRule="auto"/>
        <w:ind w:right="5633"/>
        <w:jc w:val="left"/>
      </w:pPr>
      <w:r>
        <w:t>No DOI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t xml:space="preserve"> been assigned to this data</w:t>
      </w:r>
      <w:r>
        <w:rPr>
          <w:spacing w:val="-1"/>
        </w:rPr>
        <w:t xml:space="preserve"> set.</w:t>
      </w:r>
      <w:r>
        <w:rPr>
          <w:spacing w:val="25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information:</w:t>
      </w:r>
    </w:p>
    <w:p>
      <w:pPr>
        <w:pStyle w:val="3"/>
        <w:spacing w:before="9" w:line="240" w:lineRule="auto"/>
        <w:ind w:left="828" w:right="103"/>
        <w:jc w:val="left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definitions of the</w:t>
      </w:r>
      <w:r>
        <w:rPr>
          <w:spacing w:val="-1"/>
        </w:rPr>
        <w:t xml:space="preserve"> </w:t>
      </w:r>
      <w:r>
        <w:t xml:space="preserve">two </w:t>
      </w:r>
      <w:r>
        <w:rPr>
          <w:spacing w:val="-1"/>
        </w:rPr>
        <w:t>variables</w:t>
      </w:r>
      <w:r>
        <w:t xml:space="preserve"> we </w:t>
      </w:r>
      <w:r>
        <w:rPr>
          <w:spacing w:val="-1"/>
        </w:rPr>
        <w:t>extracted</w:t>
      </w:r>
      <w:r>
        <w:t xml:space="preserve"> </w:t>
      </w:r>
      <w:r>
        <w:rPr>
          <w:spacing w:val="-1"/>
        </w:rPr>
        <w:t>from</w:t>
      </w:r>
      <w:r>
        <w:t xml:space="preserve"> the WDI</w:t>
      </w:r>
      <w:r>
        <w:rPr>
          <w:spacing w:val="-1"/>
        </w:rPr>
        <w:t xml:space="preserve"> were</w:t>
      </w:r>
      <w:r>
        <w:rPr>
          <w:spacing w:val="-2"/>
        </w:rPr>
        <w:t xml:space="preserve"> </w:t>
      </w:r>
      <w:r>
        <w:t>downloaded</w:t>
      </w:r>
      <w:r>
        <w:rPr>
          <w:spacing w:val="41"/>
        </w:rPr>
        <w:t xml:space="preserve"> </w:t>
      </w:r>
      <w:r>
        <w:t>interactively</w:t>
      </w:r>
      <w:r>
        <w:rPr>
          <w:spacing w:val="-5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rPr>
          <w:spacing w:val="-1"/>
        </w:rPr>
        <w:t>extracted</w:t>
      </w:r>
      <w:r>
        <w:t xml:space="preserve"> from</w:t>
      </w:r>
      <w:r>
        <w:rPr>
          <w:spacing w:val="3"/>
        </w:rPr>
        <w:t xml:space="preserve"> </w:t>
      </w:r>
      <w:r>
        <w:fldChar w:fldCharType="begin"/>
      </w:r>
      <w:r>
        <w:instrText xml:space="preserve"> HYPERLINK "http://data.worldbank.org/data-catalog/world-development-indicators"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http://data.worldbank.org/data-</w:t>
      </w:r>
      <w:r>
        <w:rPr>
          <w:color w:val="0000FF"/>
        </w:rPr>
        <w:fldChar w:fldCharType="end"/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"http://data.worldbank.org/data-catalog/world-development-indicators" \h </w:instrText>
      </w:r>
      <w:r>
        <w:fldChar w:fldCharType="separate"/>
      </w:r>
      <w:r>
        <w:rPr>
          <w:color w:val="0000FF"/>
        </w:rPr>
        <w:t xml:space="preserve"> </w:t>
      </w:r>
      <w:r>
        <w:rPr>
          <w:color w:val="0000FF"/>
          <w:spacing w:val="-1"/>
          <w:u w:val="single" w:color="0000FF"/>
        </w:rPr>
        <w:t>catalog/world-development-indicators</w:t>
      </w:r>
      <w:r>
        <w:rPr>
          <w:color w:val="0000FF"/>
          <w:spacing w:val="-1"/>
          <w:u w:val="single" w:color="0000FF"/>
        </w:rPr>
        <w:fldChar w:fldCharType="end"/>
      </w:r>
      <w:r>
        <w:rPr>
          <w:color w:val="0000FF"/>
          <w:spacing w:val="-1"/>
          <w:u w:val="single" w:color="0000FF"/>
        </w:rPr>
        <w:t>.</w:t>
      </w:r>
      <w:r>
        <w:rPr>
          <w:color w:val="0000FF"/>
          <w:spacing w:val="60"/>
          <w:u w:val="single" w:color="0000FF"/>
        </w:rPr>
        <w:t xml:space="preserve"> </w:t>
      </w:r>
      <w:r>
        <w:rPr>
          <w:spacing w:val="-1"/>
        </w:rPr>
        <w:t xml:space="preserve">These </w:t>
      </w:r>
      <w:r>
        <w:t xml:space="preserve">definitions </w:t>
      </w:r>
      <w:r>
        <w:rPr>
          <w:spacing w:val="-1"/>
        </w:rPr>
        <w:t>are reproduced</w:t>
      </w:r>
      <w:r>
        <w:t xml:space="preserve"> here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form</w:t>
      </w:r>
      <w:r>
        <w:t xml:space="preserve"> of</w:t>
      </w:r>
      <w:r>
        <w:rPr>
          <w:spacing w:val="101"/>
        </w:rPr>
        <w:t xml:space="preserve"> </w:t>
      </w:r>
      <w:r>
        <w:rPr>
          <w:spacing w:val="-1"/>
        </w:rPr>
        <w:t>images</w:t>
      </w:r>
      <w:r>
        <w:t xml:space="preserve"> that we</w:t>
      </w:r>
      <w:r>
        <w:rPr>
          <w:spacing w:val="-1"/>
        </w:rPr>
        <w:t xml:space="preserve"> copied</w:t>
      </w:r>
      <w:r>
        <w:rPr>
          <w:spacing w:val="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WDI</w:t>
      </w:r>
      <w:r>
        <w:rPr>
          <w:spacing w:val="-6"/>
        </w:rPr>
        <w:t xml:space="preserve"> </w:t>
      </w:r>
      <w:r>
        <w:rPr>
          <w:spacing w:val="-1"/>
        </w:rPr>
        <w:t>website.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240" w:lineRule="auto"/>
        <w:ind w:right="0"/>
        <w:jc w:val="left"/>
      </w:pPr>
      <w:r>
        <w:rPr>
          <w:spacing w:val="-1"/>
        </w:rPr>
        <w:t>GDP</w:t>
      </w:r>
      <w: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capita</w:t>
      </w:r>
    </w:p>
    <w:p>
      <w:pPr>
        <w:spacing w:line="200" w:lineRule="atLeast"/>
        <w:ind w:left="108" w:right="0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5906770" cy="2160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57" cy="21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1" w:line="240" w:lineRule="auto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3"/>
        <w:spacing w:line="240" w:lineRule="auto"/>
        <w:ind w:right="0"/>
        <w:jc w:val="left"/>
      </w:pPr>
      <w:r>
        <w:rPr>
          <w:spacing w:val="-1"/>
        </w:rPr>
        <w:t>General</w:t>
      </w:r>
      <w:r>
        <w:t xml:space="preserve"> </w:t>
      </w:r>
      <w:r>
        <w:rPr>
          <w:spacing w:val="-1"/>
        </w:rPr>
        <w:t>Government</w:t>
      </w:r>
      <w:r>
        <w:t xml:space="preserve"> Consumption </w:t>
      </w:r>
      <w:r>
        <w:rPr>
          <w:spacing w:val="-1"/>
        </w:rPr>
        <w:t>Expenditure</w:t>
      </w:r>
    </w:p>
    <w:p>
      <w:pPr>
        <w:spacing w:line="200" w:lineRule="atLeast"/>
        <w:ind w:left="108" w:right="0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5948680" cy="28917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86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/>
        <w:ind w:left="107" w:right="8828" w:firstLine="0"/>
        <w:jc w:val="left"/>
        <w:rPr>
          <w:rFonts w:ascii="Arial" w:hAnsi="Arial" w:eastAsia="Arial" w:cs="Arial"/>
          <w:sz w:val="16"/>
          <w:szCs w:val="16"/>
        </w:rPr>
      </w:pPr>
      <w:r>
        <w:rPr>
          <w:rFonts w:ascii="Arial"/>
          <w:spacing w:val="-1"/>
          <w:sz w:val="16"/>
        </w:rPr>
        <w:t>Richard</w:t>
      </w:r>
      <w:r>
        <w:rPr>
          <w:rFonts w:ascii="Arial"/>
          <w:sz w:val="16"/>
        </w:rPr>
        <w:t xml:space="preserve"> </w:t>
      </w:r>
      <w:r>
        <w:rPr>
          <w:rFonts w:ascii="Arial"/>
          <w:spacing w:val="-1"/>
          <w:sz w:val="16"/>
        </w:rPr>
        <w:t>Ball</w:t>
      </w:r>
      <w:r>
        <w:rPr>
          <w:rFonts w:ascii="Arial"/>
          <w:spacing w:val="25"/>
          <w:sz w:val="16"/>
        </w:rPr>
        <w:t xml:space="preserve"> </w:t>
      </w:r>
      <w:r>
        <w:rPr>
          <w:rFonts w:ascii="Arial"/>
          <w:spacing w:val="-1"/>
          <w:sz w:val="16"/>
        </w:rPr>
        <w:t>2016-09-08</w:t>
      </w:r>
    </w:p>
    <w:p>
      <w:pPr>
        <w:spacing w:before="0" w:line="240" w:lineRule="auto"/>
        <w:rPr>
          <w:rFonts w:ascii="Arial" w:hAnsi="Arial" w:eastAsia="Arial" w:cs="Arial"/>
          <w:sz w:val="20"/>
          <w:szCs w:val="20"/>
        </w:rPr>
      </w:pPr>
    </w:p>
    <w:p>
      <w:pPr>
        <w:spacing w:before="0" w:line="240" w:lineRule="auto"/>
        <w:rPr>
          <w:rFonts w:ascii="Arial" w:hAnsi="Arial" w:eastAsia="Arial" w:cs="Arial"/>
          <w:sz w:val="20"/>
          <w:szCs w:val="20"/>
        </w:rPr>
      </w:pPr>
    </w:p>
    <w:p>
      <w:pPr>
        <w:spacing w:before="0" w:line="240" w:lineRule="auto"/>
        <w:rPr>
          <w:rFonts w:ascii="Arial" w:hAnsi="Arial" w:eastAsia="Arial" w:cs="Arial"/>
          <w:sz w:val="20"/>
          <w:szCs w:val="20"/>
        </w:rPr>
      </w:pPr>
    </w:p>
    <w:p>
      <w:pPr>
        <w:spacing w:before="0" w:line="240" w:lineRule="auto"/>
        <w:rPr>
          <w:rFonts w:ascii="Arial" w:hAnsi="Arial" w:eastAsia="Arial" w:cs="Arial"/>
          <w:sz w:val="20"/>
          <w:szCs w:val="20"/>
        </w:rPr>
      </w:pPr>
    </w:p>
    <w:p>
      <w:pPr>
        <w:spacing w:before="0" w:line="240" w:lineRule="auto"/>
        <w:rPr>
          <w:rFonts w:ascii="Arial" w:hAnsi="Arial" w:eastAsia="Arial" w:cs="Arial"/>
          <w:sz w:val="20"/>
          <w:szCs w:val="20"/>
        </w:rPr>
      </w:pPr>
    </w:p>
    <w:p>
      <w:pPr>
        <w:spacing w:before="3" w:line="240" w:lineRule="auto"/>
        <w:rPr>
          <w:rFonts w:ascii="Arial" w:hAnsi="Arial" w:eastAsia="Arial" w:cs="Arial"/>
          <w:sz w:val="19"/>
          <w:szCs w:val="19"/>
        </w:rPr>
      </w:pPr>
    </w:p>
    <w:p>
      <w:pPr>
        <w:spacing w:before="0"/>
        <w:ind w:left="643" w:right="0" w:firstLine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/>
          <w:sz w:val="22"/>
        </w:rPr>
        <w:t>2</w:t>
      </w:r>
    </w:p>
    <w:sectPr>
      <w:pgSz w:w="12240" w:h="15840"/>
      <w:pgMar w:top="940" w:right="15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60338CE"/>
    <w:rsid w:val="18521B20"/>
    <w:rsid w:val="3C25051A"/>
    <w:rsid w:val="3C8324C8"/>
    <w:rsid w:val="50E619E4"/>
    <w:rsid w:val="75E52A32"/>
    <w:rsid w:val="78D4277E"/>
    <w:rsid w:val="7D4B2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7"/>
      <w:outlineLvl w:val="1"/>
    </w:pPr>
    <w:rPr>
      <w:rFonts w:ascii="Times New Roman" w:hAnsi="Times New Roman" w:eastAsia="Times New Roman"/>
      <w:b/>
      <w:bCs/>
      <w:sz w:val="24"/>
      <w:szCs w:val="24"/>
      <w:u w:val="singl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7"/>
    </w:pPr>
    <w:rPr>
      <w:rFonts w:ascii="Times New Roman" w:hAnsi="Times New Roman" w:eastAsia="Times New Roman"/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ScaleCrop>false</ScaleCrop>
  <LinksUpToDate>false</LinksUpToDate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2019-07-16T17:12:00Z</dcterms:created>
  <dc:creator>Richard Ball</dc:creator>
  <cp:lastModifiedBy>Xiangruo</cp:lastModifiedBy>
  <dcterms:modified xsi:type="dcterms:W3CDTF">2019-07-17T03:53:59Z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LastSaved">
    <vt:filetime>2019-07-16T00:00:00Z</vt:filetime>
  </property>
  <property fmtid="{D5CDD505-2E9C-101B-9397-08002B2CF9AE}" pid="4" name="KSOProductBuildVer">
    <vt:lpwstr>1033-11.2.0.8668</vt:lpwstr>
  </property>
</Properties>
</file>