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4"/>
          <w:szCs w:val="24"/>
        </w:rPr>
      </w:pPr>
      <w:bookmarkStart w:colFirst="0" w:colLast="0" w:name="_9j618ds5q8qi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Sales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Double down on the Suppliers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selling to Restaurants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selling to Traditional Trade (Corner Shops):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40.000 Stores in Romania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traditional Store can have 100 Suppliers - a restaurant has 15 suppliers on average</w:t>
      </w:r>
    </w:p>
    <w:p w:rsidR="00000000" w:rsidDel="00000000" w:rsidP="00000000" w:rsidRDefault="00000000" w:rsidRPr="00000000" w14:paraId="0000000A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https://www.zf.ro/supliment-zf-retail-2022/romania-mai-are-doar-40-000-de-magazine-traditionale-iar-55-dintre-20672200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25% of FMCG market 22B Euro is TT =&gt; 5,5B Euro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Let’s say that TT has 20% margin, that means 4,4B Euro to buy the goods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/>
      </w:pPr>
      <w:bookmarkStart w:colFirst="0" w:colLast="0" w:name="_5wj0odimignz" w:id="1"/>
      <w:bookmarkEnd w:id="1"/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5"/>
        </w:numPr>
      </w:pPr>
      <w:bookmarkStart w:colFirst="0" w:colLast="0" w:name="_7vvghku2f5nj" w:id="2"/>
      <w:bookmarkEnd w:id="2"/>
      <w:r w:rsidDel="00000000" w:rsidR="00000000" w:rsidRPr="00000000">
        <w:rPr>
          <w:rtl w:val="0"/>
        </w:rPr>
        <w:t xml:space="preserve">E-invoice for restaurants (SPV):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Stats for restaurants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Faster onboarding - copy paste the suppliers and products of a restaurant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Revenue: Higher plan for restaurants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22"/>
        </w:numPr>
        <w:rPr/>
      </w:pPr>
      <w:bookmarkStart w:colFirst="0" w:colLast="0" w:name="_5tpvy8lhyawr" w:id="3"/>
      <w:bookmarkEnd w:id="3"/>
      <w:r w:rsidDel="00000000" w:rsidR="00000000" w:rsidRPr="00000000">
        <w:rPr>
          <w:rtl w:val="0"/>
        </w:rPr>
        <w:t xml:space="preserve">Paywall for premium functionality for Restaurants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Increase revenue from restaurants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fuse2fujbu0c" w:id="4"/>
      <w:bookmarkEnd w:id="4"/>
      <w:r w:rsidDel="00000000" w:rsidR="00000000" w:rsidRPr="00000000">
        <w:rPr>
          <w:rtl w:val="0"/>
        </w:rPr>
        <w:t xml:space="preserve">Card Payment in app for restaurant subscriptions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No chasing payments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Improved cash flow: Predictable, steady income without manual invoicing delays.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Less Administrative Work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Automated billing &amp; receipts: The system generates invoices, processes payments, and sends receipts automatically.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Subscription management automation: Upgrades, downgrades, or cancellations are handled automatically in the system.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Better Analytics &amp; Forecasting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Track revenue growth, active subscriptions, churn rate, and payment trends directly in the dashboard.</w:t>
        <w:br w:type="textWrapping"/>
        <w:t xml:space="preserve">Easier financial reporting and forecasting for scaling or investor presentations.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Easier Global Expansion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Accept multiple currencies and international cards automatically.</w:t>
        <w:br w:type="textWrapping"/>
        <w:t xml:space="preserve">No need to manage separate payment systems per region.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tnsi4meefwnm" w:id="5"/>
      <w:bookmarkEnd w:id="5"/>
      <w:r w:rsidDel="00000000" w:rsidR="00000000" w:rsidRPr="00000000">
        <w:rPr>
          <w:rtl w:val="0"/>
        </w:rPr>
        <w:t xml:space="preserve">AI Functionalities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8stdzx6lncbs" w:id="6"/>
      <w:bookmarkEnd w:id="6"/>
      <w:r w:rsidDel="00000000" w:rsidR="00000000" w:rsidRPr="00000000">
        <w:rPr>
          <w:b w:val="1"/>
          <w:rtl w:val="0"/>
        </w:rPr>
        <w:t xml:space="preserve">Suppliers Automated Order Entry</w:t>
      </w:r>
      <w:r w:rsidDel="00000000" w:rsidR="00000000" w:rsidRPr="00000000">
        <w:rPr>
          <w:rtl w:val="0"/>
        </w:rPr>
        <w:t xml:space="preserve"> - Orders from E-mails + Whatsapp + Voice to Suppliers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  <w:t xml:space="preserve">Increase the revenue from suppliers with 40%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https://docs.google.com/spreadsheets/d/18He_6p_DjGZHaCVox5gq4lYfu2tdIwtw01QEsie4kqQ/edit?gid=0#gid=0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Less time spent by the suppliers staff to input orders 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  <w:t xml:space="preserve">Follow up messages to restaurants to join Horeca Orders - viral loop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24"/>
        </w:numPr>
        <w:ind w:left="720" w:hanging="360"/>
        <w:rPr/>
      </w:pPr>
      <w:bookmarkStart w:colFirst="0" w:colLast="0" w:name="_lzu1uw61f0oe" w:id="7"/>
      <w:bookmarkEnd w:id="7"/>
      <w:r w:rsidDel="00000000" w:rsidR="00000000" w:rsidRPr="00000000">
        <w:rPr>
          <w:b w:val="1"/>
          <w:rtl w:val="0"/>
        </w:rPr>
        <w:t xml:space="preserve">Order necessary for Suppliers to their Suppliers</w:t>
      </w:r>
      <w:r w:rsidDel="00000000" w:rsidR="00000000" w:rsidRPr="00000000">
        <w:rPr>
          <w:rtl w:val="0"/>
        </w:rPr>
        <w:t xml:space="preserve"> - based on their inventory / orders from clients 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8"/>
        </w:numPr>
        <w:ind w:left="720" w:hanging="360"/>
        <w:rPr/>
      </w:pPr>
      <w:bookmarkStart w:colFirst="0" w:colLast="0" w:name="_5cb8thpppvuj" w:id="8"/>
      <w:bookmarkEnd w:id="8"/>
      <w:r w:rsidDel="00000000" w:rsidR="00000000" w:rsidRPr="00000000">
        <w:rPr>
          <w:rtl w:val="0"/>
        </w:rPr>
        <w:t xml:space="preserve">Connect with POS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Better stats for restaurants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  <w:t xml:space="preserve">Volume data for suppliers</w:t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Automated orders based on sales and critical stock - restaurants don’t have to input data in Horeca Orders anymore they can adjust the orders and send them 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  <w:t xml:space="preserve">Revenue share with POS if they make the sale 30% if we make the sale 10%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8"/>
        </w:numPr>
        <w:ind w:left="720" w:hanging="360"/>
        <w:rPr/>
      </w:pPr>
      <w:bookmarkStart w:colFirst="0" w:colLast="0" w:name="_ezroem6xl7s2" w:id="9"/>
      <w:bookmarkEnd w:id="9"/>
      <w:r w:rsidDel="00000000" w:rsidR="00000000" w:rsidRPr="00000000">
        <w:rPr>
          <w:rtl w:val="0"/>
        </w:rPr>
        <w:t xml:space="preserve">Sales Agent App Improvements 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  <w:t xml:space="preserve">Lost clients, lost products, upsale suggestions 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Repetitive tasks - crafting the offer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Return goods - return notice (aviz de retur)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  <w:t xml:space="preserve">Opening a new client - contract 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  <w:t xml:space="preserve">Sales target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2"/>
        </w:numPr>
        <w:ind w:left="720" w:hanging="360"/>
        <w:rPr/>
      </w:pPr>
      <w:bookmarkStart w:colFirst="0" w:colLast="0" w:name="_o2srmr4fy7wz" w:id="10"/>
      <w:bookmarkEnd w:id="10"/>
      <w:r w:rsidDel="00000000" w:rsidR="00000000" w:rsidRPr="00000000">
        <w:rPr>
          <w:b w:val="1"/>
          <w:rtl w:val="0"/>
        </w:rPr>
        <w:t xml:space="preserve">Driver &amp; Delivery updates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Let the restaurant know when a deliver will happen - similar to Glovo experience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Driver has an app with the route and the orders that he has to deliver.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Takes pictures on what he leaves at the client and solves the feedback. Takes the return goods (expired, not good)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Takes the plastic shuttles and keeps track for each client how many he leaved how many he took back (navete plastic)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Picking by scanner - scan the product (Lot, expiration date), scan the quantity on the scale, 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with access rights in app 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rPr/>
      </w:pPr>
      <w:bookmarkStart w:colFirst="0" w:colLast="0" w:name="_h4oojwt3z5t3" w:id="11"/>
      <w:bookmarkEnd w:id="11"/>
      <w:r w:rsidDel="00000000" w:rsidR="00000000" w:rsidRPr="00000000">
        <w:rPr>
          <w:rtl w:val="0"/>
        </w:rPr>
        <w:t xml:space="preserve">Payments &amp; Crediting</w:t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Restaurants are not well organised in terms of making the payments on time to their suppliers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Suppliers would love to receive the money faster.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e88cq3861pmc" w:id="12"/>
      <w:bookmarkEnd w:id="12"/>
      <w:r w:rsidDel="00000000" w:rsidR="00000000" w:rsidRPr="00000000">
        <w:rPr>
          <w:rtl w:val="0"/>
        </w:rPr>
        <w:t xml:space="preserve">Payments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Things to take in consideration: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that the person who makes the payment has access to the app (user roles - people that can send orders, people that can make payments) 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we make sure that the invoices paid extra Horeca Orders are changed in real time in Horeca Orders 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the restaurant pays and the quantity delivered are different - how we handle this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Monetisation Scenarios from Payments</w:t>
      </w:r>
    </w:p>
    <w:p w:rsidR="00000000" w:rsidDel="00000000" w:rsidP="00000000" w:rsidRDefault="00000000" w:rsidRPr="00000000" w14:paraId="0000005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https://docs.google.com/spreadsheets/d/1HqIobNJevmKp5XhLscIfQMjkFJId1cfzj5FhpQ_HMQ8/edit?gid=1157003160#gid=1157003160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il3dsnonf6cf" w:id="13"/>
      <w:bookmarkEnd w:id="13"/>
      <w:r w:rsidDel="00000000" w:rsidR="00000000" w:rsidRPr="00000000">
        <w:rPr>
          <w:rtl w:val="0"/>
        </w:rPr>
        <w:t xml:space="preserve">Crediting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ngmwd1gfa2e9" w:id="14"/>
      <w:bookmarkEnd w:id="14"/>
      <w:r w:rsidDel="00000000" w:rsidR="00000000" w:rsidRPr="00000000">
        <w:rPr>
          <w:rtl w:val="0"/>
        </w:rPr>
        <w:t xml:space="preserve">V1. Crediting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222222"/>
          <w:sz w:val="22"/>
          <w:szCs w:val="22"/>
        </w:rPr>
      </w:pPr>
      <w:bookmarkStart w:colFirst="0" w:colLast="0" w:name="_qpjjq1f3dix1" w:id="15"/>
      <w:bookmarkEnd w:id="15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1. Actors in the Flow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b w:val="1"/>
          <w:color w:val="222222"/>
          <w:rtl w:val="0"/>
        </w:rPr>
        <w:t xml:space="preserve">Supplier</w:t>
      </w:r>
      <w:r w:rsidDel="00000000" w:rsidR="00000000" w:rsidRPr="00000000">
        <w:rPr>
          <w:color w:val="222222"/>
          <w:rtl w:val="0"/>
        </w:rPr>
        <w:t xml:space="preserve"> – delivers goods to the restaurant.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b w:val="1"/>
          <w:color w:val="222222"/>
          <w:rtl w:val="0"/>
        </w:rPr>
        <w:t xml:space="preserve">Restaurant</w:t>
      </w:r>
      <w:r w:rsidDel="00000000" w:rsidR="00000000" w:rsidRPr="00000000">
        <w:rPr>
          <w:color w:val="222222"/>
          <w:rtl w:val="0"/>
        </w:rPr>
        <w:t xml:space="preserve"> – owes payment for goods, may have flexible terms.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b w:val="1"/>
          <w:color w:val="222222"/>
          <w:rtl w:val="0"/>
        </w:rPr>
        <w:t xml:space="preserve">Horeca Orders (Platform)</w:t>
      </w:r>
      <w:r w:rsidDel="00000000" w:rsidR="00000000" w:rsidRPr="00000000">
        <w:rPr>
          <w:color w:val="222222"/>
          <w:rtl w:val="0"/>
        </w:rPr>
        <w:t xml:space="preserve"> – acts as intermediary, pays suppliers immediately, collects from restaurants later.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b w:val="1"/>
          <w:color w:val="222222"/>
          <w:rtl w:val="0"/>
        </w:rPr>
        <w:t xml:space="preserve">Bank / Financing Partner</w:t>
      </w:r>
      <w:r w:rsidDel="00000000" w:rsidR="00000000" w:rsidRPr="00000000">
        <w:rPr>
          <w:color w:val="222222"/>
          <w:rtl w:val="0"/>
        </w:rPr>
        <w:t xml:space="preserve"> – provides liquidity to Horeca Orders to pay suppliers upfront.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80" w:lineRule="auto"/>
        <w:rPr>
          <w:b w:val="1"/>
          <w:color w:val="222222"/>
          <w:sz w:val="22"/>
          <w:szCs w:val="22"/>
        </w:rPr>
      </w:pPr>
      <w:bookmarkStart w:colFirst="0" w:colLast="0" w:name="_o2xdnxe7xu2f" w:id="16"/>
      <w:bookmarkEnd w:id="16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2. Credit Flow Step-by-Step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fi0wrkuqx3ss" w:id="17"/>
      <w:bookmarkEnd w:id="17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1: SEPA Mandate Setup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Restaurant authorizes Horeca Orders to debit its bank account via </w:t>
      </w:r>
      <w:r w:rsidDel="00000000" w:rsidR="00000000" w:rsidRPr="00000000">
        <w:rPr>
          <w:b w:val="1"/>
          <w:color w:val="222222"/>
          <w:rtl w:val="0"/>
        </w:rPr>
        <w:t xml:space="preserve">SEPA Direct Debit (SDD)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Mandate includes: max debit amount, schedule, and authorization to pull funds.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fjh3nnigxrsl" w:id="18"/>
      <w:bookmarkEnd w:id="18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2: Supplier Delivery &amp; Invoice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Supplier delivers goods/services to restaurant.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Supplier uploads invoice to Horeca Orders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g4ecd54pg2m7" w:id="19"/>
      <w:bookmarkEnd w:id="19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3: Horeca Orders Pays Supplier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Horeca Orders triggers payment using liquidity from the </w:t>
      </w:r>
      <w:r w:rsidDel="00000000" w:rsidR="00000000" w:rsidRPr="00000000">
        <w:rPr>
          <w:b w:val="1"/>
          <w:color w:val="222222"/>
          <w:rtl w:val="0"/>
        </w:rPr>
        <w:t xml:space="preserve">bank or financing partner</w:t>
      </w:r>
      <w:r w:rsidDel="00000000" w:rsidR="00000000" w:rsidRPr="00000000">
        <w:rPr>
          <w:color w:val="222222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Supplier receives </w:t>
      </w:r>
      <w:r w:rsidDel="00000000" w:rsidR="00000000" w:rsidRPr="00000000">
        <w:rPr>
          <w:b w:val="1"/>
          <w:color w:val="222222"/>
          <w:rtl w:val="0"/>
        </w:rPr>
        <w:t xml:space="preserve">instant or near-instant payment</w:t>
      </w:r>
      <w:r w:rsidDel="00000000" w:rsidR="00000000" w:rsidRPr="00000000">
        <w:rPr>
          <w:color w:val="222222"/>
          <w:rtl w:val="0"/>
        </w:rPr>
        <w:t xml:space="preserve">, minus a small fee for financing.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wbpvx8c4h9se" w:id="20"/>
      <w:bookmarkEnd w:id="20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4: Invoice Tracking &amp; Payment Collection</w:t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Horeca Orders logs the invoice, noting the </w:t>
      </w:r>
      <w:r w:rsidDel="00000000" w:rsidR="00000000" w:rsidRPr="00000000">
        <w:rPr>
          <w:b w:val="1"/>
          <w:color w:val="222222"/>
          <w:rtl w:val="0"/>
        </w:rPr>
        <w:t xml:space="preserve">restaurant’s payment terms</w:t>
      </w:r>
      <w:r w:rsidDel="00000000" w:rsidR="00000000" w:rsidRPr="00000000">
        <w:rPr>
          <w:color w:val="222222"/>
          <w:rtl w:val="0"/>
        </w:rPr>
        <w:t xml:space="preserve"> (e.g., 30, 60, 90 days).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Platform calculates the amount due, including any financing fee or interest spread.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3nm2f5x0kind" w:id="21"/>
      <w:bookmarkEnd w:id="21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5: SEPA Direct Debit Collection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On invoice due date (or according to schedule), Horeca Orders initiates </w:t>
      </w:r>
      <w:r w:rsidDel="00000000" w:rsidR="00000000" w:rsidRPr="00000000">
        <w:rPr>
          <w:b w:val="1"/>
          <w:color w:val="222222"/>
          <w:rtl w:val="0"/>
        </w:rPr>
        <w:t xml:space="preserve">SEPA Direct Debit pull</w:t>
      </w:r>
      <w:r w:rsidDel="00000000" w:rsidR="00000000" w:rsidRPr="00000000">
        <w:rPr>
          <w:color w:val="222222"/>
          <w:rtl w:val="0"/>
        </w:rPr>
        <w:t xml:space="preserve"> from restaurant’s account.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Funds are automatically transferred to Horeca Orders’ account.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SEPA transaction is traceable and secure; restaurants have refund rights in line with SEPA rules.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hd w:fill="ffffff" w:val="clear"/>
        <w:spacing w:before="280" w:lineRule="auto"/>
        <w:rPr>
          <w:b w:val="1"/>
          <w:color w:val="222222"/>
          <w:sz w:val="22"/>
          <w:szCs w:val="22"/>
        </w:rPr>
      </w:pPr>
      <w:bookmarkStart w:colFirst="0" w:colLast="0" w:name="_nteqpa24omh9" w:id="22"/>
      <w:bookmarkEnd w:id="22"/>
      <w:r w:rsidDel="00000000" w:rsidR="00000000" w:rsidRPr="00000000">
        <w:rPr>
          <w:b w:val="1"/>
          <w:color w:val="222222"/>
          <w:sz w:val="22"/>
          <w:szCs w:val="22"/>
          <w:rtl w:val="0"/>
        </w:rPr>
        <w:t xml:space="preserve">Step 6: Settlement with Bank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hd w:fill="ffffff" w:val="clear"/>
        <w:spacing w:after="0" w:afterAutospacing="0" w:before="20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Horeca Orders retains financing fee and passes remaining funds to </w:t>
      </w:r>
      <w:r w:rsidDel="00000000" w:rsidR="00000000" w:rsidRPr="00000000">
        <w:rPr>
          <w:b w:val="1"/>
          <w:color w:val="222222"/>
          <w:rtl w:val="0"/>
        </w:rPr>
        <w:t xml:space="preserve">repay the bank/financing partner</w:t>
      </w:r>
      <w:r w:rsidDel="00000000" w:rsidR="00000000" w:rsidRPr="00000000">
        <w:rPr>
          <w:color w:val="222222"/>
          <w:rtl w:val="0"/>
        </w:rPr>
        <w:t xml:space="preserve"> for the liquidity advanced to pay suppliers.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hd w:fill="ffffff" w:val="clear"/>
        <w:spacing w:after="200" w:before="0" w:beforeAutospacing="0" w:lineRule="auto"/>
        <w:ind w:left="940" w:hanging="360"/>
        <w:rPr/>
      </w:pPr>
      <w:r w:rsidDel="00000000" w:rsidR="00000000" w:rsidRPr="00000000">
        <w:rPr>
          <w:color w:val="222222"/>
          <w:rtl w:val="0"/>
        </w:rPr>
        <w:t xml:space="preserve">Predictive analytics can dynamically adjust future financing terms based on restaurant reliability.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my8wnefa9i59" w:id="23"/>
      <w:bookmarkEnd w:id="23"/>
      <w:r w:rsidDel="00000000" w:rsidR="00000000" w:rsidRPr="00000000">
        <w:rPr>
          <w:rtl w:val="0"/>
        </w:rPr>
        <w:t xml:space="preserve">V2 Crediting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.5108523028057"/>
        <w:gridCol w:w="7764.489147697194"/>
        <w:tblGridChange w:id="0">
          <w:tblGrid>
            <w:gridCol w:w="1595.5108523028057"/>
            <w:gridCol w:w="7764.4891476971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Bella’s Bistro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The restaurant (merchant) that accepts card payments for food orders.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Horeca 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The online ordering platform / POS provider that also acts as a </w:t>
            </w:r>
            <w:r w:rsidDel="00000000" w:rsidR="00000000" w:rsidRPr="00000000">
              <w:rPr>
                <w:b w:val="1"/>
                <w:rtl w:val="0"/>
              </w:rPr>
              <w:t xml:space="preserve">Payment Processor</w:t>
            </w:r>
            <w:r w:rsidDel="00000000" w:rsidR="00000000" w:rsidRPr="00000000">
              <w:rPr>
                <w:rtl w:val="0"/>
              </w:rPr>
              <w:t xml:space="preserve"> (licensed as a Payment Institution) </w:t>
            </w:r>
            <w:r w:rsidDel="00000000" w:rsidR="00000000" w:rsidRPr="00000000">
              <w:rPr>
                <w:b w:val="1"/>
                <w:rtl w:val="0"/>
              </w:rPr>
              <w:t xml:space="preserve">or a 3rd Party Payment Processor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CapitalFin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 financing company (Creditor) that lent money to Bella’s Bistro.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Pays for food orders online or in person.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a9bd5wdj0p8j" w:id="24"/>
      <w:bookmarkEnd w:id="24"/>
      <w:r w:rsidDel="00000000" w:rsidR="00000000" w:rsidRPr="00000000">
        <w:rPr>
          <w:b w:val="1"/>
          <w:sz w:val="22"/>
          <w:szCs w:val="22"/>
          <w:rtl w:val="0"/>
        </w:rPr>
        <w:t xml:space="preserve">The Setup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Restaurant signs two agreements: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Payment Processing Agreement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rtl w:val="0"/>
        </w:rPr>
        <w:t xml:space="preserve">Horeca Orders</w:t>
      </w:r>
      <w:r w:rsidDel="00000000" w:rsidR="00000000" w:rsidRPr="00000000">
        <w:rPr>
          <w:rtl w:val="0"/>
        </w:rPr>
        <w:t xml:space="preserve">, allowing it to process card payments.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Financing Agreement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i w:val="1"/>
          <w:rtl w:val="0"/>
        </w:rPr>
        <w:t xml:space="preserve">CapitalFin</w:t>
      </w:r>
      <w:r w:rsidDel="00000000" w:rsidR="00000000" w:rsidRPr="00000000">
        <w:rPr>
          <w:rtl w:val="0"/>
        </w:rPr>
        <w:t xml:space="preserve">, authorizing </w:t>
      </w:r>
      <w:r w:rsidDel="00000000" w:rsidR="00000000" w:rsidRPr="00000000">
        <w:rPr>
          <w:i w:val="1"/>
          <w:rtl w:val="0"/>
        </w:rPr>
        <w:t xml:space="preserve">Horeca Orders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deduct loan repayments</w:t>
      </w:r>
      <w:r w:rsidDel="00000000" w:rsidR="00000000" w:rsidRPr="00000000">
        <w:rPr>
          <w:rtl w:val="0"/>
        </w:rPr>
        <w:t xml:space="preserve"> from its daily sales revenue.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Horeca Orders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rtl w:val="0"/>
        </w:rPr>
        <w:t xml:space="preserve">CapitalFin</w:t>
      </w:r>
      <w:r w:rsidDel="00000000" w:rsidR="00000000" w:rsidRPr="00000000">
        <w:rPr>
          <w:rtl w:val="0"/>
        </w:rPr>
        <w:t xml:space="preserve"> have a </w:t>
      </w:r>
      <w:r w:rsidDel="00000000" w:rsidR="00000000" w:rsidRPr="00000000">
        <w:rPr>
          <w:b w:val="1"/>
          <w:rtl w:val="0"/>
        </w:rPr>
        <w:t xml:space="preserve">tripartite agreement</w:t>
      </w:r>
      <w:r w:rsidDel="00000000" w:rsidR="00000000" w:rsidRPr="00000000">
        <w:rPr>
          <w:rtl w:val="0"/>
        </w:rPr>
        <w:t xml:space="preserve"> (or data-sharing + payout agreement) that allows secure fund transfer and reconciliation.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i w:val="1"/>
          <w:rtl w:val="0"/>
        </w:rPr>
        <w:t xml:space="preserve">Horeca Orders</w:t>
      </w:r>
      <w:r w:rsidDel="00000000" w:rsidR="00000000" w:rsidRPr="00000000">
        <w:rPr>
          <w:rtl w:val="0"/>
        </w:rPr>
        <w:t xml:space="preserve"> holds a </w:t>
      </w:r>
      <w:r w:rsidDel="00000000" w:rsidR="00000000" w:rsidRPr="00000000">
        <w:rPr>
          <w:b w:val="1"/>
          <w:rtl w:val="0"/>
        </w:rPr>
        <w:t xml:space="preserve">settlement account</w:t>
      </w:r>
      <w:r w:rsidDel="00000000" w:rsidR="00000000" w:rsidRPr="00000000">
        <w:rPr>
          <w:rtl w:val="0"/>
        </w:rPr>
        <w:t xml:space="preserve"> where customer payments are collected before payout to merchants.</w:t>
        <w:br w:type="textWrapping"/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a65ecx8h7f6w" w:id="25"/>
      <w:bookmarkEnd w:id="25"/>
      <w:r w:rsidDel="00000000" w:rsidR="00000000" w:rsidRPr="00000000">
        <w:rPr>
          <w:b w:val="1"/>
          <w:sz w:val="22"/>
          <w:szCs w:val="22"/>
          <w:rtl w:val="0"/>
        </w:rPr>
        <w:t xml:space="preserve">The Money Flow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ef54rbp2xqj9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1: Customer Payment</w:t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customer orders food worth </w:t>
      </w:r>
      <w:r w:rsidDel="00000000" w:rsidR="00000000" w:rsidRPr="00000000">
        <w:rPr>
          <w:b w:val="1"/>
          <w:rtl w:val="0"/>
        </w:rPr>
        <w:t xml:space="preserve">$100</w:t>
      </w:r>
      <w:r w:rsidDel="00000000" w:rsidR="00000000" w:rsidRPr="00000000">
        <w:rPr>
          <w:rtl w:val="0"/>
        </w:rPr>
        <w:t xml:space="preserve"> via the Horeca Orders POS or app.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payment is processed by Horeca Orders.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38mqs7pssaqm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2: Funds Collected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$100 goes into Horeca Orders’ </w:t>
      </w:r>
      <w:r w:rsidDel="00000000" w:rsidR="00000000" w:rsidRPr="00000000">
        <w:rPr>
          <w:b w:val="1"/>
          <w:rtl w:val="0"/>
        </w:rPr>
        <w:t xml:space="preserve">merchant settlement account</w:t>
      </w:r>
      <w:r w:rsidDel="00000000" w:rsidR="00000000" w:rsidRPr="00000000">
        <w:rPr>
          <w:rtl w:val="0"/>
        </w:rPr>
        <w:t xml:space="preserve"> (temporarily held before payout).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oy9pnn1m918x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3: Fee &amp; Deduction Calculation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Horeca Orders calculates: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$3.00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Payment processing fee (3%)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$10.00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Daily loan repayment to </w:t>
      </w:r>
      <w:r w:rsidDel="00000000" w:rsidR="00000000" w:rsidRPr="00000000">
        <w:rPr>
          <w:i w:val="1"/>
          <w:rtl w:val="0"/>
        </w:rPr>
        <w:t xml:space="preserve">CapitalFin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$87.00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Net amount to Bella’s Bistro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c99eheb0l0ag" w:id="29"/>
      <w:bookmarkEnd w:id="2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4: Split Settlement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Horeca Orders executes three transfers: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$3.00 → retained by Horeca Orders (processing fee)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$10.00 → transferred to CapitalFin (credit repayment)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$87.00 → sent to Bella’s Bistro’s bank account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llbylkt3eu1v" w:id="30"/>
      <w:bookmarkEnd w:id="3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5: Reporting</w:t>
      </w:r>
    </w:p>
    <w:p w:rsidR="00000000" w:rsidDel="00000000" w:rsidP="00000000" w:rsidRDefault="00000000" w:rsidRPr="00000000" w14:paraId="0000009B">
      <w:pPr>
        <w:rPr>
          <w:color w:val="188038"/>
        </w:rPr>
      </w:pPr>
      <w:r w:rsidDel="00000000" w:rsidR="00000000" w:rsidRPr="00000000">
        <w:rPr>
          <w:rtl w:val="0"/>
        </w:rPr>
        <w:t xml:space="preserve">Bella’s Bistro receives a </w:t>
      </w:r>
      <w:r w:rsidDel="00000000" w:rsidR="00000000" w:rsidRPr="00000000">
        <w:rPr>
          <w:b w:val="1"/>
          <w:rtl w:val="0"/>
        </w:rPr>
        <w:t xml:space="preserve">daily settlement report</w:t>
      </w:r>
      <w:r w:rsidDel="00000000" w:rsidR="00000000" w:rsidRPr="00000000">
        <w:rPr>
          <w:rtl w:val="0"/>
        </w:rPr>
        <w:t xml:space="preserve"> showing:</w:t>
        <w:br w:type="textWrapping"/>
        <w:br w:type="textWrapping"/>
      </w:r>
      <w:r w:rsidDel="00000000" w:rsidR="00000000" w:rsidRPr="00000000">
        <w:rPr>
          <w:color w:val="188038"/>
          <w:rtl w:val="0"/>
        </w:rPr>
        <w:t xml:space="preserve">Total Sales: $100.00</w:t>
      </w:r>
    </w:p>
    <w:p w:rsidR="00000000" w:rsidDel="00000000" w:rsidP="00000000" w:rsidRDefault="00000000" w:rsidRPr="00000000" w14:paraId="0000009C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Processing Fees: -$3.00</w:t>
      </w:r>
    </w:p>
    <w:p w:rsidR="00000000" w:rsidDel="00000000" w:rsidP="00000000" w:rsidRDefault="00000000" w:rsidRPr="00000000" w14:paraId="0000009D">
      <w:pPr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Loan Repayment: -$10.00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188038"/>
          <w:rtl w:val="0"/>
        </w:rPr>
        <w:t xml:space="preserve">Net Settlement: $87.00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CapitalFin receives a confirmation of the $10 payment.</w:t>
        <w:br w:type="textWrapping"/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ebfld7j4crbz" w:id="31"/>
      <w:bookmarkEnd w:id="31"/>
      <w:r w:rsidDel="00000000" w:rsidR="00000000" w:rsidRPr="00000000">
        <w:rPr>
          <w:b w:val="1"/>
          <w:sz w:val="22"/>
          <w:szCs w:val="22"/>
          <w:rtl w:val="0"/>
        </w:rPr>
        <w:t xml:space="preserve">Legal &amp; Compliance Notes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Allowed if: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Horeca Orders is a </w:t>
      </w:r>
      <w:r w:rsidDel="00000000" w:rsidR="00000000" w:rsidRPr="00000000">
        <w:rPr>
          <w:b w:val="1"/>
          <w:rtl w:val="0"/>
        </w:rPr>
        <w:t xml:space="preserve">licensed Payment Institution / PayFac</w:t>
      </w:r>
      <w:r w:rsidDel="00000000" w:rsidR="00000000" w:rsidRPr="00000000">
        <w:rPr>
          <w:rtl w:val="0"/>
        </w:rPr>
        <w:t xml:space="preserve">. - or use a 3rd Party Payment Processor.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restaurant gives </w:t>
      </w:r>
      <w:r w:rsidDel="00000000" w:rsidR="00000000" w:rsidRPr="00000000">
        <w:rPr>
          <w:b w:val="1"/>
          <w:rtl w:val="0"/>
        </w:rPr>
        <w:t xml:space="preserve">explicit written authorization</w:t>
      </w:r>
      <w:r w:rsidDel="00000000" w:rsidR="00000000" w:rsidRPr="00000000">
        <w:rPr>
          <w:rtl w:val="0"/>
        </w:rPr>
        <w:t xml:space="preserve"> to deduct repayments.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Settlements are </w:t>
      </w:r>
      <w:r w:rsidDel="00000000" w:rsidR="00000000" w:rsidRPr="00000000">
        <w:rPr>
          <w:b w:val="1"/>
          <w:rtl w:val="0"/>
        </w:rPr>
        <w:t xml:space="preserve">transparent and auditable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Funds are handled under </w:t>
      </w:r>
      <w:r w:rsidDel="00000000" w:rsidR="00000000" w:rsidRPr="00000000">
        <w:rPr>
          <w:b w:val="1"/>
          <w:rtl w:val="0"/>
        </w:rPr>
        <w:t xml:space="preserve">PSD2 / card network</w:t>
      </w:r>
      <w:r w:rsidDel="00000000" w:rsidR="00000000" w:rsidRPr="00000000">
        <w:rPr>
          <w:rtl w:val="0"/>
        </w:rPr>
        <w:t xml:space="preserve"> rules.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Key metrics: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No of active locations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No of active suppliers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No of suppliers integrated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No of orders / month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MRR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ARR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Revenue from restaurants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Revenue from suppliers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Market share / City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Market share / Country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ind w:left="720" w:hanging="360"/>
    </w:pPr>
    <w:rPr>
      <w:b w:val="1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zf.ro/supliment-zf-retail-2022/romania-mai-are-doar-40-000-de-magazine-traditionale-iar-55-dintre-20672200" TargetMode="External"/><Relationship Id="rId7" Type="http://schemas.openxmlformats.org/officeDocument/2006/relationships/hyperlink" Target="https://docs.google.com/spreadsheets/d/18He_6p_DjGZHaCVox5gq4lYfu2tdIwtw01QEsie4kqQ/edit?gid=0#gid=0" TargetMode="External"/><Relationship Id="rId8" Type="http://schemas.openxmlformats.org/officeDocument/2006/relationships/hyperlink" Target="https://docs.google.com/spreadsheets/d/1HqIobNJevmKp5XhLscIfQMjkFJId1cfzj5FhpQ_HMQ8/edit?gid=1157003160#gid=11570031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