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0" w:before="0" w:line="259" w:lineRule="auto"/>
        <w:ind w:firstLine="0" w:start="0"/>
        <w:jc w:val="start"/>
      </w:pPr>
      <w:r>
        <w:rPr>
          <w:rFonts w:ascii="Arimo" w:hAnsi="Arimo" w:cs="Arimo" w:eastAsia="Arimo"/>
          <w:color w:val="000000"/>
          <w:sz w:val="24"/>
          <w:szCs w:val="24"/>
        </w:rPr>
        <w:t xml:space="preserve">
</w:t>
      </w:r>
    </w:p>
    <w:p>
      <w:pPr>
        <w:spacing w:after="240" w:before="0" w:line="240" w:lineRule="auto"/>
        <w:ind w:firstLine="0" w:start="0"/>
        <w:jc w:val="center"/>
      </w:pPr>
      <w:r>
        <w:rPr>
          <w:rFonts w:ascii="Times New Roman Bold" w:hAnsi="Times New Roman Bold" w:cs="Times New Roman Bold" w:eastAsia="Times New Roman Bold"/>
          <w:b/>
          <w:bCs/>
          <w:color w:val="000000"/>
          <w:sz w:val="32"/>
          <w:szCs w:val="32"/>
        </w:rPr>
        <w:t>SIMPLE IT PROJECT AGREEMENT</w:t>
      </w:r>
      <w:r>
        <w:rPr>
          <w:rFonts w:ascii="Times New Roman Bold" w:hAnsi="Times New Roman Bold" w:cs="Times New Roman Bold" w:eastAsia="Times New Roman Bold"/>
          <w:b/>
          <w:bCs/>
          <w:color w:val="000000"/>
          <w:sz w:val="32"/>
          <w:szCs w:val="32"/>
        </w:rPr>
        <w:t xml:space="preserve">
</w:t>
      </w:r>
    </w:p>
    <w:p>
      <w:pPr>
        <w:spacing w:after="0" w:before="0" w:line="240" w:lineRule="auto"/>
        <w:ind w:firstLine="0" w:start="0"/>
        <w:jc w:val="start"/>
      </w:pPr>
      <w:r>
        <w:rPr>
          <w:rFonts w:ascii="Calibri (MS)" w:hAnsi="Calibri (MS)" w:cs="Calibri (MS)" w:eastAsia="Calibri (MS)"/>
          <w:color w:val="000000"/>
          <w:sz w:val="20"/>
          <w:szCs w:val="20"/>
        </w:rPr>
        <w:t xml:space="preserve">
</w:t>
      </w:r>
    </w:p>
    <w:p>
      <w:pPr>
        <w:spacing w:after="0" w:before="0" w:line="240" w:lineRule="auto"/>
        <w:ind w:firstLine="0" w:start="0"/>
        <w:jc w:val="start"/>
      </w:pPr>
      <w:r>
        <w:rPr>
          <w:rFonts w:ascii="Calibri (MS) Bold" w:hAnsi="Calibri (MS) Bold" w:cs="Calibri (MS) Bold" w:eastAsia="Calibri (MS) Bold"/>
          <w:b/>
          <w:bCs/>
          <w:color w:val="000000"/>
          <w:sz w:val="24"/>
          <w:szCs w:val="24"/>
        </w:rPr>
        <w:t xml:space="preserve">Project Name: </w:t>
      </w:r>
      <w:r>
        <w:rPr>
          <w:rFonts w:ascii="Calibri (MS)" w:hAnsi="Calibri (MS)" w:cs="Calibri (MS)" w:eastAsia="Calibri (MS)"/>
          <w:color w:val="000000"/>
          <w:sz w:val="24"/>
          <w:szCs w:val="24"/>
        </w:rPr>
        <w:t>IELTS Online Learning Platform</w:t>
      </w:r>
      <w:r>
        <w:rPr>
          <w:rFonts w:ascii="Calibri (MS)" w:hAnsi="Calibri (MS)" w:cs="Calibri (MS)" w:eastAsia="Calibri (MS)"/>
          <w:color w:val="000000"/>
          <w:sz w:val="24"/>
          <w:szCs w:val="24"/>
        </w:rPr>
        <w:t xml:space="preserve">
</w:t>
      </w:r>
    </w:p>
    <w:p>
      <w:pPr>
        <w:spacing w:after="0" w:before="0" w:line="240" w:lineRule="auto"/>
        <w:ind w:firstLine="0" w:start="0"/>
        <w:jc w:val="start"/>
      </w:pPr>
      <w:r>
        <w:rPr>
          <w:rFonts w:ascii="Calibri (MS) Bold" w:hAnsi="Calibri (MS) Bold" w:cs="Calibri (MS) Bold" w:eastAsia="Calibri (MS) Bold"/>
          <w:b/>
          <w:bCs/>
          <w:color w:val="000000"/>
          <w:sz w:val="24"/>
          <w:szCs w:val="24"/>
        </w:rPr>
        <w:t>Website Development</w:t>
      </w:r>
      <w:r>
        <w:rPr>
          <w:rFonts w:ascii="Calibri (MS) Bold" w:hAnsi="Calibri (MS) Bold" w:cs="Calibri (MS) Bold" w:eastAsia="Calibri (MS) Bold"/>
          <w:b/>
          <w:bCs/>
          <w:color w:val="000000"/>
          <w:sz w:val="24"/>
          <w:szCs w:val="24"/>
        </w:rPr>
        <w:t xml:space="preserve"> </w:t>
      </w:r>
      <w:r>
        <w:rPr>
          <w:rFonts w:ascii="Calibri (MS) Bold" w:hAnsi="Calibri (MS) Bold" w:cs="Calibri (MS) Bold" w:eastAsia="Calibri (MS) Bold"/>
          <w:b/>
          <w:bCs/>
          <w:color w:val="000000"/>
          <w:sz w:val="24"/>
          <w:szCs w:val="24"/>
        </w:rPr>
        <w:t xml:space="preserve">Customer: </w:t>
      </w:r>
      <w:r>
        <w:rPr>
          <w:rFonts w:ascii="Calibri (MS)" w:hAnsi="Calibri (MS)" w:cs="Calibri (MS)" w:eastAsia="Calibri (MS)"/>
          <w:color w:val="000000"/>
          <w:sz w:val="24"/>
          <w:szCs w:val="24"/>
        </w:rPr>
        <w:t>Jakhongir Isomiddinov</w:t>
      </w:r>
      <w:r>
        <w:rPr>
          <w:rFonts w:ascii="Calibri (MS)" w:hAnsi="Calibri (MS)" w:cs="Calibri (MS)" w:eastAsia="Calibri (MS)"/>
          <w:color w:val="000000"/>
          <w:sz w:val="24"/>
          <w:szCs w:val="24"/>
        </w:rPr>
        <w:t xml:space="preserve">
</w:t>
      </w:r>
    </w:p>
    <w:p>
      <w:pPr>
        <w:spacing w:after="0" w:before="0" w:line="240" w:lineRule="auto"/>
        <w:ind w:firstLine="0" w:start="0"/>
        <w:jc w:val="start"/>
      </w:pPr>
      <w:r>
        <w:rPr>
          <w:rFonts w:ascii="Calibri (MS) Bold" w:hAnsi="Calibri (MS) Bold" w:cs="Calibri (MS) Bold" w:eastAsia="Calibri (MS) Bold"/>
          <w:b/>
          <w:bCs/>
          <w:color w:val="000000"/>
          <w:sz w:val="24"/>
          <w:szCs w:val="24"/>
        </w:rPr>
        <w:t xml:space="preserve">Development Team: </w:t>
      </w:r>
      <w:r>
        <w:rPr>
          <w:rFonts w:ascii="Calibri (MS)" w:hAnsi="Calibri (MS)" w:cs="Calibri (MS)" w:eastAsia="Calibri (MS)"/>
          <w:color w:val="000000"/>
          <w:sz w:val="24"/>
          <w:szCs w:val="24"/>
        </w:rPr>
        <w:t>SOLO Team</w:t>
      </w:r>
      <w:r>
        <w:rPr>
          <w:rFonts w:ascii="Calibri (MS)" w:hAnsi="Calibri (MS)" w:cs="Calibri (MS)" w:eastAsia="Calibri (MS)"/>
          <w:color w:val="000000"/>
          <w:sz w:val="24"/>
          <w:szCs w:val="24"/>
        </w:rPr>
        <w:t xml:space="preserve">
</w:t>
      </w:r>
    </w:p>
    <w:p>
      <w:pPr>
        <w:spacing w:after="0" w:before="0" w:line="240" w:lineRule="auto"/>
        <w:ind w:firstLine="0" w:start="0"/>
        <w:jc w:val="start"/>
      </w:pPr>
      <w:r>
        <w:rPr>
          <w:rFonts w:ascii="Calibri (MS) Bold" w:hAnsi="Calibri (MS) Bold" w:cs="Calibri (MS) Bold" w:eastAsia="Calibri (MS) Bold"/>
          <w:b/>
          <w:bCs/>
          <w:color w:val="000000"/>
          <w:sz w:val="24"/>
          <w:szCs w:val="24"/>
        </w:rPr>
        <w:t xml:space="preserve">Date: </w:t>
      </w:r>
      <w:r>
        <w:rPr>
          <w:rFonts w:ascii="Calibri (MS)" w:hAnsi="Calibri (MS)" w:cs="Calibri (MS)" w:eastAsia="Calibri (MS)"/>
          <w:color w:val="000000"/>
          <w:sz w:val="24"/>
          <w:szCs w:val="24"/>
        </w:rPr>
        <w:t>15</w:t>
      </w:r>
      <w:r>
        <w:rPr>
          <w:rFonts w:ascii="Calibri (MS)" w:hAnsi="Calibri (MS)" w:cs="Calibri (MS)" w:eastAsia="Calibri (MS)"/>
          <w:color w:val="000000"/>
          <w:sz w:val="24"/>
          <w:szCs w:val="24"/>
        </w:rPr>
        <w:t xml:space="preserve"> </w:t>
      </w:r>
      <w:r>
        <w:rPr>
          <w:rFonts w:ascii="Calibri (MS)" w:hAnsi="Calibri (MS)" w:cs="Calibri (MS)" w:eastAsia="Calibri (MS)"/>
          <w:color w:val="000000"/>
          <w:sz w:val="24"/>
          <w:szCs w:val="24"/>
        </w:rPr>
        <w:t>September</w:t>
      </w:r>
      <w:r>
        <w:rPr>
          <w:rFonts w:ascii="Calibri (MS)" w:hAnsi="Calibri (MS)" w:cs="Calibri (MS)" w:eastAsia="Calibri (MS)"/>
          <w:color w:val="000000"/>
          <w:sz w:val="24"/>
          <w:szCs w:val="24"/>
        </w:rPr>
        <w:t xml:space="preserve"> 2026</w:t>
      </w:r>
      <w:r>
        <w:rPr>
          <w:rFonts w:ascii="Calibri (MS)" w:hAnsi="Calibri (MS)" w:cs="Calibri (MS)" w:eastAsia="Calibri (MS)"/>
          <w:color w:val="000000"/>
          <w:sz w:val="24"/>
          <w:szCs w:val="24"/>
        </w:rPr>
        <w:t xml:space="preserve">
</w:t>
      </w:r>
    </w:p>
    <w:p>
      <w:pPr>
        <w:spacing w:after="0" w:before="0" w:line="240" w:lineRule="auto"/>
        <w:ind w:firstLine="0" w:start="0"/>
        <w:jc w:val="start"/>
      </w:pPr>
      <w:r>
        <w:rPr>
          <w:rFonts w:ascii="Calibri (MS)" w:hAnsi="Calibri (MS)" w:cs="Calibri (MS)" w:eastAsia="Calibri (MS)"/>
          <w:color w:val="000000"/>
          <w:sz w:val="20"/>
          <w:szCs w:val="20"/>
        </w:rPr>
        <w:t xml:space="preserve">
</w:t>
      </w:r>
    </w:p>
    <w:p>
      <w:pPr>
        <w:spacing w:after="0" w:before="0" w:line="240" w:lineRule="auto"/>
        <w:ind w:firstLine="0" w:start="0"/>
        <w:jc w:val="start"/>
      </w:pPr>
      <w:r>
        <w:rPr>
          <w:rFonts w:ascii="Calibri (MS)" w:hAnsi="Calibri (MS)" w:cs="Calibri (MS)" w:eastAsia="Calibri (MS)"/>
          <w:color w:val="000000"/>
          <w:sz w:val="20"/>
          <w:szCs w:val="20"/>
        </w:rPr>
        <w:t xml:space="preserve">
</w:t>
      </w:r>
    </w:p>
    <w:p>
      <w:pPr>
        <w:spacing w:after="0" w:before="0" w:line="240" w:lineRule="auto"/>
        <w:ind w:firstLine="0" w:start="0"/>
        <w:jc w:val="start"/>
      </w:pPr>
      <w:r>
        <w:rPr>
          <w:rFonts w:ascii="Times New Roman Bold" w:hAnsi="Times New Roman Bold" w:cs="Times New Roman Bold" w:eastAsia="Times New Roman Bold"/>
          <w:b/>
          <w:bCs/>
          <w:color w:val="000000"/>
          <w:sz w:val="24"/>
          <w:szCs w:val="24"/>
        </w:rPr>
        <w:t>1. Project Purpose</w:t>
      </w:r>
      <w:r>
        <w:rPr>
          <w:rFonts w:ascii="Arimo" w:hAnsi="Arimo" w:cs="Arimo" w:eastAsia="Arimo"/>
          <w:color w:val="000000"/>
          <w:sz w:val="24"/>
          <w:szCs w:val="24"/>
        </w:rPr>
        <w:t xml:space="preserve">
</w:t>
      </w:r>
    </w:p>
    <w:p>
      <w:pPr>
        <w:spacing w:after="0" w:before="0" w:line="240" w:lineRule="auto"/>
        <w:ind w:firstLine="0" w:start="0"/>
        <w:jc w:val="start"/>
      </w:pPr>
      <w:r>
        <w:rPr>
          <w:rFonts w:ascii="Calibri (MS)" w:hAnsi="Calibri (MS)" w:cs="Calibri (MS)" w:eastAsia="Calibri (MS)"/>
          <w:color w:val="000000"/>
          <w:sz w:val="20"/>
          <w:szCs w:val="20"/>
        </w:rPr>
        <w:t>The purpose of this project is to enhance the existing IELTS course demonstration website into a more complete online learning platform. The proposed system will support preparation for all four IELTS skills, allow teacher review of Writing and Speaking submissions, provide student progress tracking, and enable online course payments.</w:t>
      </w:r>
      <w:r>
        <w:rPr>
          <w:rFonts w:ascii="Calibri (MS)" w:hAnsi="Calibri (MS)" w:cs="Calibri (MS)" w:eastAsia="Calibri (MS)"/>
          <w:color w:val="000000"/>
          <w:sz w:val="20"/>
          <w:szCs w:val="20"/>
        </w:rPr>
        <w:t xml:space="preserve"> </w:t>
      </w:r>
      <w:r>
        <w:rPr>
          <w:rFonts w:ascii="Calibri (MS)" w:hAnsi="Calibri (MS)" w:cs="Calibri (MS)" w:eastAsia="Calibri (MS)"/>
          <w:color w:val="000000"/>
          <w:sz w:val="20"/>
          <w:szCs w:val="20"/>
        </w:rPr>
        <w:t xml:space="preserve">
</w:t>
      </w:r>
    </w:p>
    <w:p>
      <w:pPr>
        <w:spacing w:after="0" w:before="0" w:line="240" w:lineRule="auto"/>
        <w:ind w:firstLine="0" w:start="0"/>
        <w:jc w:val="start"/>
      </w:pPr>
      <w:r>
        <w:rPr>
          <w:rFonts w:ascii="Calibri (MS)" w:hAnsi="Calibri (MS)" w:cs="Calibri (MS)" w:eastAsia="Calibri (MS)"/>
          <w:color w:val="000000"/>
          <w:sz w:val="20"/>
          <w:szCs w:val="20"/>
        </w:rPr>
        <w:t xml:space="preserve">
</w:t>
      </w:r>
    </w:p>
    <w:p>
      <w:pPr>
        <w:spacing w:after="0" w:before="0" w:line="240" w:lineRule="auto"/>
        <w:ind w:firstLine="0" w:start="0"/>
        <w:jc w:val="start"/>
      </w:pPr>
      <w:r>
        <w:rPr>
          <w:rFonts w:ascii="Times New Roman Bold" w:hAnsi="Times New Roman Bold" w:cs="Times New Roman Bold" w:eastAsia="Times New Roman Bold"/>
          <w:b/>
          <w:bCs/>
          <w:color w:val="000000"/>
          <w:sz w:val="22"/>
          <w:szCs w:val="22"/>
        </w:rPr>
        <w:t>2</w:t>
      </w:r>
      <w:r>
        <w:rPr>
          <w:rFonts w:ascii="Times New Roman Bold" w:hAnsi="Times New Roman Bold" w:cs="Times New Roman Bold" w:eastAsia="Times New Roman Bold"/>
          <w:b/>
          <w:bCs/>
          <w:color w:val="000000"/>
          <w:sz w:val="24"/>
          <w:szCs w:val="24"/>
        </w:rPr>
        <w:t>. Project Scope</w:t>
      </w:r>
      <w:r>
        <w:rPr>
          <w:rFonts w:ascii="Arimo" w:hAnsi="Arimo" w:cs="Arimo" w:eastAsia="Arimo"/>
          <w:color w:val="000000"/>
          <w:sz w:val="24"/>
          <w:szCs w:val="24"/>
        </w:rPr>
        <w:t xml:space="preserve">
</w:t>
      </w:r>
    </w:p>
    <w:p>
      <w:pPr>
        <w:spacing w:after="0" w:before="0" w:line="240" w:lineRule="auto"/>
        <w:ind w:firstLine="0" w:start="0"/>
        <w:jc w:val="start"/>
      </w:pPr>
      <w:r>
        <w:rPr>
          <w:rFonts w:ascii="Calibri (MS)" w:hAnsi="Calibri (MS)" w:cs="Calibri (MS)" w:eastAsia="Calibri (MS)"/>
          <w:color w:val="000000"/>
          <w:sz w:val="20"/>
          <w:szCs w:val="20"/>
        </w:rPr>
        <w:t>The development team will develop the following main functions:</w:t>
      </w:r>
      <w:r>
        <w:rPr>
          <w:rFonts w:ascii="Arimo" w:hAnsi="Arimo" w:cs="Arimo" w:eastAsia="Arimo"/>
          <w:color w:val="000000"/>
          <w:sz w:val="24"/>
          <w:szCs w:val="24"/>
        </w:rPr>
        <w:t xml:space="preserve">
</w:t>
      </w:r>
    </w:p>
    <w:p>
      <w:pPr>
        <w:numPr>
          <w:ilvl w:val="0"/>
          <w:numId w:val="1"/>
        </w:numPr>
        <w:spacing w:after="0" w:before="0" w:line="240" w:lineRule="auto"/>
        <w:jc w:val="start"/>
      </w:pPr>
      <w:r>
        <w:rPr>
          <w:rFonts w:ascii="Calibri (MS)" w:hAnsi="Calibri (MS)" w:cs="Calibri (MS)" w:eastAsia="Calibri (MS)"/>
          <w:color w:val="000000"/>
          <w:sz w:val="20"/>
          <w:szCs w:val="20"/>
        </w:rPr>
        <w:t>Reading and Listening practice modules with learning materials, questions, and results.</w:t>
      </w:r>
      <w:r>
        <w:rPr>
          <w:rFonts w:ascii="Arimo" w:hAnsi="Arimo" w:cs="Arimo" w:eastAsia="Arimo"/>
          <w:color w:val="000000"/>
          <w:sz w:val="24"/>
          <w:szCs w:val="24"/>
        </w:rPr>
        <w:t xml:space="preserve">
</w:t>
      </w:r>
    </w:p>
    <w:p>
      <w:pPr>
        <w:numPr>
          <w:ilvl w:val="0"/>
          <w:numId w:val="1"/>
        </w:numPr>
        <w:spacing w:after="0" w:before="0" w:line="240" w:lineRule="auto"/>
        <w:jc w:val="start"/>
      </w:pPr>
      <w:r>
        <w:rPr>
          <w:rFonts w:ascii="Calibri (MS)" w:hAnsi="Calibri (MS)" w:cs="Calibri (MS)" w:eastAsia="Calibri (MS)"/>
          <w:color w:val="000000"/>
          <w:sz w:val="20"/>
          <w:szCs w:val="20"/>
        </w:rPr>
        <w:t>Writing task submission and Speaking audio recording/upload, with teacher review and feedback.</w:t>
      </w:r>
      <w:r>
        <w:rPr>
          <w:rFonts w:ascii="Arimo" w:hAnsi="Arimo" w:cs="Arimo" w:eastAsia="Arimo"/>
          <w:color w:val="000000"/>
          <w:sz w:val="24"/>
          <w:szCs w:val="24"/>
        </w:rPr>
        <w:t xml:space="preserve">
</w:t>
      </w:r>
    </w:p>
    <w:p>
      <w:pPr>
        <w:numPr>
          <w:ilvl w:val="0"/>
          <w:numId w:val="1"/>
        </w:numPr>
        <w:spacing w:after="0" w:before="0" w:line="240" w:lineRule="auto"/>
        <w:jc w:val="start"/>
      </w:pPr>
      <w:r>
        <w:rPr>
          <w:rFonts w:ascii="Calibri (MS)" w:hAnsi="Calibri (MS)" w:cs="Calibri (MS)" w:eastAsia="Calibri (MS)"/>
          <w:color w:val="000000"/>
          <w:sz w:val="20"/>
          <w:szCs w:val="20"/>
        </w:rPr>
        <w:t>Student dashboard, administrator panel, course management, and online payment integration.</w:t>
      </w:r>
      <w:r>
        <w:rPr>
          <w:rFonts w:ascii="Arimo" w:hAnsi="Arimo" w:cs="Arimo" w:eastAsia="Arimo"/>
          <w:color w:val="000000"/>
          <w:sz w:val="24"/>
          <w:szCs w:val="24"/>
        </w:rPr>
        <w:t xml:space="preserve">
</w:t>
      </w:r>
    </w:p>
    <w:p>
      <w:pPr>
        <w:spacing w:after="0" w:before="0" w:line="240" w:lineRule="auto"/>
        <w:ind w:firstLine="0" w:start="0"/>
        <w:jc w:val="start"/>
      </w:pPr>
      <w:r>
        <w:rPr>
          <w:rFonts w:ascii="Times New Roman Italics" w:hAnsi="Times New Roman Italics" w:cs="Times New Roman Italics" w:eastAsia="Times New Roman Italics"/>
          <w:i/>
          <w:iCs/>
          <w:color w:val="000000"/>
          <w:sz w:val="22"/>
          <w:szCs w:val="22"/>
        </w:rPr>
        <w:t>Functions or services not listed above are outside the current project scope.</w:t>
      </w:r>
      <w:r>
        <w:rPr>
          <w:rFonts w:ascii="Times New Roman Italics" w:hAnsi="Times New Roman Italics" w:cs="Times New Roman Italics" w:eastAsia="Times New Roman Italics"/>
          <w:i/>
          <w:iCs/>
          <w:color w:val="000000"/>
          <w:sz w:val="22"/>
          <w:szCs w:val="22"/>
        </w:rPr>
        <w:t xml:space="preserve">
</w:t>
      </w:r>
    </w:p>
    <w:p>
      <w:pPr>
        <w:spacing w:after="0" w:before="0" w:line="240" w:lineRule="auto"/>
        <w:ind w:firstLine="0" w:start="0"/>
        <w:jc w:val="start"/>
      </w:pPr>
      <w:r>
        <w:rPr>
          <w:rFonts w:ascii="Times New Roman Italics" w:hAnsi="Times New Roman Italics" w:cs="Times New Roman Italics" w:eastAsia="Times New Roman Italics"/>
          <w:i/>
          <w:iCs/>
          <w:color w:val="000000"/>
          <w:sz w:val="22"/>
          <w:szCs w:val="22"/>
        </w:rPr>
        <w:t xml:space="preserve">
</w:t>
      </w:r>
    </w:p>
    <w:p>
      <w:pPr>
        <w:spacing w:after="0" w:before="0" w:line="240" w:lineRule="auto"/>
        <w:ind w:firstLine="0" w:start="0"/>
        <w:jc w:val="start"/>
      </w:pPr>
      <w:r>
        <w:rPr>
          <w:rFonts w:ascii="Times New Roman Bold" w:hAnsi="Times New Roman Bold" w:cs="Times New Roman Bold" w:eastAsia="Times New Roman Bold"/>
          <w:b/>
          <w:bCs/>
          <w:color w:val="000000"/>
          <w:sz w:val="24"/>
          <w:szCs w:val="24"/>
        </w:rPr>
        <w:t>3. Customer Requirements</w:t>
      </w:r>
      <w:r>
        <w:rPr>
          <w:rFonts w:ascii="Arimo" w:hAnsi="Arimo" w:cs="Arimo" w:eastAsia="Arimo"/>
          <w:color w:val="000000"/>
          <w:sz w:val="24"/>
          <w:szCs w:val="24"/>
        </w:rPr>
        <w:t xml:space="preserve">
</w:t>
      </w:r>
    </w:p>
    <w:p>
      <w:pPr>
        <w:spacing w:after="0" w:before="0" w:line="240" w:lineRule="auto"/>
        <w:ind w:firstLine="0" w:start="0"/>
        <w:jc w:val="start"/>
      </w:pPr>
      <w:r>
        <w:rPr>
          <w:rFonts w:ascii="Calibri (MS)" w:hAnsi="Calibri (MS)" w:cs="Calibri (MS)" w:eastAsia="Calibri (MS)"/>
          <w:color w:val="000000"/>
          <w:sz w:val="20"/>
          <w:szCs w:val="20"/>
        </w:rPr>
        <w:t>The customer requests the following major requirements:</w:t>
      </w:r>
      <w:r>
        <w:rPr>
          <w:rFonts w:ascii="Arimo" w:hAnsi="Arimo" w:cs="Arimo" w:eastAsia="Arimo"/>
          <w:color w:val="000000"/>
          <w:sz w:val="24"/>
          <w:szCs w:val="24"/>
        </w:rPr>
        <w:t xml:space="preserve">
</w:t>
      </w:r>
    </w:p>
    <w:p>
      <w:pPr>
        <w:numPr>
          <w:ilvl w:val="0"/>
          <w:numId w:val="2"/>
        </w:numPr>
        <w:spacing w:after="0" w:before="0" w:line="240" w:lineRule="auto"/>
        <w:jc w:val="start"/>
      </w:pPr>
      <w:r>
        <w:rPr>
          <w:rFonts w:ascii="Calibri (MS)" w:hAnsi="Calibri (MS)" w:cs="Calibri (MS)" w:eastAsia="Calibri (MS)"/>
          <w:color w:val="000000"/>
          <w:sz w:val="20"/>
          <w:szCs w:val="20"/>
        </w:rPr>
        <w:t xml:space="preserve"> Provide practice and learning activities for Reading, Listening, Writing, and Speaking.</w:t>
      </w:r>
      <w:r>
        <w:rPr>
          <w:rFonts w:ascii="Arimo" w:hAnsi="Arimo" w:cs="Arimo" w:eastAsia="Arimo"/>
          <w:color w:val="000000"/>
          <w:sz w:val="22"/>
          <w:szCs w:val="22"/>
        </w:rPr>
        <w:t xml:space="preserve">
</w:t>
      </w:r>
    </w:p>
    <w:p>
      <w:pPr>
        <w:numPr>
          <w:ilvl w:val="0"/>
          <w:numId w:val="2"/>
        </w:numPr>
        <w:spacing w:after="0" w:before="0" w:line="240" w:lineRule="auto"/>
        <w:jc w:val="start"/>
      </w:pPr>
      <w:r>
        <w:rPr>
          <w:rFonts w:ascii="Calibri (MS)" w:hAnsi="Calibri (MS)" w:cs="Calibri (MS)" w:eastAsia="Calibri (MS)"/>
          <w:color w:val="000000"/>
          <w:sz w:val="20"/>
          <w:szCs w:val="20"/>
        </w:rPr>
        <w:t xml:space="preserve"> Allow students to submit Writing tasks and Speaking recordings for teacher assessment and feedback.</w:t>
      </w:r>
      <w:r>
        <w:rPr>
          <w:rFonts w:ascii="Arimo" w:hAnsi="Arimo" w:cs="Arimo" w:eastAsia="Arimo"/>
          <w:color w:val="000000"/>
          <w:sz w:val="22"/>
          <w:szCs w:val="22"/>
        </w:rPr>
        <w:t xml:space="preserve">
</w:t>
      </w:r>
    </w:p>
    <w:p>
      <w:pPr>
        <w:numPr>
          <w:ilvl w:val="0"/>
          <w:numId w:val="2"/>
        </w:numPr>
        <w:spacing w:after="0" w:before="0" w:line="240" w:lineRule="auto"/>
        <w:jc w:val="start"/>
      </w:pPr>
      <w:r>
        <w:rPr>
          <w:rFonts w:ascii="Calibri (MS)" w:hAnsi="Calibri (MS)" w:cs="Calibri (MS)" w:eastAsia="Calibri (MS)"/>
          <w:color w:val="000000"/>
          <w:sz w:val="20"/>
          <w:szCs w:val="20"/>
        </w:rPr>
        <w:t xml:space="preserve"> </w:t>
      </w:r>
      <w:r>
        <w:rPr>
          <w:rFonts w:ascii="Calibri (MS)" w:hAnsi="Calibri (MS)" w:cs="Calibri (MS)" w:eastAsia="Calibri (MS)"/>
          <w:color w:val="000000"/>
          <w:sz w:val="20"/>
          <w:szCs w:val="20"/>
        </w:rPr>
        <w:t>Integrate an online payment provider and grant paid course access only after payment is confirmed.</w:t>
      </w:r>
      <w:r>
        <w:rPr>
          <w:rFonts w:ascii="Arimo" w:hAnsi="Arimo" w:cs="Arimo" w:eastAsia="Arimo"/>
          <w:color w:val="000000"/>
          <w:sz w:val="22"/>
          <w:szCs w:val="22"/>
        </w:rPr>
        <w:t xml:space="preserve">
</w:t>
      </w:r>
    </w:p>
    <w:p>
      <w:pPr>
        <w:numPr>
          <w:ilvl w:val="0"/>
          <w:numId w:val="2"/>
        </w:numPr>
        <w:spacing w:after="0" w:before="0" w:line="240" w:lineRule="auto"/>
        <w:jc w:val="start"/>
      </w:pPr>
      <w:r>
        <w:rPr>
          <w:rFonts w:ascii="Calibri (MS)" w:hAnsi="Calibri (MS)" w:cs="Calibri (MS)" w:eastAsia="Calibri (MS)"/>
          <w:color w:val="000000"/>
          <w:sz w:val="20"/>
          <w:szCs w:val="20"/>
        </w:rPr>
        <w:t xml:space="preserve"> Provide a student dashboard and an admin panel for managing courses, users, submissions, learning materials, and payment records.</w:t>
      </w:r>
      <w:r>
        <w:rPr>
          <w:rFonts w:ascii="Arimo" w:hAnsi="Arimo" w:cs="Arimo" w:eastAsia="Arimo"/>
          <w:color w:val="000000"/>
          <w:sz w:val="22"/>
          <w:szCs w:val="22"/>
        </w:rPr>
        <w:t xml:space="preserve">
</w:t>
      </w:r>
    </w:p>
    <w:p>
      <w:pPr>
        <w:spacing w:after="0" w:before="0" w:line="240" w:lineRule="auto"/>
        <w:ind w:firstLine="0" w:start="0"/>
        <w:jc w:val="start"/>
      </w:pPr>
      <w:r>
        <w:rPr>
          <w:rFonts w:ascii="Times New Roman Italics" w:hAnsi="Times New Roman Italics" w:cs="Times New Roman Italics" w:eastAsia="Times New Roman Italics"/>
          <w:i/>
          <w:iCs/>
          <w:color w:val="000000"/>
          <w:sz w:val="20"/>
          <w:szCs w:val="20"/>
        </w:rPr>
        <w:t>The development team will analyze these requirements and design the system based on the customer's needs.</w:t>
      </w:r>
      <w:r>
        <w:rPr>
          <w:rFonts w:ascii="Times New Roman Italics" w:hAnsi="Times New Roman Italics" w:cs="Times New Roman Italics" w:eastAsia="Times New Roman Italics"/>
          <w:i/>
          <w:iCs/>
          <w:color w:val="000000"/>
          <w:sz w:val="20"/>
          <w:szCs w:val="20"/>
        </w:rPr>
        <w:t xml:space="preserve">
</w:t>
      </w:r>
    </w:p>
    <w:p>
      <w:pPr>
        <w:spacing w:after="0" w:before="0" w:line="240" w:lineRule="auto"/>
        <w:ind w:firstLine="0" w:start="0"/>
        <w:jc w:val="start"/>
      </w:pPr>
      <w:r>
        <w:rPr>
          <w:rFonts w:ascii="Times New Roman Italics" w:hAnsi="Times New Roman Italics" w:cs="Times New Roman Italics" w:eastAsia="Times New Roman Italics"/>
          <w:i/>
          <w:iCs/>
          <w:color w:val="000000"/>
          <w:sz w:val="20"/>
          <w:szCs w:val="20"/>
        </w:rPr>
        <w:t xml:space="preserve">
</w:t>
      </w:r>
    </w:p>
    <w:p>
      <w:pPr>
        <w:spacing w:after="0" w:before="0" w:line="240" w:lineRule="auto"/>
        <w:ind w:firstLine="0" w:start="0"/>
        <w:jc w:val="start"/>
      </w:pPr>
      <w:r>
        <w:rPr>
          <w:rFonts w:ascii="Times New Roman Bold" w:hAnsi="Times New Roman Bold" w:cs="Times New Roman Bold" w:eastAsia="Times New Roman Bold"/>
          <w:b/>
          <w:bCs/>
          <w:color w:val="000000"/>
          <w:sz w:val="24"/>
          <w:szCs w:val="24"/>
        </w:rPr>
        <w:t>4. Project Deliverables</w:t>
      </w:r>
      <w:r>
        <w:rPr>
          <w:rFonts w:ascii="Arimo" w:hAnsi="Arimo" w:cs="Arimo" w:eastAsia="Arimo"/>
          <w:color w:val="000000"/>
          <w:sz w:val="24"/>
          <w:szCs w:val="24"/>
        </w:rPr>
        <w:t xml:space="preserve">
</w:t>
      </w:r>
    </w:p>
    <w:p>
      <w:pPr>
        <w:spacing w:after="0" w:before="0" w:line="240" w:lineRule="auto"/>
        <w:ind w:firstLine="0" w:start="0"/>
        <w:jc w:val="start"/>
      </w:pPr>
      <w:r>
        <w:rPr>
          <w:rFonts w:ascii="Times New Roman" w:hAnsi="Times New Roman" w:cs="Times New Roman" w:eastAsia="Times New Roman"/>
          <w:color w:val="000000"/>
          <w:sz w:val="24"/>
          <w:szCs w:val="24"/>
        </w:rPr>
        <w:t>The development team will provide the following deliverables:</w:t>
      </w:r>
      <w:r>
        <w:rPr>
          <w:rFonts w:ascii="Arimo" w:hAnsi="Arimo" w:cs="Arimo" w:eastAsia="Arimo"/>
          <w:color w:val="000000"/>
          <w:sz w:val="24"/>
          <w:szCs w:val="24"/>
        </w:rPr>
        <w:t xml:space="preserve">
</w:t>
      </w:r>
    </w:p>
    <w:p>
      <w:pPr>
        <w:numPr>
          <w:ilvl w:val="0"/>
          <w:numId w:val="3"/>
        </w:numPr>
        <w:spacing w:after="0" w:before="0" w:line="240" w:lineRule="auto"/>
        <w:jc w:val="start"/>
      </w:pPr>
      <w:r>
        <w:rPr>
          <w:rFonts w:ascii="Calibri (MS)" w:hAnsi="Calibri (MS)" w:cs="Calibri (MS)" w:eastAsia="Calibri (MS)"/>
          <w:color w:val="000000"/>
          <w:sz w:val="20"/>
          <w:szCs w:val="20"/>
        </w:rPr>
        <w:t>System / Website: Responsive IELTS online learning website with four-skill practice, student dashboard, teacher review workflow, admin panel, and online payment integration.</w:t>
      </w:r>
      <w:r>
        <w:rPr>
          <w:rFonts w:ascii="Arimo" w:hAnsi="Arimo" w:cs="Arimo" w:eastAsia="Arimo"/>
          <w:color w:val="000000"/>
          <w:sz w:val="24"/>
          <w:szCs w:val="24"/>
        </w:rPr>
        <w:t xml:space="preserve">
</w:t>
      </w:r>
    </w:p>
    <w:p>
      <w:pPr>
        <w:numPr>
          <w:ilvl w:val="0"/>
          <w:numId w:val="3"/>
        </w:numPr>
        <w:spacing w:after="0" w:before="0" w:line="240" w:lineRule="auto"/>
        <w:jc w:val="start"/>
      </w:pPr>
      <w:r>
        <w:rPr>
          <w:rFonts w:ascii="Calibri (MS)" w:hAnsi="Calibri (MS)" w:cs="Calibri (MS)" w:eastAsia="Calibri (MS)"/>
          <w:color w:val="000000"/>
          <w:sz w:val="20"/>
          <w:szCs w:val="20"/>
        </w:rPr>
        <w:t>Database: Database schema for users, courses, learning materials, submissions, assessments, enrollments, and payment status records.</w:t>
      </w:r>
      <w:r>
        <w:rPr>
          <w:rFonts w:ascii="Arimo" w:hAnsi="Arimo" w:cs="Arimo" w:eastAsia="Arimo"/>
          <w:color w:val="000000"/>
          <w:sz w:val="24"/>
          <w:szCs w:val="24"/>
        </w:rPr>
        <w:t xml:space="preserve">
</w:t>
      </w:r>
    </w:p>
    <w:p>
      <w:pPr>
        <w:numPr>
          <w:ilvl w:val="0"/>
          <w:numId w:val="3"/>
        </w:numPr>
        <w:spacing w:after="0" w:before="0" w:line="240" w:lineRule="auto"/>
        <w:jc w:val="start"/>
      </w:pPr>
      <w:r>
        <w:rPr>
          <w:rFonts w:ascii="Calibri (MS)" w:hAnsi="Calibri (MS)" w:cs="Calibri (MS)" w:eastAsia="Calibri (MS)"/>
          <w:color w:val="000000"/>
          <w:sz w:val="20"/>
          <w:szCs w:val="20"/>
        </w:rPr>
        <w:t>Project Documentation (project plan, requirements, testing results, and user instructions)</w:t>
      </w:r>
      <w:r>
        <w:rPr>
          <w:rFonts w:ascii="Arimo" w:hAnsi="Arimo" w:cs="Arimo" w:eastAsia="Arimo"/>
          <w:color w:val="000000"/>
          <w:sz w:val="24"/>
          <w:szCs w:val="24"/>
        </w:rPr>
        <w:t xml:space="preserve">
</w:t>
      </w:r>
    </w:p>
    <w:p>
      <w:pPr>
        <w:numPr>
          <w:ilvl w:val="0"/>
          <w:numId w:val="3"/>
        </w:numPr>
        <w:spacing w:after="0" w:before="0" w:line="240" w:lineRule="auto"/>
        <w:jc w:val="start"/>
      </w:pPr>
      <w:r>
        <w:rPr>
          <w:rFonts w:ascii="Calibri (MS)" w:hAnsi="Calibri (MS)" w:cs="Calibri (MS)" w:eastAsia="Calibri (MS)"/>
          <w:color w:val="000000"/>
          <w:sz w:val="20"/>
          <w:szCs w:val="20"/>
        </w:rPr>
        <w:t>Use Case Diagram</w:t>
      </w:r>
      <w:r>
        <w:rPr>
          <w:rFonts w:ascii="Arimo" w:hAnsi="Arimo" w:cs="Arimo" w:eastAsia="Arimo"/>
          <w:color w:val="000000"/>
          <w:sz w:val="24"/>
          <w:szCs w:val="24"/>
        </w:rPr>
        <w:t xml:space="preserve">
</w:t>
      </w:r>
    </w:p>
    <w:p>
      <w:pPr>
        <w:numPr>
          <w:ilvl w:val="0"/>
          <w:numId w:val="3"/>
        </w:numPr>
        <w:spacing w:after="0" w:before="0" w:line="240" w:lineRule="auto"/>
        <w:jc w:val="start"/>
      </w:pPr>
      <w:r>
        <w:rPr>
          <w:rFonts w:ascii="Calibri (MS)" w:hAnsi="Calibri (MS)" w:cs="Calibri (MS)" w:eastAsia="Calibri (MS)"/>
          <w:color w:val="000000"/>
          <w:sz w:val="20"/>
          <w:szCs w:val="20"/>
        </w:rPr>
        <w:t>Business Process Model (BPM)</w:t>
      </w:r>
      <w:r>
        <w:rPr>
          <w:rFonts w:ascii="Arimo" w:hAnsi="Arimo" w:cs="Arimo" w:eastAsia="Arimo"/>
          <w:color w:val="000000"/>
          <w:sz w:val="24"/>
          <w:szCs w:val="24"/>
        </w:rPr>
        <w:t xml:space="preserve">
</w:t>
      </w:r>
    </w:p>
    <w:p>
      <w:pPr>
        <w:numPr>
          <w:ilvl w:val="0"/>
          <w:numId w:val="3"/>
        </w:numPr>
        <w:spacing w:after="0" w:before="0" w:line="240" w:lineRule="auto"/>
        <w:jc w:val="start"/>
      </w:pPr>
      <w:r>
        <w:rPr>
          <w:rFonts w:ascii="Calibri (MS)" w:hAnsi="Calibri (MS)" w:cs="Calibri (MS)" w:eastAsia="Calibri (MS)"/>
          <w:color w:val="000000"/>
          <w:sz w:val="20"/>
          <w:szCs w:val="20"/>
        </w:rPr>
        <w:t>Entity Relationship Diagram (ERD)</w:t>
      </w:r>
      <w:r>
        <w:rPr>
          <w:rFonts w:ascii="Arimo" w:hAnsi="Arimo" w:cs="Arimo" w:eastAsia="Arimo"/>
          <w:color w:val="000000"/>
          <w:sz w:val="24"/>
          <w:szCs w:val="24"/>
        </w:rPr>
        <w:t xml:space="preserve">
</w:t>
      </w:r>
    </w:p>
    <w:p>
      <w:pPr>
        <w:numPr>
          <w:ilvl w:val="0"/>
          <w:numId w:val="3"/>
        </w:numPr>
        <w:spacing w:after="0" w:before="0" w:line="240" w:lineRule="auto"/>
        <w:jc w:val="start"/>
      </w:pPr>
      <w:r>
        <w:rPr>
          <w:rFonts w:ascii="Calibri (MS)" w:hAnsi="Calibri (MS)" w:cs="Calibri (MS)" w:eastAsia="Calibri (MS)"/>
          <w:color w:val="000000"/>
          <w:sz w:val="20"/>
          <w:szCs w:val="20"/>
        </w:rPr>
        <w:t>SQL scripts for database creation and required operations</w:t>
      </w:r>
      <w:r>
        <w:rPr>
          <w:rFonts w:ascii="Arimo" w:hAnsi="Arimo" w:cs="Arimo" w:eastAsia="Arimo"/>
          <w:color w:val="000000"/>
          <w:sz w:val="24"/>
          <w:szCs w:val="24"/>
        </w:rPr>
        <w:t xml:space="preserve">
</w:t>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Times New Roman Bold" w:hAnsi="Times New Roman Bold" w:cs="Times New Roman Bold" w:eastAsia="Times New Roman Bold"/>
          <w:b/>
          <w:bCs/>
          <w:color w:val="000000"/>
          <w:sz w:val="24"/>
          <w:szCs w:val="24"/>
        </w:rPr>
        <w:t>5. Schedule and Responsibilities</w:t>
      </w:r>
      <w:r>
        <w:rPr>
          <w:rFonts w:ascii="Arimo" w:hAnsi="Arimo" w:cs="Arimo" w:eastAsia="Arimo"/>
          <w:color w:val="000000"/>
          <w:sz w:val="24"/>
          <w:szCs w:val="24"/>
        </w:rPr>
        <w:t xml:space="preserve">
</w:t>
      </w:r>
    </w:p>
    <w:p>
      <w:pPr>
        <w:spacing w:after="0" w:before="0" w:line="240" w:lineRule="auto"/>
        <w:ind w:firstLine="0" w:start="0"/>
        <w:jc w:val="start"/>
      </w:pPr>
      <w:r>
        <w:rPr>
          <w:rFonts w:ascii="Calibri (MS)" w:hAnsi="Calibri (MS)" w:cs="Calibri (MS)" w:eastAsia="Calibri (MS)"/>
          <w:color w:val="000000"/>
          <w:sz w:val="20"/>
          <w:szCs w:val="20"/>
        </w:rPr>
        <w:t>Project Start Date: To be agreed</w:t>
      </w:r>
      <w:r>
        <w:rPr>
          <w:rFonts w:ascii="Calibri (MS)" w:hAnsi="Calibri (MS)" w:cs="Calibri (MS)" w:eastAsia="Calibri (MS)"/>
          <w:color w:val="000000"/>
          <w:sz w:val="20"/>
          <w:szCs w:val="20"/>
        </w:rPr>
        <w:t xml:space="preserve">
</w:t>
      </w:r>
    </w:p>
    <w:p>
      <w:pPr>
        <w:spacing w:after="0" w:before="0" w:line="240" w:lineRule="auto"/>
        <w:ind w:firstLine="0" w:start="0"/>
        <w:jc w:val="start"/>
      </w:pPr>
      <w:r>
        <w:rPr>
          <w:rFonts w:ascii="Calibri (MS)" w:hAnsi="Calibri (MS)" w:cs="Calibri (MS)" w:eastAsia="Calibri (MS)"/>
          <w:color w:val="000000"/>
          <w:sz w:val="20"/>
          <w:szCs w:val="20"/>
        </w:rPr>
        <w:t>Expected Completion Date: To be agreed</w:t>
      </w:r>
      <w:r>
        <w:rPr>
          <w:rFonts w:ascii="Calibri (MS)" w:hAnsi="Calibri (MS)" w:cs="Calibri (MS)" w:eastAsia="Calibri (MS)"/>
          <w:color w:val="000000"/>
          <w:sz w:val="20"/>
          <w:szCs w:val="20"/>
        </w:rPr>
        <w:t xml:space="preserve">
</w:t>
      </w:r>
    </w:p>
    <w:p>
      <w:pPr>
        <w:spacing w:after="0" w:before="0" w:line="240" w:lineRule="auto"/>
        <w:ind w:firstLine="0" w:start="0"/>
        <w:jc w:val="start"/>
      </w:pPr>
      <w:r>
        <w:rPr>
          <w:rFonts w:ascii="Calibri (MS)" w:hAnsi="Calibri (MS)" w:cs="Calibri (MS)" w:eastAsia="Calibri (MS)"/>
          <w:color w:val="000000"/>
          <w:sz w:val="20"/>
          <w:szCs w:val="20"/>
        </w:rPr>
        <w:t xml:space="preserve">
</w:t>
      </w:r>
    </w:p>
    <w:p>
      <w:pPr>
        <w:spacing w:after="0" w:before="0" w:line="240" w:lineRule="auto"/>
        <w:ind w:firstLine="0" w:start="0"/>
        <w:jc w:val="start"/>
      </w:pPr>
      <w:r>
        <w:rPr>
          <w:rFonts w:ascii="Calibri (MS) Bold" w:hAnsi="Calibri (MS) Bold" w:cs="Calibri (MS) Bold" w:eastAsia="Calibri (MS) Bold"/>
          <w:b/>
          <w:bCs/>
          <w:color w:val="000000"/>
          <w:sz w:val="22"/>
          <w:szCs w:val="22"/>
        </w:rPr>
        <w:t>Customer Responsibilities:</w:t>
      </w:r>
      <w:r>
        <w:rPr>
          <w:rFonts w:ascii="Calibri (MS)" w:hAnsi="Calibri (MS)" w:cs="Calibri (MS)" w:eastAsia="Calibri (MS)"/>
          <w:color w:val="000000"/>
          <w:sz w:val="22"/>
          <w:szCs w:val="22"/>
        </w:rPr>
        <w:t xml:space="preserve">
</w:t>
      </w:r>
    </w:p>
    <w:p>
      <w:pPr>
        <w:numPr>
          <w:ilvl w:val="0"/>
          <w:numId w:val="4"/>
        </w:numPr>
        <w:spacing w:after="0" w:before="0" w:line="240" w:lineRule="auto"/>
        <w:jc w:val="start"/>
      </w:pPr>
      <w:r>
        <w:rPr>
          <w:rFonts w:ascii="Calibri (MS)" w:hAnsi="Calibri (MS)" w:cs="Calibri (MS)" w:eastAsia="Calibri (MS)"/>
          <w:color w:val="000000"/>
          <w:sz w:val="20"/>
          <w:szCs w:val="20"/>
        </w:rPr>
        <w:t>Explain business needs, priorities, and requirements.</w:t>
      </w:r>
      <w:r>
        <w:rPr>
          <w:rFonts w:ascii="Arimo" w:hAnsi="Arimo" w:cs="Arimo" w:eastAsia="Arimo"/>
          <w:color w:val="000000"/>
          <w:sz w:val="24"/>
          <w:szCs w:val="24"/>
        </w:rPr>
        <w:t xml:space="preserve">
</w:t>
      </w:r>
    </w:p>
    <w:p>
      <w:pPr>
        <w:numPr>
          <w:ilvl w:val="0"/>
          <w:numId w:val="4"/>
        </w:numPr>
        <w:spacing w:after="0" w:before="0" w:line="240" w:lineRule="auto"/>
        <w:jc w:val="start"/>
      </w:pPr>
      <w:r>
        <w:rPr>
          <w:rFonts w:ascii="Calibri (MS)" w:hAnsi="Calibri (MS)" w:cs="Calibri (MS)" w:eastAsia="Calibri (MS)"/>
          <w:color w:val="000000"/>
          <w:sz w:val="20"/>
          <w:szCs w:val="20"/>
        </w:rPr>
        <w:t>Provide necessary project information and review materials.</w:t>
      </w:r>
      <w:r>
        <w:rPr>
          <w:rFonts w:ascii="Arimo" w:hAnsi="Arimo" w:cs="Arimo" w:eastAsia="Arimo"/>
          <w:color w:val="000000"/>
          <w:sz w:val="24"/>
          <w:szCs w:val="24"/>
        </w:rPr>
        <w:t xml:space="preserve">
</w:t>
      </w:r>
    </w:p>
    <w:p>
      <w:pPr>
        <w:numPr>
          <w:ilvl w:val="0"/>
          <w:numId w:val="4"/>
        </w:numPr>
        <w:spacing w:after="0" w:before="0" w:line="240" w:lineRule="auto"/>
        <w:jc w:val="start"/>
      </w:pPr>
      <w:r>
        <w:rPr>
          <w:rFonts w:ascii="Calibri (MS)" w:hAnsi="Calibri (MS)" w:cs="Calibri (MS)" w:eastAsia="Calibri (MS)"/>
          <w:color w:val="000000"/>
          <w:sz w:val="20"/>
          <w:szCs w:val="20"/>
        </w:rPr>
        <w:t>Review deliverables and provide feedback within the agreed schedule.</w:t>
      </w:r>
      <w:r>
        <w:rPr>
          <w:rFonts w:ascii="Arimo" w:hAnsi="Arimo" w:cs="Arimo" w:eastAsia="Arimo"/>
          <w:color w:val="000000"/>
          <w:sz w:val="24"/>
          <w:szCs w:val="24"/>
        </w:rPr>
        <w:t xml:space="preserve">
</w:t>
      </w:r>
    </w:p>
    <w:p>
      <w:pPr>
        <w:spacing w:after="0" w:before="0" w:line="240" w:lineRule="auto"/>
        <w:ind w:firstLine="0" w:start="0"/>
        <w:jc w:val="start"/>
      </w:pPr>
      <w:r>
        <w:rPr>
          <w:rFonts w:ascii="Calibri (MS) Bold" w:hAnsi="Calibri (MS) Bold" w:cs="Calibri (MS) Bold" w:eastAsia="Calibri (MS) Bold"/>
          <w:b/>
          <w:bCs/>
          <w:color w:val="000000"/>
          <w:sz w:val="22"/>
          <w:szCs w:val="22"/>
        </w:rPr>
        <w:t>Development Team Responsibilities:</w:t>
      </w:r>
      <w:r>
        <w:rPr>
          <w:rFonts w:ascii="Calibri (MS)" w:hAnsi="Calibri (MS)" w:cs="Calibri (MS)" w:eastAsia="Calibri (MS)"/>
          <w:color w:val="000000"/>
          <w:sz w:val="22"/>
          <w:szCs w:val="22"/>
        </w:rPr>
        <w:t xml:space="preserve">
</w:t>
      </w:r>
    </w:p>
    <w:p>
      <w:pPr>
        <w:numPr>
          <w:ilvl w:val="0"/>
          <w:numId w:val="5"/>
        </w:numPr>
        <w:spacing w:after="0" w:before="0" w:line="240" w:lineRule="auto"/>
        <w:jc w:val="start"/>
      </w:pPr>
      <w:r>
        <w:rPr>
          <w:rFonts w:ascii="Calibri (MS)" w:hAnsi="Calibri (MS)" w:cs="Calibri (MS)" w:eastAsia="Calibri (MS)"/>
          <w:color w:val="000000"/>
          <w:sz w:val="20"/>
          <w:szCs w:val="20"/>
        </w:rPr>
        <w:t>Analyze customer requirements and define the system scope.</w:t>
      </w:r>
      <w:r>
        <w:rPr>
          <w:rFonts w:ascii="Arimo" w:hAnsi="Arimo" w:cs="Arimo" w:eastAsia="Arimo"/>
          <w:color w:val="000000"/>
          <w:sz w:val="24"/>
          <w:szCs w:val="24"/>
        </w:rPr>
        <w:t xml:space="preserve">
</w:t>
      </w:r>
    </w:p>
    <w:p>
      <w:pPr>
        <w:numPr>
          <w:ilvl w:val="0"/>
          <w:numId w:val="5"/>
        </w:numPr>
        <w:spacing w:after="0" w:before="0" w:line="240" w:lineRule="auto"/>
        <w:jc w:val="start"/>
      </w:pPr>
      <w:r>
        <w:rPr>
          <w:rFonts w:ascii="Calibri (MS)" w:hAnsi="Calibri (MS)" w:cs="Calibri (MS)" w:eastAsia="Calibri (MS)"/>
          <w:color w:val="000000"/>
          <w:sz w:val="20"/>
          <w:szCs w:val="20"/>
        </w:rPr>
        <w:t>Design and develop the website, database, and agreed functions.</w:t>
      </w:r>
      <w:r>
        <w:rPr>
          <w:rFonts w:ascii="Arimo" w:hAnsi="Arimo" w:cs="Arimo" w:eastAsia="Arimo"/>
          <w:color w:val="000000"/>
          <w:sz w:val="24"/>
          <w:szCs w:val="24"/>
        </w:rPr>
        <w:t xml:space="preserve">
</w:t>
      </w:r>
    </w:p>
    <w:p>
      <w:pPr>
        <w:numPr>
          <w:ilvl w:val="0"/>
          <w:numId w:val="5"/>
        </w:numPr>
        <w:spacing w:after="0" w:before="0" w:line="240" w:lineRule="auto"/>
        <w:jc w:val="start"/>
      </w:pPr>
      <w:r>
        <w:rPr>
          <w:rFonts w:ascii="Calibri (MS)" w:hAnsi="Calibri (MS)" w:cs="Calibri (MS)" w:eastAsia="Calibri (MS)"/>
          <w:color w:val="000000"/>
          <w:sz w:val="20"/>
          <w:szCs w:val="20"/>
        </w:rPr>
        <w:t>Communicate progress, issues, and proposed changes to the customer.</w:t>
      </w:r>
      <w:r>
        <w:rPr>
          <w:rFonts w:ascii="Arimo" w:hAnsi="Arimo" w:cs="Arimo" w:eastAsia="Arimo"/>
          <w:color w:val="000000"/>
          <w:sz w:val="24"/>
          <w:szCs w:val="24"/>
        </w:rPr>
        <w:t xml:space="preserve">
</w:t>
      </w:r>
    </w:p>
    <w:p>
      <w:pPr>
        <w:numPr>
          <w:ilvl w:val="0"/>
          <w:numId w:val="5"/>
        </w:numPr>
        <w:spacing w:after="0" w:before="0" w:line="240" w:lineRule="auto"/>
        <w:jc w:val="start"/>
      </w:pPr>
      <w:r>
        <w:rPr>
          <w:rFonts w:ascii="Calibri (MS)" w:hAnsi="Calibri (MS)" w:cs="Calibri (MS)" w:eastAsia="Calibri (MS)"/>
          <w:color w:val="000000"/>
          <w:sz w:val="20"/>
          <w:szCs w:val="20"/>
        </w:rPr>
        <w:t>Test the agreed functions and deliver the project materials.</w:t>
      </w:r>
      <w:r>
        <w:rPr>
          <w:rFonts w:ascii="Arimo" w:hAnsi="Arimo" w:cs="Arimo" w:eastAsia="Arimo"/>
          <w:color w:val="000000"/>
          <w:sz w:val="24"/>
          <w:szCs w:val="24"/>
        </w:rPr>
        <w:t xml:space="preserve">
</w:t>
      </w:r>
    </w:p>
    <w:p>
      <w:pPr>
        <w:spacing w:after="240" w:before="0" w:line="240" w:lineRule="auto"/>
        <w:ind w:firstLine="0" w:start="0"/>
        <w:jc w:val="start"/>
      </w:pPr>
      <w:r>
        <w:rPr>
          <w:rFonts w:ascii="Calibri (MS)" w:hAnsi="Calibri (MS)" w:cs="Calibri (MS)" w:eastAsia="Calibri (MS)"/>
          <w:color w:val="000000"/>
          <w:sz w:val="20"/>
          <w:szCs w:val="20"/>
        </w:rPr>
        <w:t>Budget: To be agreed.</w:t>
      </w:r>
      <w:r>
        <w:rPr>
          <w:rFonts w:ascii="Calibri (MS)" w:hAnsi="Calibri (MS)" w:cs="Calibri (MS)" w:eastAsia="Calibri (MS)"/>
          <w:color w:val="000000"/>
          <w:sz w:val="20"/>
          <w:szCs w:val="20"/>
        </w:rPr>
        <w:t xml:space="preserve"> </w:t>
        <w:br/>
      </w:r>
      <w:r>
        <w:rPr>
          <w:rFonts w:ascii="Calibri (MS)" w:hAnsi="Calibri (MS)" w:cs="Calibri (MS)" w:eastAsia="Calibri (MS)"/>
          <w:color w:val="000000"/>
          <w:sz w:val="20"/>
          <w:szCs w:val="20"/>
        </w:rPr>
        <w:t>Any third-party payment provider fees, hosting costs, or other external service charges must be confirmed before use.</w:t>
      </w:r>
      <w:r>
        <w:rPr>
          <w:rFonts w:ascii="Calibri (MS)" w:hAnsi="Calibri (MS)" w:cs="Calibri (MS)" w:eastAsia="Calibri (MS)"/>
          <w:color w:val="000000"/>
          <w:sz w:val="20"/>
          <w:szCs w:val="20"/>
        </w:rPr>
        <w:t xml:space="preserve">
</w:t>
      </w:r>
    </w:p>
    <w:p>
      <w:pPr>
        <w:spacing w:after="0" w:before="0" w:line="240" w:lineRule="auto"/>
        <w:ind w:firstLine="0" w:start="0"/>
        <w:jc w:val="start"/>
      </w:pPr>
      <w:r>
        <w:rPr>
          <w:rFonts w:ascii="Calibri (MS)" w:hAnsi="Calibri (MS)" w:cs="Calibri (MS)" w:eastAsia="Calibri (MS)"/>
          <w:color w:val="000000"/>
          <w:sz w:val="20"/>
          <w:szCs w:val="20"/>
        </w:rPr>
        <w:t xml:space="preserve">
</w:t>
      </w:r>
    </w:p>
    <w:p>
      <w:pPr>
        <w:spacing w:after="0" w:before="0" w:line="240" w:lineRule="auto"/>
        <w:ind w:firstLine="0" w:start="0"/>
        <w:jc w:val="start"/>
      </w:pPr>
      <w:r>
        <w:rPr>
          <w:rFonts w:ascii="Times New Roman Bold" w:hAnsi="Times New Roman Bold" w:cs="Times New Roman Bold" w:eastAsia="Times New Roman Bold"/>
          <w:b/>
          <w:bCs/>
          <w:color w:val="000000"/>
          <w:sz w:val="24"/>
          <w:szCs w:val="24"/>
        </w:rPr>
        <w:t>7.Changes to the Project</w:t>
      </w:r>
      <w:r>
        <w:rPr>
          <w:rFonts w:ascii="Arimo" w:hAnsi="Arimo" w:cs="Arimo" w:eastAsia="Arimo"/>
          <w:color w:val="000000"/>
          <w:sz w:val="24"/>
          <w:szCs w:val="24"/>
        </w:rPr>
        <w:t xml:space="preserve">
</w:t>
      </w:r>
    </w:p>
    <w:p>
      <w:pPr>
        <w:spacing w:after="0" w:before="0" w:line="240" w:lineRule="auto"/>
        <w:ind w:firstLine="0" w:start="0"/>
        <w:jc w:val="start"/>
      </w:pPr>
      <w:r>
        <w:rPr>
          <w:rFonts w:ascii="Calibri (MS)" w:hAnsi="Calibri (MS)" w:cs="Calibri (MS)" w:eastAsia="Calibri (MS)"/>
          <w:color w:val="000000"/>
          <w:sz w:val="20"/>
          <w:szCs w:val="20"/>
        </w:rPr>
        <w:t>If the customer requests major changes to the requirements or project scope, the customer and development team will discuss the impact on cost, schedule, and deliverables and agree on the changes before implementation.</w:t>
      </w:r>
      <w:r>
        <w:rPr>
          <w:rFonts w:ascii="Calibri (MS)" w:hAnsi="Calibri (MS)" w:cs="Calibri (MS)" w:eastAsia="Calibri (MS)"/>
          <w:color w:val="000000"/>
          <w:sz w:val="20"/>
          <w:szCs w:val="20"/>
        </w:rPr>
        <w:t xml:space="preserve">
</w:t>
      </w:r>
    </w:p>
    <w:p>
      <w:pPr>
        <w:spacing w:after="0" w:before="0" w:line="240" w:lineRule="auto"/>
        <w:ind w:firstLine="0" w:start="0"/>
        <w:jc w:val="start"/>
      </w:pPr>
      <w:r>
        <w:rPr>
          <w:rFonts w:ascii="Calibri (MS)" w:hAnsi="Calibri (MS)" w:cs="Calibri (MS)" w:eastAsia="Calibri (MS)"/>
          <w:color w:val="000000"/>
          <w:sz w:val="20"/>
          <w:szCs w:val="20"/>
        </w:rPr>
        <w:t xml:space="preserve">
</w:t>
      </w:r>
    </w:p>
    <w:p>
      <w:pPr>
        <w:spacing w:after="0" w:before="0" w:line="240" w:lineRule="auto"/>
        <w:ind w:firstLine="0" w:start="0"/>
        <w:jc w:val="start"/>
      </w:pPr>
      <w:r>
        <w:rPr>
          <w:rFonts w:ascii="Times New Roman Bold" w:hAnsi="Times New Roman Bold" w:cs="Times New Roman Bold" w:eastAsia="Times New Roman Bold"/>
          <w:b/>
          <w:bCs/>
          <w:color w:val="000000"/>
          <w:sz w:val="24"/>
          <w:szCs w:val="24"/>
        </w:rPr>
        <w:t>8. Agreement and Approval</w:t>
      </w:r>
      <w:r>
        <w:rPr>
          <w:rFonts w:ascii="Arimo" w:hAnsi="Arimo" w:cs="Arimo" w:eastAsia="Arimo"/>
          <w:color w:val="000000"/>
          <w:sz w:val="24"/>
          <w:szCs w:val="24"/>
        </w:rPr>
        <w:t xml:space="preserve">
</w:t>
      </w:r>
    </w:p>
    <w:p>
      <w:pPr>
        <w:spacing w:after="0" w:before="0" w:line="240" w:lineRule="auto"/>
        <w:ind w:firstLine="0" w:start="0"/>
        <w:jc w:val="start"/>
      </w:pPr>
      <w:r>
        <w:rPr>
          <w:rFonts w:ascii="Calibri (MS)" w:hAnsi="Calibri (MS)" w:cs="Calibri (MS)" w:eastAsia="Calibri (MS)"/>
          <w:color w:val="000000"/>
          <w:sz w:val="20"/>
          <w:szCs w:val="20"/>
        </w:rPr>
        <w:t>Both the customer and the development team agree to cooperate in good faith and work toward completing the project according to the agreed requirements and schedule. Real payment processing will depend on provider approval, credentials, and successful integration testing. Payment card details will not be stored directly by the project website.</w:t>
      </w:r>
      <w:r>
        <w:rPr>
          <w:rFonts w:ascii="Calibri (MS)" w:hAnsi="Calibri (MS)" w:cs="Calibri (MS)" w:eastAsia="Calibri (MS)"/>
          <w:color w:val="000000"/>
          <w:sz w:val="20"/>
          <w:szCs w:val="20"/>
        </w:rPr>
        <w:t xml:space="preserve">
</w:t>
      </w:r>
    </w:p>
    <w:p>
      <w:pPr>
        <w:spacing w:after="0" w:before="0" w:line="240" w:lineRule="auto"/>
        <w:ind w:firstLine="0" w:start="0"/>
        <w:jc w:val="start"/>
      </w:pPr>
      <w:r>
        <w:rPr>
          <w:rFonts w:ascii="Calibri (MS)" w:hAnsi="Calibri (MS)" w:cs="Calibri (MS)" w:eastAsia="Calibri (MS)"/>
          <w:color w:val="000000"/>
          <w:sz w:val="20"/>
          <w:szCs w:val="20"/>
        </w:rPr>
        <w:t xml:space="preserve">
</w:t>
      </w:r>
    </w:p>
    <w:p>
      <w:pPr>
        <w:spacing w:after="0" w:before="0" w:line="240" w:lineRule="auto"/>
        <w:ind w:firstLine="0" w:start="0"/>
        <w:jc w:val="start"/>
      </w:pPr>
      <w:r>
        <w:rPr>
          <w:rFonts w:ascii="Calibri (MS)" w:hAnsi="Calibri (MS)" w:cs="Calibri (MS)" w:eastAsia="Calibri (MS)"/>
          <w:color w:val="000000"/>
          <w:sz w:val="20"/>
          <w:szCs w:val="20"/>
        </w:rPr>
        <w:t>Customer Name: Jakhongir Isomiddinov</w:t>
      </w:r>
      <w:r>
        <w:rPr>
          <w:rFonts w:ascii="Calibri (MS)" w:hAnsi="Calibri (MS)" w:cs="Calibri (MS)" w:eastAsia="Calibri (MS)"/>
          <w:color w:val="000000"/>
          <w:sz w:val="20"/>
          <w:szCs w:val="20"/>
        </w:rPr>
        <w:t xml:space="preserv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1806"/>
        <w:gridCol w:w="7223"/>
      </w:tblGrid>
      <w:tr>
        <w:tc>
          <w:tcPr>
            <w:tcW w:w="1806" w:type="dxa"/>
            <w:tcMar>
              <w:top w:w="0"/>
              <w:start w:w="0"/>
              <w:bottom w:w="0"/>
              <w:end w:w="0"/>
            </w:tcMar>
          </w:tcPr>
          <w:p>
            <w:pPr>
              <w:spacing w:after="240" w:before="0" w:line="336" w:lineRule="auto"/>
              <w:ind w:firstLine="0" w:start="0"/>
              <w:jc w:val="start"/>
            </w:pPr>
            <w:r>
              <w:rPr>
                <w:rFonts w:ascii="Calibri (MS)" w:hAnsi="Calibri (MS)" w:cs="Calibri (MS)" w:eastAsia="Calibri (MS)"/>
                <w:color w:val="000000"/>
                <w:sz w:val="20"/>
                <w:szCs w:val="20"/>
              </w:rPr>
              <w:t xml:space="preserve">
</w:t>
            </w:r>
          </w:p>
          <w:p>
            <w:pPr>
              <w:spacing w:after="240" w:before="0" w:line="336" w:lineRule="auto"/>
              <w:ind w:firstLine="0" w:start="0"/>
              <w:jc w:val="start"/>
            </w:pPr>
            <w:r>
              <w:rPr>
                <w:rFonts w:ascii="Calibri (MS)" w:hAnsi="Calibri (MS)" w:cs="Calibri (MS)" w:eastAsia="Calibri (MS)"/>
                <w:color w:val="000000"/>
                <w:sz w:val="20"/>
                <w:szCs w:val="20"/>
              </w:rPr>
              <w:t xml:space="preserve">Customer Signature: </w:t>
            </w:r>
            <w:r>
              <w:rPr>
                <w:rFonts w:ascii="Arimo" w:hAnsi="Arimo" w:cs="Arimo" w:eastAsia="Arimo"/>
                <w:color w:val="000000"/>
                <w:sz w:val="24"/>
                <w:szCs w:val="24"/>
              </w:rPr>
              <w:t xml:space="preserve">
</w:t>
            </w:r>
          </w:p>
        </w:tc>
        <w:tc>
          <w:tcPr>
            <w:tcW w:w="7223" w:type="dxa"/>
            <w:tcMar>
              <w:top w:w="0"/>
              <w:start w:w="0"/>
              <w:bottom w:w="0"/>
              <w:end w:w="0"/>
            </w:tcMar>
          </w:tcPr>
          <w:p>
            <w:pPr>
              <w:spacing w:after="120" w:before="120"/>
              <w:jc w:val="start"/>
            </w:pPr>
            <w:r>
              <w:drawing>
                <wp:inline>
                  <wp:extent cx="562444" cy="495635"/>
                  <wp:docPr id="0" name="Drawing 0" descr="cc54140ddbd05b043f6f508809b480ff.png"/>
                  <wp:cNvGraphicFramePr>
                    <a:graphicFrameLocks noChangeAspect="true"/>
                  </wp:cNvGraphicFramePr>
                  <a:graphic>
                    <a:graphicData uri="http://schemas.openxmlformats.org/drawingml/2006/picture">
                      <pic:pic xmlns:pic="http://schemas.openxmlformats.org/drawingml/2006/picture">
                        <pic:nvPicPr>
                          <pic:cNvPr id="0" name="Picture 0" descr="cc54140ddbd05b043f6f508809b480ff.png"/>
                          <pic:cNvPicPr>
                            <a:picLocks noChangeAspect="true"/>
                          </pic:cNvPicPr>
                        </pic:nvPicPr>
                        <pic:blipFill>
                          <a:blip r:embed="rId4"/>
                          <a:srcRect l="133" t="1587" r="955" b="1587"/>
                          <a:stretch>
                            <a:fillRect/>
                          </a:stretch>
                        </pic:blipFill>
                        <pic:spPr>
                          <a:xfrm flipH="false" flipV="false">
                            <a:off x="0" y="0"/>
                            <a:ext cx="562444" cy="495635"/>
                          </a:xfrm>
                          <a:prstGeom prst="rect">
                            <a:avLst/>
                          </a:prstGeom>
                        </pic:spPr>
                      </pic:pic>
                    </a:graphicData>
                  </a:graphic>
                </wp:inline>
              </w:drawing>
            </w:r>
          </w:p>
          <w:p>
            <w:pPr>
              <w:spacing w:after="240" w:before="0" w:line="336" w:lineRule="auto"/>
              <w:ind w:firstLine="0" w:start="0"/>
              <w:jc w:val="start"/>
            </w:pPr>
            <w:r>
              <w:rPr>
                <w:rFonts w:ascii="Calibri (MS)" w:hAnsi="Calibri (MS)" w:cs="Calibri (MS)" w:eastAsia="Calibri (MS)"/>
                <w:color w:val="000000"/>
                <w:sz w:val="20"/>
                <w:szCs w:val="20"/>
              </w:rPr>
              <w:t xml:space="preserve">
</w:t>
            </w:r>
          </w:p>
        </w:tc>
      </w:tr>
    </w:tbl>
    <w:p>
      <w:pPr>
        <w:spacing w:after="0" w:before="0" w:line="240" w:lineRule="auto"/>
        <w:ind w:firstLine="0" w:start="0"/>
        <w:jc w:val="start"/>
      </w:pPr>
      <w:r>
        <w:rPr>
          <w:rFonts w:ascii="Calibri (MS)" w:hAnsi="Calibri (MS)" w:cs="Calibri (MS)" w:eastAsia="Calibri (MS)"/>
          <w:color w:val="000000"/>
          <w:sz w:val="20"/>
          <w:szCs w:val="20"/>
        </w:rPr>
        <w:t xml:space="preserve">Date: </w:t>
      </w:r>
      <w:r>
        <w:rPr>
          <w:rFonts w:ascii="Calibri (MS)" w:hAnsi="Calibri (MS)" w:cs="Calibri (MS)" w:eastAsia="Calibri (MS)"/>
          <w:color w:val="000000"/>
          <w:sz w:val="20"/>
          <w:szCs w:val="20"/>
        </w:rPr>
        <w:t>15 September 2026</w:t>
      </w:r>
      <w:r>
        <w:rPr>
          <w:rFonts w:ascii="Calibri (MS)" w:hAnsi="Calibri (MS)" w:cs="Calibri (MS)" w:eastAsia="Calibri (MS)"/>
          <w:color w:val="000000"/>
          <w:sz w:val="20"/>
          <w:szCs w:val="20"/>
        </w:rPr>
        <w:t xml:space="preserve">
</w:t>
      </w:r>
    </w:p>
    <w:p>
      <w:pPr>
        <w:spacing w:after="0" w:before="0" w:line="240" w:lineRule="auto"/>
        <w:ind w:firstLine="0" w:start="0"/>
        <w:jc w:val="start"/>
      </w:pPr>
      <w:r>
        <w:rPr>
          <w:rFonts w:ascii="Calibri (MS)" w:hAnsi="Calibri (MS)" w:cs="Calibri (MS)" w:eastAsia="Calibri (MS)"/>
          <w:color w:val="000000"/>
          <w:sz w:val="20"/>
          <w:szCs w:val="20"/>
        </w:rPr>
        <w:t xml:space="preserve">
</w:t>
      </w:r>
    </w:p>
    <w:p>
      <w:pPr>
        <w:spacing w:after="0" w:before="0" w:line="240" w:lineRule="auto"/>
        <w:ind w:firstLine="0" w:start="0"/>
        <w:jc w:val="start"/>
      </w:pPr>
      <w:r>
        <w:rPr>
          <w:rFonts w:ascii="Calibri (MS)" w:hAnsi="Calibri (MS)" w:cs="Calibri (MS)" w:eastAsia="Calibri (MS)"/>
          <w:color w:val="000000"/>
          <w:sz w:val="20"/>
          <w:szCs w:val="20"/>
        </w:rPr>
        <w:t xml:space="preserve">Team Leader: </w:t>
      </w:r>
      <w:r>
        <w:rPr>
          <w:rFonts w:ascii="Calibri (MS)" w:hAnsi="Calibri (MS)" w:cs="Calibri (MS)" w:eastAsia="Calibri (MS)"/>
          <w:color w:val="000000"/>
          <w:sz w:val="20"/>
          <w:szCs w:val="20"/>
        </w:rPr>
        <w:t>Ra’no Botirova</w:t>
      </w:r>
      <w:r>
        <w:rPr>
          <w:rFonts w:ascii="Calibri (MS)" w:hAnsi="Calibri (MS)" w:cs="Calibri (MS)" w:eastAsia="Calibri (MS)"/>
          <w:color w:val="000000"/>
          <w:sz w:val="20"/>
          <w:szCs w:val="20"/>
        </w:rPr>
        <w:t xml:space="preserv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1975"/>
        <w:gridCol w:w="7054"/>
      </w:tblGrid>
      <w:tr>
        <w:tc>
          <w:tcPr>
            <w:tcW w:w="1975" w:type="dxa"/>
            <w:tcMar>
              <w:top w:w="0"/>
              <w:start w:w="0"/>
              <w:bottom w:w="0"/>
              <w:end w:w="0"/>
            </w:tcMar>
          </w:tcPr>
          <w:p>
            <w:pPr>
              <w:spacing w:after="240" w:before="0" w:line="336" w:lineRule="auto"/>
              <w:ind w:firstLine="0" w:start="0"/>
              <w:jc w:val="start"/>
            </w:pPr>
            <w:r>
              <w:rPr>
                <w:rFonts w:ascii="Calibri (MS)" w:hAnsi="Calibri (MS)" w:cs="Calibri (MS)" w:eastAsia="Calibri (MS)"/>
                <w:color w:val="000000"/>
                <w:sz w:val="20"/>
                <w:szCs w:val="20"/>
              </w:rPr>
              <w:t xml:space="preserve">
</w:t>
            </w:r>
          </w:p>
          <w:p>
            <w:pPr>
              <w:spacing w:after="240" w:before="0" w:line="336" w:lineRule="auto"/>
              <w:ind w:firstLine="0" w:start="0"/>
              <w:jc w:val="start"/>
            </w:pPr>
            <w:r>
              <w:rPr>
                <w:rFonts w:ascii="Calibri (MS)" w:hAnsi="Calibri (MS)" w:cs="Calibri (MS)" w:eastAsia="Calibri (MS)"/>
                <w:color w:val="000000"/>
                <w:sz w:val="20"/>
                <w:szCs w:val="20"/>
              </w:rPr>
              <w:t xml:space="preserve">Team Leader Signature: </w:t>
            </w:r>
            <w:r>
              <w:rPr>
                <w:rFonts w:ascii="Arimo" w:hAnsi="Arimo" w:cs="Arimo" w:eastAsia="Arimo"/>
                <w:color w:val="000000"/>
                <w:sz w:val="24"/>
                <w:szCs w:val="24"/>
              </w:rPr>
              <w:t xml:space="preserve">
</w:t>
            </w:r>
          </w:p>
        </w:tc>
        <w:tc>
          <w:tcPr>
            <w:tcW w:w="7054" w:type="dxa"/>
            <w:tcMar>
              <w:top w:w="0"/>
              <w:start w:w="0"/>
              <w:bottom w:w="0"/>
              <w:end w:w="0"/>
            </w:tcMar>
          </w:tcPr>
          <w:p>
            <w:pPr>
              <w:spacing w:after="120" w:before="120"/>
              <w:jc w:val="start"/>
            </w:pPr>
            <w:r>
              <w:drawing>
                <wp:inline>
                  <wp:extent cx="621038" cy="586331"/>
                  <wp:docPr id="1" name="Drawing 1" descr="595432a413aba1c24269c859a442e9f5.png"/>
                  <wp:cNvGraphicFramePr>
                    <a:graphicFrameLocks noChangeAspect="true"/>
                  </wp:cNvGraphicFramePr>
                  <a:graphic>
                    <a:graphicData uri="http://schemas.openxmlformats.org/drawingml/2006/picture">
                      <pic:pic xmlns:pic="http://schemas.openxmlformats.org/drawingml/2006/picture">
                        <pic:nvPicPr>
                          <pic:cNvPr id="0" name="Picture 1" descr="595432a413aba1c24269c859a442e9f5.png"/>
                          <pic:cNvPicPr>
                            <a:picLocks noChangeAspect="true"/>
                          </pic:cNvPicPr>
                        </pic:nvPicPr>
                        <pic:blipFill>
                          <a:blip r:embed="rId5"/>
                          <a:srcRect l="37180" t="0" r="37180" b="0"/>
                          <a:stretch>
                            <a:fillRect/>
                          </a:stretch>
                        </pic:blipFill>
                        <pic:spPr>
                          <a:xfrm flipH="false" flipV="false">
                            <a:off x="0" y="0"/>
                            <a:ext cx="621038" cy="586331"/>
                          </a:xfrm>
                          <a:prstGeom prst="rect">
                            <a:avLst/>
                          </a:prstGeom>
                        </pic:spPr>
                      </pic:pic>
                    </a:graphicData>
                  </a:graphic>
                </wp:inline>
              </w:drawing>
            </w:r>
          </w:p>
          <w:p>
            <w:pPr>
              <w:spacing w:after="240" w:before="0" w:line="336" w:lineRule="auto"/>
              <w:ind w:firstLine="0" w:start="0"/>
              <w:jc w:val="start"/>
            </w:pPr>
            <w:r>
              <w:rPr>
                <w:rFonts w:ascii="Calibri (MS)" w:hAnsi="Calibri (MS)" w:cs="Calibri (MS)" w:eastAsia="Calibri (MS)"/>
                <w:color w:val="000000"/>
                <w:sz w:val="20"/>
                <w:szCs w:val="20"/>
              </w:rPr>
              <w:t xml:space="preserve">
</w:t>
            </w:r>
          </w:p>
        </w:tc>
      </w:tr>
    </w:tbl>
    <w:p>
      <w:pPr>
        <w:spacing w:after="0" w:before="0" w:line="240" w:lineRule="auto"/>
        <w:ind w:firstLine="0" w:start="0"/>
        <w:jc w:val="start"/>
      </w:pPr>
      <w:r>
        <w:rPr>
          <w:rFonts w:ascii="Calibri (MS)" w:hAnsi="Calibri (MS)" w:cs="Calibri (MS)" w:eastAsia="Calibri (MS)"/>
          <w:color w:val="000000"/>
          <w:sz w:val="20"/>
          <w:szCs w:val="20"/>
        </w:rPr>
        <w:t xml:space="preserve">Date: </w:t>
      </w:r>
      <w:r>
        <w:rPr>
          <w:rFonts w:ascii="Calibri (MS)" w:hAnsi="Calibri (MS)" w:cs="Calibri (MS)" w:eastAsia="Calibri (MS)"/>
          <w:color w:val="000000"/>
          <w:sz w:val="20"/>
          <w:szCs w:val="20"/>
        </w:rPr>
        <w:t>15 September 2026</w:t>
      </w:r>
      <w:r>
        <w:rPr>
          <w:rFonts w:ascii="Calibri (MS)" w:hAnsi="Calibri (MS)" w:cs="Calibri (MS)" w:eastAsia="Calibri (MS)"/>
          <w:color w:val="000000"/>
          <w:sz w:val="20"/>
          <w:szCs w:val="20"/>
        </w:rPr>
        <w:t xml:space="preserve">
</w:t>
      </w:r>
    </w:p>
    <w:p>
      <w:pPr>
        <w:spacing w:after="0" w:before="0" w:line="259" w:lineRule="auto"/>
        <w:ind w:firstLine="0" w:start="0"/>
        <w:jc w:val="start"/>
      </w:pPr>
      <w:r>
        <w:rPr>
          <w:rFonts w:ascii="Arimo" w:hAnsi="Arimo" w:cs="Arimo" w:eastAsia="Arimo"/>
          <w:color w:val="000000"/>
          <w:sz w:val="24"/>
          <w:szCs w:val="24"/>
        </w:rPr>
        <w:t xml:space="preserve">
</w:t>
      </w:r>
    </w:p>
    <w:p>
      <w:pPr>
        <w:spacing w:after="240" w:before="0" w:line="259" w:lineRule="auto"/>
        <w:ind w:firstLine="0" w:start="0"/>
        <w:jc w:val="start"/>
      </w:pPr>
      <w:r>
        <w:rPr>
          <w:rFonts w:ascii="Arimo" w:hAnsi="Arimo" w:cs="Arimo" w:eastAsia="Arimo"/>
          <w:color w:val="000000"/>
          <w:sz w:val="24"/>
          <w:szCs w:val="24"/>
        </w:rPr>
        <w:t xml:space="preserve">
</w:t>
      </w:r>
    </w:p>
    <w:sectPr>
      <w:pgSz w:w="11910" w:h="16845"/>
      <w:pgMar w:top="1440" w:right="1440" w:bottom="1440" w:left="1440"/>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w:panose1 w:val="020B0604020202020204"/>
    <w:charset w:characterSet="1"/>
    <w:embedRegular r:id="rId2"/>
  </w:font>
  <w:font w:name="Arimo Italics">
    <w:panose1 w:val="020B0604020202090204"/>
    <w:charset w:characterSet="1"/>
    <w:embedItalic r:id="rId3"/>
  </w:font>
  <w:font w:name="Arimo Bold">
    <w:panose1 w:val="020B0704020202020204"/>
    <w:charset w:characterSet="1"/>
    <w:embedBold r:id="rId4"/>
  </w:font>
  <w:font w:name="Calibri (MS)">
    <w:panose1 w:val="020F0502020204030204"/>
    <w:charset w:characterSet="1"/>
  </w:font>
  <w:font w:name="Calibri (MS) Bold">
    <w:panose1 w:val="020F0702030404030204"/>
    <w:charset w:characterSet="1"/>
  </w:font>
  <w:font w:name="Times New Roman Bold Italics">
    <w:panose1 w:val="02020703060505090304"/>
    <w:charset w:characterSet="1"/>
  </w:font>
  <w:font w:name="Times New Roman">
    <w:panose1 w:val="02020603050405020304"/>
    <w:charset w:characterSet="1"/>
  </w:font>
  <w:font w:name="Times New Roman Italics">
    <w:panose1 w:val="02020503050405090304"/>
    <w:charset w:characterSet="1"/>
  </w:font>
  <w:font w:name="Times New Roman Bold">
    <w:panose1 w:val="020208030705050203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 Id="rId4" Target="media/image1.png" Type="http://schemas.openxmlformats.org/officeDocument/2006/relationships/image"/><Relationship Id="rId5" Target="media/image2.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2026-10-21T23:01:34Z</dcterms:created>
  <dc:creator>Apache POI</dc:creator>
  <dc:title>SOLO Team_Project_Agreement</dc:title>
</cp:coreProperties>
</file>