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textAlignment w:val="baseline"/>
        <w:rPr>
          <w:rFonts w:ascii="Times New Roman" w:hAnsi="Times New Roman" w:cs="Times New Roman"/>
          <w:b/>
          <w:bCs/>
        </w:rPr>
      </w:pPr>
      <w:r>
        <w:rPr>
          <w:rFonts w:ascii="Times New Roman" w:hAnsi="Times New Roman" w:cs="Times New Roman"/>
          <w:b/>
          <w:bCs/>
          <w:sz w:val="36"/>
          <w:szCs w:val="36"/>
        </w:rPr>
        <w:t>Optional Challenges</w:t>
      </w:r>
    </w:p>
    <w:p>
      <w:pPr>
        <w:tabs>
          <w:tab w:val="left" w:pos="720"/>
        </w:tabs>
        <w:textAlignment w:val="baseline"/>
        <w:rPr>
          <w:rFonts w:hAnsi="Times New Roman" w:cs="Times New Roman" w:asciiTheme="minorAscii"/>
          <w:b/>
          <w:bCs/>
          <w:color w:val="44546A" w:themeColor="text2"/>
          <w14:textFill>
            <w14:solidFill>
              <w14:schemeClr w14:val="tx2"/>
            </w14:solidFill>
          </w14:textFill>
        </w:rPr>
      </w:pPr>
      <w:r>
        <w:rPr>
          <w:rFonts w:hAnsi="Times New Roman" w:cs="Times New Roman" w:asciiTheme="minorAscii"/>
          <w:b/>
          <w:bCs/>
          <w:color w:val="44546A" w:themeColor="text2"/>
          <w14:textFill>
            <w14:solidFill>
              <w14:schemeClr w14:val="tx2"/>
            </w14:solidFill>
          </w14:textFill>
        </w:rPr>
        <w:t>If you’ve played around with this solver for a little bit, you’ll quickly come to the realization that the larger the boardgame, the longer the solution takes. This can be narrowed down to two culprits:</w:t>
      </w:r>
    </w:p>
    <w:p>
      <w:pPr>
        <w:pStyle w:val="7"/>
        <w:numPr>
          <w:ilvl w:val="0"/>
          <w:numId w:val="1"/>
        </w:numPr>
        <w:tabs>
          <w:tab w:val="left" w:pos="720"/>
        </w:tabs>
        <w:textAlignment w:val="baseline"/>
        <w:rPr>
          <w:rFonts w:hAnsi="Times New Roman" w:cs="Times New Roman" w:asciiTheme="minorAscii"/>
          <w:b/>
          <w:bCs/>
          <w:color w:val="44546A" w:themeColor="text2"/>
          <w14:textFill>
            <w14:solidFill>
              <w14:schemeClr w14:val="tx2"/>
            </w14:solidFill>
          </w14:textFill>
        </w:rPr>
      </w:pPr>
      <w:r>
        <w:rPr>
          <w:rFonts w:hAnsi="Times New Roman" w:cs="Times New Roman" w:asciiTheme="minorAscii"/>
          <w:b/>
          <w:bCs/>
          <w:color w:val="44546A" w:themeColor="text2"/>
          <w14:textFill>
            <w14:solidFill>
              <w14:schemeClr w14:val="tx2"/>
            </w14:solidFill>
          </w14:textFill>
        </w:rPr>
        <w:t>The generation of potential boards</w:t>
      </w:r>
    </w:p>
    <w:p>
      <w:pPr>
        <w:pStyle w:val="7"/>
        <w:numPr>
          <w:ilvl w:val="0"/>
          <w:numId w:val="1"/>
        </w:numPr>
        <w:tabs>
          <w:tab w:val="left" w:pos="720"/>
        </w:tabs>
        <w:textAlignment w:val="baseline"/>
        <w:rPr>
          <w:rFonts w:hAnsi="Times New Roman" w:cs="Times New Roman" w:asciiTheme="minorAscii"/>
          <w:b/>
          <w:bCs/>
        </w:rPr>
      </w:pPr>
      <w:r>
        <w:rPr>
          <w:rFonts w:hAnsi="Times New Roman" w:cs="Times New Roman" w:asciiTheme="minorAscii"/>
          <w:b/>
          <w:bCs/>
          <w:color w:val="44546A" w:themeColor="text2"/>
          <w14:textFill>
            <w14:solidFill>
              <w14:schemeClr w14:val="tx2"/>
            </w14:solidFill>
          </w14:textFill>
        </w:rPr>
        <w:t>The play through of each board</w:t>
      </w:r>
    </w:p>
    <w:p>
      <w:pPr>
        <w:tabs>
          <w:tab w:val="left" w:pos="720"/>
        </w:tabs>
        <w:textAlignment w:val="baseline"/>
        <w:rPr>
          <w:rFonts w:hAnsi="Times New Roman" w:cs="Times New Roman" w:asciiTheme="minorAscii"/>
          <w:b/>
          <w:bCs/>
          <w:color w:val="44546A" w:themeColor="text2"/>
          <w14:textFill>
            <w14:solidFill>
              <w14:schemeClr w14:val="tx2"/>
            </w14:solidFill>
          </w14:textFill>
        </w:rPr>
      </w:pPr>
      <w:r>
        <w:rPr>
          <w:rFonts w:hAnsi="Times New Roman" w:cs="Times New Roman" w:asciiTheme="minorAscii"/>
          <w:b/>
          <w:bCs/>
          <w:color w:val="44546A" w:themeColor="text2"/>
          <w14:textFill>
            <w14:solidFill>
              <w14:schemeClr w14:val="tx2"/>
            </w14:solidFill>
          </w14:textFill>
        </w:rPr>
        <w:t>There are many ways of speeding up both of these sections. This completely optional challenge is to figure out how to go about speeding up this code. NOTE! If you do find some way of speeding this up, and are able to adequately explain how it works (don’t just copy things from online...), then you will also get bonus points on this assignment. Keep in mind though, if your base code is slow due to the algorithm/approach you took, and you speed it up using some method like parallelization, there may still be point reductions (and no bonus points given). So make sure you focus on the base assignment first before taking on this optional challenge!</w:t>
      </w:r>
    </w:p>
    <w:p>
      <w:pPr>
        <w:tabs>
          <w:tab w:val="left" w:pos="720"/>
        </w:tabs>
        <w:textAlignment w:val="baseline"/>
        <w:rPr>
          <w:rFonts w:hint="eastAsia" w:hAnsi="Times New Roman" w:cs="Times New Roman" w:asciiTheme="minorAscii"/>
          <w:b/>
          <w:bCs/>
        </w:rPr>
      </w:pPr>
    </w:p>
    <w:p>
      <w:pPr>
        <w:numPr>
          <w:ilvl w:val="0"/>
          <w:numId w:val="2"/>
        </w:numPr>
        <w:textAlignment w:val="baseline"/>
        <w:rPr>
          <w:rFonts w:hAnsi="Times New Roman" w:eastAsia="Times New Roman" w:cs="Times New Roman" w:asciiTheme="minorAscii"/>
          <w:color w:val="000000"/>
        </w:rPr>
      </w:pPr>
      <w:r>
        <w:rPr>
          <w:rFonts w:hAnsi="Times New Roman" w:eastAsia="Times New Roman" w:cs="Times New Roman" w:asciiTheme="minorAscii"/>
          <w:color w:val="000000"/>
        </w:rPr>
        <w:t>Generation of potential board</w:t>
      </w:r>
    </w:p>
    <w:p>
      <w:pPr>
        <w:ind w:firstLine="720"/>
        <w:rPr>
          <w:rFonts w:hAnsi="Times New Roman" w:eastAsia="Times New Roman" w:cs="Times New Roman" w:asciiTheme="minorAscii"/>
        </w:rPr>
      </w:pPr>
      <w:r>
        <w:rPr>
          <w:rFonts w:hAnsi="Times New Roman" w:eastAsia="Times New Roman" w:cs="Times New Roman" w:asciiTheme="minorAscii"/>
          <w:color w:val="000000"/>
        </w:rPr>
        <w:fldChar w:fldCharType="begin"/>
      </w:r>
      <w:r>
        <w:rPr>
          <w:rFonts w:hAnsi="Times New Roman" w:eastAsia="Times New Roman" w:cs="Times New Roman" w:asciiTheme="minorAscii"/>
          <w:color w:val="000000"/>
        </w:rPr>
        <w:instrText xml:space="preserve"> INCLUDEPICTURE "https://lh3.googleusercontent.com/rQ32zPQJLdb9IWMlyXWvWL2OF97nYXmKVZumiQOsJ_kHD8fyJJL_BhvOz-0PQ-2r_trKJWDIyEnWpBdrA_vdX2bdMEhoL6Xk8_D4kiDi9mmMduLEFQBUML4tc92UcD7PXHD8OQeS" \* MERGEFORMATINET </w:instrText>
      </w:r>
      <w:r>
        <w:rPr>
          <w:rFonts w:hAnsi="Times New Roman" w:eastAsia="Times New Roman" w:cs="Times New Roman" w:asciiTheme="minorAscii"/>
          <w:color w:val="000000"/>
        </w:rPr>
        <w:fldChar w:fldCharType="separate"/>
      </w:r>
      <w:r>
        <w:rPr>
          <w:rFonts w:hAnsi="Times New Roman" w:eastAsia="Times New Roman" w:cs="Times New Roman" w:asciiTheme="minorAscii"/>
          <w:color w:val="000000"/>
        </w:rPr>
        <w:drawing>
          <wp:inline distT="0" distB="0" distL="0" distR="0">
            <wp:extent cx="2552065" cy="2594610"/>
            <wp:effectExtent l="0" t="0" r="635"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52065" cy="2594610"/>
                    </a:xfrm>
                    <a:prstGeom prst="rect">
                      <a:avLst/>
                    </a:prstGeom>
                    <a:noFill/>
                    <a:ln>
                      <a:noFill/>
                    </a:ln>
                  </pic:spPr>
                </pic:pic>
              </a:graphicData>
            </a:graphic>
          </wp:inline>
        </w:drawing>
      </w:r>
      <w:r>
        <w:rPr>
          <w:rFonts w:hAnsi="Times New Roman" w:eastAsia="Times New Roman" w:cs="Times New Roman" w:asciiTheme="minorAscii"/>
          <w:color w:val="000000"/>
        </w:rPr>
        <w:fldChar w:fldCharType="end"/>
      </w:r>
    </w:p>
    <w:p>
      <w:pPr>
        <w:ind w:left="720"/>
        <w:rPr>
          <w:rFonts w:hAnsi="Times New Roman" w:eastAsia="Times New Roman" w:cs="Times New Roman" w:asciiTheme="minorAscii"/>
        </w:rPr>
      </w:pPr>
      <w:r>
        <w:rPr>
          <w:rFonts w:hAnsi="Times New Roman" w:eastAsia="Times New Roman" w:cs="Times New Roman" w:asciiTheme="minorAscii"/>
          <w:color w:val="000000"/>
        </w:rPr>
        <w:t>In our code, we checked all the combinations of the possible positions for the blocks. To speed up the code, we can check the positions only when they are on the path of the Lazor.  For example, on the board above, we only need to consider the combinations that include the shaded grids (1, 1), (3, 1), (3, 3), (5, 3), (5, 5), (7, 5) and (7, 7). After the first reflection/refraction, we also only consider the grids that are on the path of the reflected/refracted Lazor. This algorithm will reduce the run time significantly. </w:t>
      </w:r>
      <w:bookmarkStart w:id="0" w:name="_GoBack"/>
      <w:bookmarkEnd w:id="0"/>
    </w:p>
    <w:p>
      <w:pPr>
        <w:rPr>
          <w:rFonts w:hAnsi="Times New Roman" w:eastAsia="Times New Roman" w:cs="Times New Roman" w:asciiTheme="minorAscii"/>
        </w:rPr>
      </w:pPr>
    </w:p>
    <w:p>
      <w:pPr>
        <w:numPr>
          <w:ilvl w:val="0"/>
          <w:numId w:val="3"/>
        </w:numPr>
        <w:textAlignment w:val="baseline"/>
        <w:rPr>
          <w:rFonts w:hAnsi="Times New Roman" w:eastAsia="Times New Roman" w:cs="Times New Roman" w:asciiTheme="minorAscii"/>
          <w:color w:val="000000"/>
        </w:rPr>
      </w:pPr>
      <w:r>
        <w:rPr>
          <w:rFonts w:hAnsi="Times New Roman" w:eastAsia="Times New Roman" w:cs="Times New Roman" w:asciiTheme="minorAscii"/>
          <w:color w:val="000000"/>
        </w:rPr>
        <w:t>The play through of each board</w:t>
      </w:r>
    </w:p>
    <w:p>
      <w:pPr>
        <w:ind w:left="720" w:firstLine="720"/>
        <w:rPr>
          <w:rFonts w:hAnsi="Times New Roman" w:eastAsia="Times New Roman" w:cs="Times New Roman" w:asciiTheme="minorAscii"/>
        </w:rPr>
      </w:pPr>
      <w:r>
        <w:rPr>
          <w:rFonts w:hAnsi="Times New Roman" w:eastAsia="Times New Roman" w:cs="Times New Roman" w:asciiTheme="minorAscii"/>
          <w:color w:val="000000"/>
        </w:rPr>
        <w:t xml:space="preserve">We used ‘set’ and ‘dict’ as our data structure in our code. Unlike ‘list’, ‘set’ does not allow multiple occurrences of the same element and store values in order. Therefore, it is more efficient to use ‘set’. The time complexity for ‘set’ and ‘dict’ are mostly O(1), whereas the time complexity for ‘list’ are mostly O(n). Tables below show the time complexity for ‘list’, ‘set’, and ‘dict’ </w:t>
      </w:r>
      <w:r>
        <w:rPr>
          <w:rFonts w:hAnsi="Times New Roman" w:eastAsia="Times New Roman" w:cs="Times New Roman" w:asciiTheme="minorAscii"/>
          <w:color w:val="000000"/>
          <w:vertAlign w:val="superscript"/>
        </w:rPr>
        <w:t>[1].</w:t>
      </w:r>
    </w:p>
    <w:p>
      <w:pPr>
        <w:rPr>
          <w:rFonts w:hAnsi="Times New Roman" w:eastAsia="Times New Roman" w:cs="Times New Roman" w:asciiTheme="minorAscii"/>
        </w:rPr>
      </w:pPr>
    </w:p>
    <w:p>
      <w:pPr>
        <w:rPr>
          <w:rFonts w:hAnsi="Times New Roman" w:eastAsia="Times New Roman" w:cs="Times New Roman" w:asciiTheme="minorAscii"/>
        </w:rPr>
      </w:pPr>
      <w:r>
        <w:rPr>
          <w:rFonts w:hAnsi="Times New Roman" w:eastAsia="Times New Roman" w:cs="Times New Roman" w:asciiTheme="minorAscii"/>
          <w:color w:val="000000"/>
        </w:rPr>
        <w:fldChar w:fldCharType="begin"/>
      </w:r>
      <w:r>
        <w:rPr>
          <w:rFonts w:hAnsi="Times New Roman" w:eastAsia="Times New Roman" w:cs="Times New Roman" w:asciiTheme="minorAscii"/>
          <w:color w:val="000000"/>
        </w:rPr>
        <w:instrText xml:space="preserve"> INCLUDEPICTURE "https://lh3.googleusercontent.com/JYEWxL3uEPfdRWy3U_aBjyVyKHvV8z9uCyzy7pK4ZJ6SzU4b64OuBt3sN7-hYIl5Ah8f7AXAkwA1Wr9h-L1qRrj7e-x37eKWJqQy0YNG6CVOeHPwFePwM8flKDzCWHcyWhdc9Dnd" \* MERGEFORMATINET </w:instrText>
      </w:r>
      <w:r>
        <w:rPr>
          <w:rFonts w:hAnsi="Times New Roman" w:eastAsia="Times New Roman" w:cs="Times New Roman" w:asciiTheme="minorAscii"/>
          <w:color w:val="000000"/>
        </w:rPr>
        <w:fldChar w:fldCharType="separate"/>
      </w:r>
      <w:r>
        <w:rPr>
          <w:rFonts w:hAnsi="Times New Roman" w:eastAsia="Times New Roman" w:cs="Times New Roman" w:asciiTheme="minorAscii"/>
          <w:color w:val="000000"/>
        </w:rPr>
        <w:drawing>
          <wp:inline distT="0" distB="0" distL="0" distR="0">
            <wp:extent cx="2769235" cy="3232150"/>
            <wp:effectExtent l="0" t="0" r="0" b="635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70419" cy="3233659"/>
                    </a:xfrm>
                    <a:prstGeom prst="rect">
                      <a:avLst/>
                    </a:prstGeom>
                    <a:noFill/>
                    <a:ln>
                      <a:noFill/>
                    </a:ln>
                  </pic:spPr>
                </pic:pic>
              </a:graphicData>
            </a:graphic>
          </wp:inline>
        </w:drawing>
      </w:r>
      <w:r>
        <w:rPr>
          <w:rFonts w:hAnsi="Times New Roman" w:eastAsia="Times New Roman" w:cs="Times New Roman" w:asciiTheme="minorAscii"/>
          <w:color w:val="000000"/>
        </w:rPr>
        <w:fldChar w:fldCharType="end"/>
      </w:r>
    </w:p>
    <w:p>
      <w:pPr>
        <w:rPr>
          <w:rFonts w:hAnsi="Times New Roman" w:eastAsia="Times New Roman" w:cs="Times New Roman" w:asciiTheme="minorAscii"/>
        </w:rPr>
      </w:pPr>
      <w:r>
        <w:rPr>
          <w:rFonts w:hAnsi="Times New Roman" w:eastAsia="Times New Roman" w:cs="Times New Roman" w:asciiTheme="minorAscii"/>
          <w:color w:val="000000"/>
        </w:rPr>
        <w:t>Table 1. Time complexity for lists.</w:t>
      </w:r>
    </w:p>
    <w:p>
      <w:pPr>
        <w:rPr>
          <w:rFonts w:hAnsi="Times New Roman" w:eastAsia="Times New Roman" w:cs="Times New Roman" w:asciiTheme="minorAscii"/>
        </w:rPr>
      </w:pPr>
      <w:r>
        <w:rPr>
          <w:rFonts w:hAnsi="Times New Roman" w:eastAsia="Times New Roman" w:cs="Times New Roman" w:asciiTheme="minorAscii"/>
          <w:color w:val="000000"/>
        </w:rPr>
        <w:fldChar w:fldCharType="begin"/>
      </w:r>
      <w:r>
        <w:rPr>
          <w:rFonts w:hAnsi="Times New Roman" w:eastAsia="Times New Roman" w:cs="Times New Roman" w:asciiTheme="minorAscii"/>
          <w:color w:val="000000"/>
        </w:rPr>
        <w:instrText xml:space="preserve"> INCLUDEPICTURE "https://lh5.googleusercontent.com/e_5T9UYsCvr5pglfteLfvQBUTtKp4CBy4KfltHr-JFAr_7E-wHCyJu4R6jMX8vcuXsoGJBb3uudtcVysJSxePunSqgUET2UQki6WTfujqGu8jnwjLkLRjiSmf9A06fVAiu7Wd8Bv" \* MERGEFORMATINET </w:instrText>
      </w:r>
      <w:r>
        <w:rPr>
          <w:rFonts w:hAnsi="Times New Roman" w:eastAsia="Times New Roman" w:cs="Times New Roman" w:asciiTheme="minorAscii"/>
          <w:color w:val="000000"/>
        </w:rPr>
        <w:fldChar w:fldCharType="separate"/>
      </w:r>
      <w:r>
        <w:rPr>
          <w:rFonts w:hAnsi="Times New Roman" w:eastAsia="Times New Roman" w:cs="Times New Roman" w:asciiTheme="minorAscii"/>
          <w:color w:val="000000"/>
        </w:rPr>
        <w:drawing>
          <wp:inline distT="0" distB="0" distL="0" distR="0">
            <wp:extent cx="2974340" cy="2945130"/>
            <wp:effectExtent l="0" t="0" r="0" b="127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79070" cy="2949616"/>
                    </a:xfrm>
                    <a:prstGeom prst="rect">
                      <a:avLst/>
                    </a:prstGeom>
                    <a:noFill/>
                    <a:ln>
                      <a:noFill/>
                    </a:ln>
                  </pic:spPr>
                </pic:pic>
              </a:graphicData>
            </a:graphic>
          </wp:inline>
        </w:drawing>
      </w:r>
      <w:r>
        <w:rPr>
          <w:rFonts w:hAnsi="Times New Roman" w:eastAsia="Times New Roman" w:cs="Times New Roman" w:asciiTheme="minorAscii"/>
          <w:color w:val="000000"/>
        </w:rPr>
        <w:fldChar w:fldCharType="end"/>
      </w:r>
    </w:p>
    <w:p>
      <w:pPr>
        <w:rPr>
          <w:rFonts w:hAnsi="Times New Roman" w:eastAsia="Times New Roman" w:cs="Times New Roman" w:asciiTheme="minorAscii"/>
        </w:rPr>
      </w:pPr>
      <w:r>
        <w:rPr>
          <w:rFonts w:hAnsi="Times New Roman" w:eastAsia="Times New Roman" w:cs="Times New Roman" w:asciiTheme="minorAscii"/>
          <w:color w:val="000000"/>
        </w:rPr>
        <w:t>Table 2. Time complexity for sets.</w:t>
      </w:r>
    </w:p>
    <w:p>
      <w:pPr>
        <w:rPr>
          <w:rFonts w:hAnsi="Times New Roman" w:eastAsia="Times New Roman" w:cs="Times New Roman" w:asciiTheme="minorAscii"/>
        </w:rPr>
      </w:pPr>
      <w:r>
        <w:rPr>
          <w:rFonts w:hAnsi="Times New Roman" w:eastAsia="Times New Roman" w:cs="Times New Roman" w:asciiTheme="minorAscii"/>
          <w:color w:val="000000"/>
        </w:rPr>
        <w:fldChar w:fldCharType="begin"/>
      </w:r>
      <w:r>
        <w:rPr>
          <w:rFonts w:hAnsi="Times New Roman" w:eastAsia="Times New Roman" w:cs="Times New Roman" w:asciiTheme="minorAscii"/>
          <w:color w:val="000000"/>
        </w:rPr>
        <w:instrText xml:space="preserve"> INCLUDEPICTURE "https://lh3.googleusercontent.com/bc0wbMMi43F64RgYMYU1aKOCnCZi5JJHH7CP4c-abTHA8Q4HAzn3huIVQVZEbo0MWbBnbtxqA9iXrVbMjzte9qlDaR3fbwRy4nUrhR8KbR1783CF7EswBP2JeyK7-mYkZ95Do_Do" \* MERGEFORMATINET </w:instrText>
      </w:r>
      <w:r>
        <w:rPr>
          <w:rFonts w:hAnsi="Times New Roman" w:eastAsia="Times New Roman" w:cs="Times New Roman" w:asciiTheme="minorAscii"/>
          <w:color w:val="000000"/>
        </w:rPr>
        <w:fldChar w:fldCharType="separate"/>
      </w:r>
      <w:r>
        <w:rPr>
          <w:rFonts w:hAnsi="Times New Roman" w:eastAsia="Times New Roman" w:cs="Times New Roman" w:asciiTheme="minorAscii"/>
          <w:color w:val="000000"/>
        </w:rPr>
        <w:drawing>
          <wp:inline distT="0" distB="0" distL="0" distR="0">
            <wp:extent cx="2826385" cy="2232660"/>
            <wp:effectExtent l="0" t="0" r="5715" b="254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38063" cy="2241627"/>
                    </a:xfrm>
                    <a:prstGeom prst="rect">
                      <a:avLst/>
                    </a:prstGeom>
                    <a:noFill/>
                    <a:ln>
                      <a:noFill/>
                    </a:ln>
                  </pic:spPr>
                </pic:pic>
              </a:graphicData>
            </a:graphic>
          </wp:inline>
        </w:drawing>
      </w:r>
      <w:r>
        <w:rPr>
          <w:rFonts w:hAnsi="Times New Roman" w:eastAsia="Times New Roman" w:cs="Times New Roman" w:asciiTheme="minorAscii"/>
          <w:color w:val="000000"/>
        </w:rPr>
        <w:fldChar w:fldCharType="end"/>
      </w:r>
    </w:p>
    <w:p>
      <w:pPr>
        <w:rPr>
          <w:rFonts w:hAnsi="Times New Roman" w:eastAsia="Times New Roman" w:cs="Times New Roman" w:asciiTheme="minorAscii"/>
        </w:rPr>
      </w:pPr>
      <w:r>
        <w:rPr>
          <w:rFonts w:hAnsi="Times New Roman" w:eastAsia="Times New Roman" w:cs="Times New Roman" w:asciiTheme="minorAscii"/>
          <w:color w:val="000000"/>
        </w:rPr>
        <w:t>Table 3. Time complexity for dicts.</w:t>
      </w:r>
    </w:p>
    <w:p>
      <w:pPr>
        <w:rPr>
          <w:rFonts w:ascii="Times New Roman" w:hAnsi="Times New Roman" w:eastAsia="Times New Roman" w:cs="Times New Roman"/>
        </w:rPr>
      </w:pP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Reference</w:t>
      </w:r>
      <w:r>
        <w:rPr>
          <w:rFonts w:ascii="Times New Roman" w:hAnsi="Times New Roman" w:cs="Times New Roman"/>
        </w:rPr>
        <w:t>:</w:t>
      </w:r>
    </w:p>
    <w:p>
      <w:pPr>
        <w:rPr>
          <w:rFonts w:ascii="Times New Roman" w:hAnsi="Times New Roman" w:eastAsia="Times New Roman" w:cs="Times New Roman"/>
        </w:rPr>
      </w:pPr>
      <w:r>
        <w:rPr>
          <w:rFonts w:ascii="Times New Roman" w:hAnsi="Times New Roman" w:eastAsia="Times New Roman" w:cs="Times New Roman"/>
        </w:rPr>
        <w:t xml:space="preserve">[1] </w:t>
      </w:r>
      <w:r>
        <w:fldChar w:fldCharType="begin"/>
      </w:r>
      <w:r>
        <w:instrText xml:space="preserve"> HYPERLINK "https://www.ics.uci.edu/~pattis/ICS-33/lectures/complexitypython.txt" </w:instrText>
      </w:r>
      <w:r>
        <w:fldChar w:fldCharType="separate"/>
      </w:r>
      <w:r>
        <w:rPr>
          <w:rStyle w:val="4"/>
          <w:rFonts w:ascii="Times New Roman" w:hAnsi="Times New Roman" w:eastAsia="Times New Roman" w:cs="Times New Roman"/>
        </w:rPr>
        <w:t>https://www.ics.uci.edu/~pattis/ICS-33/lectures/complexitypython.txt</w:t>
      </w:r>
      <w:r>
        <w:rPr>
          <w:rStyle w:val="4"/>
          <w:rFonts w:ascii="Times New Roman" w:hAnsi="Times New Roman" w:eastAsia="Times New Roman" w:cs="Times New Roman"/>
        </w:rPr>
        <w:fldChar w:fldCharType="end"/>
      </w:r>
    </w:p>
    <w:p>
      <w:pPr>
        <w:rPr>
          <w:rFonts w:ascii="Times New Roman" w:hAnsi="Times New Roman" w:cs="Times New Roman"/>
        </w:rPr>
      </w:pPr>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DengXian">
    <w:altName w:val="PingFang SC"/>
    <w:panose1 w:val="02010600030101010101"/>
    <w:charset w:val="88"/>
    <w:family w:val="auto"/>
    <w:pitch w:val="default"/>
    <w:sig w:usb0="00000000" w:usb1="00000000" w:usb2="00010016" w:usb3="00000000" w:csb0="0014000F" w:csb1="00000000"/>
  </w:font>
  <w:font w:name="DengXian Light">
    <w:altName w:val="PingFang SC"/>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w:altName w:val="PingFang SC"/>
    <w:panose1 w:val="00000000000000000000"/>
    <w:charset w:val="86"/>
    <w:family w:val="auto"/>
    <w:pitch w:val="default"/>
    <w:sig w:usb0="00000000" w:usb1="00000000" w:usb2="00000000" w:usb3="00000000" w:csb0="00000000" w:csb1="00000000"/>
  </w:font>
  <w:font w:name="DengXian">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1997"/>
    <w:multiLevelType w:val="multilevel"/>
    <w:tmpl w:val="19A6199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D270A85"/>
    <w:multiLevelType w:val="multilevel"/>
    <w:tmpl w:val="1D270A8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3574BAD"/>
    <w:multiLevelType w:val="multilevel"/>
    <w:tmpl w:val="63574B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1"/>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0D"/>
    <w:rsid w:val="00106A5C"/>
    <w:rsid w:val="002F4D3A"/>
    <w:rsid w:val="004629AA"/>
    <w:rsid w:val="004D6C64"/>
    <w:rsid w:val="005B414E"/>
    <w:rsid w:val="005C7CF6"/>
    <w:rsid w:val="00766E6A"/>
    <w:rsid w:val="0085412D"/>
    <w:rsid w:val="009D1DDD"/>
    <w:rsid w:val="00A91C64"/>
    <w:rsid w:val="00A97ABA"/>
    <w:rsid w:val="00AD751E"/>
    <w:rsid w:val="00BF640D"/>
    <w:rsid w:val="00CB1CF4"/>
    <w:rsid w:val="00E25ACF"/>
    <w:rsid w:val="00E571D0"/>
    <w:rsid w:val="00F11B72"/>
    <w:rsid w:val="1DA25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character" w:styleId="4">
    <w:name w:val="Hyperlink"/>
    <w:basedOn w:val="3"/>
    <w:unhideWhenUsed/>
    <w:qFormat/>
    <w:uiPriority w:val="99"/>
    <w:rPr>
      <w:color w:val="0000FF"/>
      <w:u w:val="single"/>
    </w:rPr>
  </w:style>
  <w:style w:type="character" w:customStyle="1" w:styleId="6">
    <w:name w:val="Unresolved Mention"/>
    <w:basedOn w:val="3"/>
    <w:qFormat/>
    <w:uiPriority w:val="99"/>
    <w:rPr>
      <w:color w:val="605E5C"/>
      <w:shd w:val="clear" w:color="auto" w:fill="E1DFDD"/>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456</Words>
  <Characters>2605</Characters>
  <Lines>21</Lines>
  <Paragraphs>6</Paragraphs>
  <TotalTime>0</TotalTime>
  <ScaleCrop>false</ScaleCrop>
  <LinksUpToDate>false</LinksUpToDate>
  <CharactersWithSpaces>3055</CharactersWithSpaces>
  <Application>WPS Office_2.1.0.3464_F1E327BC-269C-435d-A152-05C5408002CA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2020-04-13T22:31:00Z</dcterms:created>
  <dc:creator>Yupin Shi</dc:creator>
  <cp:lastModifiedBy>bu</cp:lastModifiedBy>
  <dcterms:modified xsi:type="dcterms:W3CDTF">2020-04-14T22:59:12Z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1033-2.1.0.3464</vt:lpwstr>
  </property>
</Properties>
</file>