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B20F3" w14:textId="17FDC929" w:rsidR="00C90E88" w:rsidRPr="003D3AD1" w:rsidRDefault="00C90E88" w:rsidP="00C90E88">
      <w:pPr>
        <w:numPr>
          <w:ilvl w:val="0"/>
          <w:numId w:val="1"/>
        </w:numPr>
        <w:spacing w:before="100" w:beforeAutospacing="1" w:after="100" w:afterAutospacing="1" w:line="240" w:lineRule="auto"/>
        <w:rPr>
          <w:rFonts w:eastAsia="Times New Roman" w:cstheme="minorHAnsi"/>
          <w:sz w:val="24"/>
          <w:szCs w:val="24"/>
        </w:rPr>
      </w:pPr>
      <w:bookmarkStart w:id="0" w:name="_GoBack"/>
      <w:r w:rsidRPr="00C90E88">
        <w:rPr>
          <w:rFonts w:eastAsia="Times New Roman" w:cstheme="minorHAnsi"/>
          <w:b/>
          <w:bCs/>
          <w:sz w:val="24"/>
          <w:szCs w:val="24"/>
        </w:rPr>
        <w:t>What is indexing and when would you want to use it?</w:t>
      </w:r>
      <w:r w:rsidRPr="003D3AD1">
        <w:rPr>
          <w:rFonts w:eastAsia="Times New Roman" w:cstheme="minorHAnsi"/>
          <w:sz w:val="24"/>
          <w:szCs w:val="24"/>
        </w:rPr>
        <w:t xml:space="preserve"> An index is </w:t>
      </w:r>
      <w:proofErr w:type="gramStart"/>
      <w:r w:rsidRPr="003D3AD1">
        <w:rPr>
          <w:rFonts w:eastAsia="Times New Roman" w:cstheme="minorHAnsi"/>
          <w:sz w:val="24"/>
          <w:szCs w:val="24"/>
        </w:rPr>
        <w:t>similar to</w:t>
      </w:r>
      <w:proofErr w:type="gramEnd"/>
      <w:r w:rsidRPr="003D3AD1">
        <w:rPr>
          <w:rFonts w:eastAsia="Times New Roman" w:cstheme="minorHAnsi"/>
          <w:sz w:val="24"/>
          <w:szCs w:val="24"/>
        </w:rPr>
        <w:t xml:space="preserve"> one you would find in a book that tells you what’s located on different pages in a book. </w:t>
      </w:r>
      <w:r w:rsidR="008802D5" w:rsidRPr="003D3AD1">
        <w:rPr>
          <w:rFonts w:eastAsia="Times New Roman" w:cstheme="minorHAnsi"/>
          <w:sz w:val="24"/>
          <w:szCs w:val="24"/>
        </w:rPr>
        <w:t>So,</w:t>
      </w:r>
      <w:r w:rsidRPr="003D3AD1">
        <w:rPr>
          <w:rFonts w:eastAsia="Times New Roman" w:cstheme="minorHAnsi"/>
          <w:sz w:val="24"/>
          <w:szCs w:val="24"/>
        </w:rPr>
        <w:t xml:space="preserve"> an index will help the database take a shortcut and have it look at an ordered list which references the content allowing MongoDB to query much faster. You’d want to use an index anytime you have a lot of data so that it can get/find what it needs much faster. </w:t>
      </w:r>
    </w:p>
    <w:p w14:paraId="6DA9A9D3" w14:textId="77777777" w:rsidR="00C90E88" w:rsidRPr="00C90E88" w:rsidRDefault="00C90E88" w:rsidP="00C90E88">
      <w:pPr>
        <w:spacing w:before="100" w:beforeAutospacing="1" w:after="100" w:afterAutospacing="1" w:line="240" w:lineRule="auto"/>
        <w:ind w:left="720"/>
        <w:rPr>
          <w:rFonts w:eastAsia="Times New Roman" w:cstheme="minorHAnsi"/>
          <w:sz w:val="24"/>
          <w:szCs w:val="24"/>
        </w:rPr>
      </w:pPr>
    </w:p>
    <w:p w14:paraId="687BC3F8" w14:textId="41929B76" w:rsidR="00C90E88" w:rsidRPr="003D3AD1" w:rsidRDefault="00C90E88" w:rsidP="00C90E88">
      <w:pPr>
        <w:numPr>
          <w:ilvl w:val="0"/>
          <w:numId w:val="1"/>
        </w:numPr>
        <w:spacing w:before="100" w:beforeAutospacing="1" w:after="100" w:afterAutospacing="1" w:line="240" w:lineRule="auto"/>
        <w:rPr>
          <w:rFonts w:eastAsia="Times New Roman" w:cstheme="minorHAnsi"/>
          <w:sz w:val="24"/>
          <w:szCs w:val="24"/>
        </w:rPr>
      </w:pPr>
      <w:r w:rsidRPr="00C90E88">
        <w:rPr>
          <w:rFonts w:eastAsia="Times New Roman" w:cstheme="minorHAnsi"/>
          <w:b/>
          <w:bCs/>
          <w:sz w:val="24"/>
          <w:szCs w:val="24"/>
        </w:rPr>
        <w:t>What is index cardinality and why is it important?</w:t>
      </w:r>
      <w:r w:rsidRPr="003D3AD1">
        <w:rPr>
          <w:rFonts w:eastAsia="Times New Roman" w:cstheme="minorHAnsi"/>
          <w:sz w:val="24"/>
          <w:szCs w:val="24"/>
        </w:rPr>
        <w:t xml:space="preserve"> Index cardin</w:t>
      </w:r>
      <w:r w:rsidR="004226C2" w:rsidRPr="003D3AD1">
        <w:rPr>
          <w:rFonts w:eastAsia="Times New Roman" w:cstheme="minorHAnsi"/>
          <w:sz w:val="24"/>
          <w:szCs w:val="24"/>
        </w:rPr>
        <w:t xml:space="preserve">ality is a unique way that values are stored in specified columns within an index. This is important because </w:t>
      </w:r>
      <w:proofErr w:type="gramStart"/>
      <w:r w:rsidR="004226C2" w:rsidRPr="003D3AD1">
        <w:rPr>
          <w:rFonts w:eastAsia="Times New Roman" w:cstheme="minorHAnsi"/>
          <w:sz w:val="24"/>
          <w:szCs w:val="24"/>
        </w:rPr>
        <w:t>it</w:t>
      </w:r>
      <w:proofErr w:type="gramEnd"/>
      <w:r w:rsidR="004226C2" w:rsidRPr="003D3AD1">
        <w:rPr>
          <w:rFonts w:eastAsia="Times New Roman" w:cstheme="minorHAnsi"/>
          <w:sz w:val="24"/>
          <w:szCs w:val="24"/>
        </w:rPr>
        <w:t xml:space="preserve"> </w:t>
      </w:r>
      <w:r w:rsidR="008802D5" w:rsidRPr="003D3AD1">
        <w:rPr>
          <w:rFonts w:eastAsia="Times New Roman" w:cstheme="minorHAnsi"/>
          <w:sz w:val="24"/>
          <w:szCs w:val="24"/>
        </w:rPr>
        <w:t>cardinality helps regulate the ideal query plan for each query each value of indexes are an estimate so this really helps to make sure that it is planned out correctly. It also helps decide weather to use the index or not in the joined operations.</w:t>
      </w:r>
    </w:p>
    <w:p w14:paraId="7CE8175B" w14:textId="77777777" w:rsidR="004226C2" w:rsidRPr="00C90E88" w:rsidRDefault="004226C2" w:rsidP="004226C2">
      <w:pPr>
        <w:spacing w:before="100" w:beforeAutospacing="1" w:after="100" w:afterAutospacing="1" w:line="240" w:lineRule="auto"/>
        <w:rPr>
          <w:rFonts w:eastAsia="Times New Roman" w:cstheme="minorHAnsi"/>
          <w:sz w:val="24"/>
          <w:szCs w:val="24"/>
        </w:rPr>
      </w:pPr>
    </w:p>
    <w:p w14:paraId="6F19FC0C" w14:textId="031A1CAA" w:rsidR="00C90E88" w:rsidRPr="00C90E88" w:rsidRDefault="00C90E88" w:rsidP="00C90E88">
      <w:pPr>
        <w:numPr>
          <w:ilvl w:val="0"/>
          <w:numId w:val="1"/>
        </w:numPr>
        <w:spacing w:before="100" w:beforeAutospacing="1" w:after="100" w:afterAutospacing="1" w:line="240" w:lineRule="auto"/>
        <w:rPr>
          <w:rFonts w:eastAsia="Times New Roman" w:cstheme="minorHAnsi"/>
          <w:sz w:val="24"/>
          <w:szCs w:val="24"/>
        </w:rPr>
      </w:pPr>
      <w:r w:rsidRPr="00C90E88">
        <w:rPr>
          <w:rFonts w:eastAsia="Times New Roman" w:cstheme="minorHAnsi"/>
          <w:b/>
          <w:bCs/>
          <w:sz w:val="24"/>
          <w:szCs w:val="24"/>
        </w:rPr>
        <w:t>When should you not use indexes?</w:t>
      </w:r>
      <w:r w:rsidR="008802D5" w:rsidRPr="003D3AD1">
        <w:rPr>
          <w:rFonts w:eastAsia="Times New Roman" w:cstheme="minorHAnsi"/>
          <w:sz w:val="24"/>
          <w:szCs w:val="24"/>
        </w:rPr>
        <w:t xml:space="preserve"> Indexes should not be used when there’s small data tables </w:t>
      </w:r>
      <w:proofErr w:type="gramStart"/>
      <w:r w:rsidR="008802D5" w:rsidRPr="003D3AD1">
        <w:rPr>
          <w:rFonts w:eastAsia="Times New Roman" w:cstheme="minorHAnsi"/>
          <w:sz w:val="24"/>
          <w:szCs w:val="24"/>
        </w:rPr>
        <w:t>and also</w:t>
      </w:r>
      <w:proofErr w:type="gramEnd"/>
      <w:r w:rsidR="008802D5" w:rsidRPr="003D3AD1">
        <w:rPr>
          <w:rFonts w:eastAsia="Times New Roman" w:cstheme="minorHAnsi"/>
          <w:sz w:val="24"/>
          <w:szCs w:val="24"/>
        </w:rPr>
        <w:t xml:space="preserve"> when columns are being manipulated often. There are also several other reasons as well. </w:t>
      </w:r>
    </w:p>
    <w:p w14:paraId="78A5636A" w14:textId="3C8647B4" w:rsidR="000A5DE1" w:rsidRPr="003D3AD1" w:rsidRDefault="000A5DE1">
      <w:pPr>
        <w:rPr>
          <w:rFonts w:cstheme="minorHAnsi"/>
        </w:rPr>
      </w:pPr>
    </w:p>
    <w:p w14:paraId="0679A8B9" w14:textId="044A7D01" w:rsidR="008802D5" w:rsidRPr="003D3AD1" w:rsidRDefault="008802D5">
      <w:pPr>
        <w:rPr>
          <w:rFonts w:cstheme="minorHAnsi"/>
        </w:rPr>
      </w:pPr>
    </w:p>
    <w:p w14:paraId="38AA40E4" w14:textId="67F6F545" w:rsidR="008802D5" w:rsidRPr="006A342E" w:rsidRDefault="008802D5" w:rsidP="006A342E">
      <w:pPr>
        <w:jc w:val="center"/>
        <w:rPr>
          <w:rFonts w:cstheme="minorHAnsi"/>
          <w:b/>
          <w:bCs/>
          <w:sz w:val="24"/>
          <w:szCs w:val="24"/>
        </w:rPr>
      </w:pPr>
      <w:r w:rsidRPr="006A342E">
        <w:rPr>
          <w:rFonts w:cstheme="minorHAnsi"/>
          <w:b/>
          <w:bCs/>
          <w:sz w:val="24"/>
          <w:szCs w:val="24"/>
        </w:rPr>
        <w:t>Bibliography</w:t>
      </w:r>
    </w:p>
    <w:p w14:paraId="182773DD" w14:textId="2EBA7FB9" w:rsidR="008802D5" w:rsidRPr="003D3AD1" w:rsidRDefault="008802D5">
      <w:pPr>
        <w:rPr>
          <w:rFonts w:cstheme="minorHAnsi"/>
        </w:rPr>
      </w:pPr>
      <w:r w:rsidRPr="006A342E">
        <w:rPr>
          <w:rFonts w:cstheme="minorHAnsi"/>
          <w:sz w:val="24"/>
          <w:szCs w:val="24"/>
        </w:rPr>
        <w:t>Bradshaw, S., Chodorow, K., &amp; Brazil, E. (2019). MongoDB The Definitive Guide. Sebastopol, CA: O'Reilly Media, Inc</w:t>
      </w:r>
      <w:r w:rsidRPr="003D3AD1">
        <w:rPr>
          <w:rFonts w:cstheme="minorHAnsi"/>
        </w:rPr>
        <w:t>.</w:t>
      </w:r>
      <w:bookmarkEnd w:id="0"/>
    </w:p>
    <w:sectPr w:rsidR="008802D5" w:rsidRPr="003D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26160"/>
    <w:multiLevelType w:val="multilevel"/>
    <w:tmpl w:val="ED0A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88"/>
    <w:rsid w:val="000A5DE1"/>
    <w:rsid w:val="003D3AD1"/>
    <w:rsid w:val="004226C2"/>
    <w:rsid w:val="006A342E"/>
    <w:rsid w:val="008802D5"/>
    <w:rsid w:val="00C90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8109"/>
  <w15:chartTrackingRefBased/>
  <w15:docId w15:val="{F74B68B5-022D-4637-8D62-66410ADB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2</cp:revision>
  <dcterms:created xsi:type="dcterms:W3CDTF">2020-08-09T18:32:00Z</dcterms:created>
  <dcterms:modified xsi:type="dcterms:W3CDTF">2020-08-09T19:14:00Z</dcterms:modified>
</cp:coreProperties>
</file>