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B6B4C" w14:textId="10C204A2" w:rsidR="00070BFD" w:rsidRPr="00476C6A" w:rsidRDefault="00070BFD" w:rsidP="00070BFD">
      <w:pPr>
        <w:numPr>
          <w:ilvl w:val="0"/>
          <w:numId w:val="1"/>
        </w:numPr>
        <w:spacing w:before="100" w:beforeAutospacing="1" w:after="100" w:afterAutospacing="1" w:line="240" w:lineRule="auto"/>
        <w:rPr>
          <w:rFonts w:eastAsia="Times New Roman" w:cstheme="minorHAnsi"/>
        </w:rPr>
      </w:pPr>
      <w:r w:rsidRPr="00070BFD">
        <w:rPr>
          <w:rFonts w:eastAsia="Times New Roman" w:cstheme="minorHAnsi"/>
          <w:b/>
          <w:bCs/>
        </w:rPr>
        <w:t>How does a client application find and parse an entity-body?</w:t>
      </w:r>
      <w:r w:rsidR="00476C6A" w:rsidRPr="00476C6A">
        <w:rPr>
          <w:rFonts w:eastAsia="Times New Roman" w:cstheme="minorHAnsi"/>
        </w:rPr>
        <w:t xml:space="preserve"> Self-describing messages. A sever should always understand what the response means. It should be spelled out and easy to understand. The HTTPs content header is a great example of this. It tells how to parse the body. A few other examples would be Content-type: text/html, Content-Type: application/Json and Content-Type: application/</w:t>
      </w:r>
      <w:proofErr w:type="spellStart"/>
      <w:r w:rsidR="00476C6A" w:rsidRPr="00476C6A">
        <w:rPr>
          <w:rFonts w:eastAsia="Times New Roman" w:cstheme="minorHAnsi"/>
        </w:rPr>
        <w:t>atom+xml</w:t>
      </w:r>
      <w:proofErr w:type="spellEnd"/>
      <w:r w:rsidR="00476C6A" w:rsidRPr="00476C6A">
        <w:rPr>
          <w:rFonts w:eastAsia="Times New Roman" w:cstheme="minorHAnsi"/>
        </w:rPr>
        <w:t xml:space="preserve"> and many others. </w:t>
      </w:r>
      <w:proofErr w:type="gramStart"/>
      <w:r w:rsidR="00476C6A" w:rsidRPr="00476C6A">
        <w:rPr>
          <w:rFonts w:eastAsia="Times New Roman" w:cstheme="minorHAnsi"/>
        </w:rPr>
        <w:t>As long as</w:t>
      </w:r>
      <w:proofErr w:type="gramEnd"/>
      <w:r w:rsidR="00476C6A" w:rsidRPr="00476C6A">
        <w:rPr>
          <w:rFonts w:eastAsia="Times New Roman" w:cstheme="minorHAnsi"/>
        </w:rPr>
        <w:t xml:space="preserve"> the media-type defines the hypermedia controls then a parsing response document lets you know which HTTP requests can be made. (</w:t>
      </w:r>
      <w:r w:rsidR="00476C6A" w:rsidRPr="00476C6A">
        <w:rPr>
          <w:rFonts w:cstheme="minorHAnsi"/>
        </w:rPr>
        <w:t>Bradshaw, S.</w:t>
      </w:r>
      <w:r w:rsidR="00476C6A" w:rsidRPr="00476C6A">
        <w:rPr>
          <w:rFonts w:cstheme="minorHAnsi"/>
          <w:b/>
          <w:bCs/>
        </w:rPr>
        <w:t>)</w:t>
      </w:r>
    </w:p>
    <w:p w14:paraId="15A8CC32" w14:textId="77777777" w:rsidR="00FD0E64" w:rsidRPr="00070BFD" w:rsidRDefault="00FD0E64" w:rsidP="00FD0E64">
      <w:pPr>
        <w:spacing w:before="100" w:beforeAutospacing="1" w:after="100" w:afterAutospacing="1" w:line="240" w:lineRule="auto"/>
        <w:ind w:left="720"/>
        <w:rPr>
          <w:rFonts w:eastAsia="Times New Roman" w:cstheme="minorHAnsi"/>
        </w:rPr>
      </w:pPr>
    </w:p>
    <w:p w14:paraId="69629AA1" w14:textId="0196E4FB" w:rsidR="00FD0E64" w:rsidRPr="00476C6A" w:rsidRDefault="00070BFD" w:rsidP="00FD0E64">
      <w:pPr>
        <w:numPr>
          <w:ilvl w:val="0"/>
          <w:numId w:val="1"/>
        </w:numPr>
        <w:spacing w:before="100" w:beforeAutospacing="1" w:after="100" w:afterAutospacing="1" w:line="240" w:lineRule="auto"/>
        <w:rPr>
          <w:rFonts w:eastAsia="Times New Roman" w:cstheme="minorHAnsi"/>
        </w:rPr>
      </w:pPr>
      <w:r w:rsidRPr="00070BFD">
        <w:rPr>
          <w:rFonts w:eastAsia="Times New Roman" w:cstheme="minorHAnsi"/>
          <w:b/>
          <w:bCs/>
        </w:rPr>
        <w:t>Explain what profiles are and how they are related to application semantics.</w:t>
      </w:r>
      <w:r w:rsidR="00FD0E64" w:rsidRPr="00476C6A">
        <w:rPr>
          <w:rFonts w:eastAsia="Times New Roman" w:cstheme="minorHAnsi"/>
        </w:rPr>
        <w:t xml:space="preserve"> According to RFC 6906, a profile is something that is defined to not alter the semantics of the resource representation of itself. It is to allow clients to learn about any attentional semantics that might be associated with the resource representation other than those that are defined by the media type.   </w:t>
      </w:r>
      <w:r w:rsidR="00B37A86" w:rsidRPr="00476C6A">
        <w:rPr>
          <w:rFonts w:eastAsia="Times New Roman" w:cstheme="minorHAnsi"/>
        </w:rPr>
        <w:t>(</w:t>
      </w:r>
      <w:r w:rsidR="00B37A86" w:rsidRPr="00476C6A">
        <w:rPr>
          <w:rFonts w:cstheme="minorHAnsi"/>
        </w:rPr>
        <w:t>Bradshaw, S.</w:t>
      </w:r>
      <w:r w:rsidR="00B37A86" w:rsidRPr="00476C6A">
        <w:rPr>
          <w:rFonts w:cstheme="minorHAnsi"/>
        </w:rPr>
        <w:t>)</w:t>
      </w:r>
    </w:p>
    <w:p w14:paraId="75F300CB" w14:textId="4D467D91" w:rsidR="00FD0E64" w:rsidRPr="00070BFD" w:rsidRDefault="00B37A86" w:rsidP="00FD0E64">
      <w:pPr>
        <w:spacing w:before="100" w:beforeAutospacing="1" w:after="100" w:afterAutospacing="1" w:line="240" w:lineRule="auto"/>
        <w:ind w:left="720"/>
        <w:rPr>
          <w:rFonts w:eastAsia="Times New Roman" w:cstheme="minorHAnsi"/>
        </w:rPr>
      </w:pPr>
      <w:r w:rsidRPr="00476C6A">
        <w:rPr>
          <w:rFonts w:eastAsia="Times New Roman" w:cstheme="minorHAnsi"/>
        </w:rPr>
        <w:t xml:space="preserve">An </w:t>
      </w:r>
      <w:proofErr w:type="spellStart"/>
      <w:r w:rsidRPr="00476C6A">
        <w:rPr>
          <w:rFonts w:eastAsia="Times New Roman" w:cstheme="minorHAnsi"/>
        </w:rPr>
        <w:t>h</w:t>
      </w:r>
      <w:r w:rsidR="00476C6A" w:rsidRPr="00476C6A">
        <w:rPr>
          <w:rFonts w:eastAsia="Times New Roman" w:cstheme="minorHAnsi"/>
        </w:rPr>
        <w:t>C</w:t>
      </w:r>
      <w:r w:rsidRPr="00476C6A">
        <w:rPr>
          <w:rFonts w:eastAsia="Times New Roman" w:cstheme="minorHAnsi"/>
        </w:rPr>
        <w:t>ard</w:t>
      </w:r>
      <w:proofErr w:type="spellEnd"/>
      <w:r w:rsidRPr="00476C6A">
        <w:rPr>
          <w:rFonts w:eastAsia="Times New Roman" w:cstheme="minorHAnsi"/>
        </w:rPr>
        <w:t xml:space="preserve"> </w:t>
      </w:r>
      <w:r w:rsidR="00476C6A" w:rsidRPr="00476C6A">
        <w:rPr>
          <w:rFonts w:eastAsia="Times New Roman" w:cstheme="minorHAnsi"/>
        </w:rPr>
        <w:t xml:space="preserve">microformat fits the RFC definition. An HTML document uses an </w:t>
      </w:r>
      <w:proofErr w:type="spellStart"/>
      <w:r w:rsidR="00476C6A" w:rsidRPr="00476C6A">
        <w:rPr>
          <w:rFonts w:eastAsia="Times New Roman" w:cstheme="minorHAnsi"/>
        </w:rPr>
        <w:t>hCard</w:t>
      </w:r>
      <w:proofErr w:type="spellEnd"/>
      <w:r w:rsidR="00476C6A" w:rsidRPr="00476C6A">
        <w:rPr>
          <w:rFonts w:eastAsia="Times New Roman" w:cstheme="minorHAnsi"/>
        </w:rPr>
        <w:t xml:space="preserve"> is still considered to be an HTML document however, it has gained extra application semantics that most HTML document don’t have. The document describes a person in free-flowing prose however a computer can be programed to understand it.</w:t>
      </w:r>
      <w:r w:rsidR="00476C6A">
        <w:rPr>
          <w:rFonts w:eastAsia="Times New Roman" w:cstheme="minorHAnsi"/>
        </w:rPr>
        <w:t xml:space="preserve"> </w:t>
      </w:r>
      <w:r w:rsidR="00476C6A" w:rsidRPr="00476C6A">
        <w:rPr>
          <w:rFonts w:eastAsia="Times New Roman" w:cstheme="minorHAnsi"/>
        </w:rPr>
        <w:t>(</w:t>
      </w:r>
      <w:r w:rsidR="00476C6A" w:rsidRPr="00476C6A">
        <w:rPr>
          <w:rFonts w:cstheme="minorHAnsi"/>
        </w:rPr>
        <w:t>Bradshaw, S.)</w:t>
      </w:r>
      <w:bookmarkStart w:id="0" w:name="_GoBack"/>
      <w:bookmarkEnd w:id="0"/>
    </w:p>
    <w:p w14:paraId="76C62906" w14:textId="4727DCC2" w:rsidR="00913D68" w:rsidRPr="00476C6A" w:rsidRDefault="00070BFD" w:rsidP="00913D68">
      <w:pPr>
        <w:numPr>
          <w:ilvl w:val="0"/>
          <w:numId w:val="1"/>
        </w:numPr>
        <w:spacing w:before="100" w:beforeAutospacing="1" w:after="100" w:afterAutospacing="1" w:line="240" w:lineRule="auto"/>
        <w:rPr>
          <w:rFonts w:eastAsia="Times New Roman" w:cstheme="minorHAnsi"/>
        </w:rPr>
      </w:pPr>
      <w:r w:rsidRPr="00070BFD">
        <w:rPr>
          <w:rFonts w:eastAsia="Times New Roman" w:cstheme="minorHAnsi"/>
          <w:b/>
          <w:bCs/>
        </w:rPr>
        <w:t>What are application semantics?</w:t>
      </w:r>
      <w:r w:rsidR="00913D68" w:rsidRPr="00476C6A">
        <w:rPr>
          <w:rFonts w:eastAsia="Times New Roman" w:cstheme="minorHAnsi"/>
        </w:rPr>
        <w:t xml:space="preserve"> It’s a data format that defines simple descriptions of application level semantics, which is </w:t>
      </w:r>
      <w:r w:rsidR="00FD0E64" w:rsidRPr="00476C6A">
        <w:rPr>
          <w:rFonts w:eastAsia="Times New Roman" w:cstheme="minorHAnsi"/>
        </w:rPr>
        <w:t>like</w:t>
      </w:r>
      <w:r w:rsidR="00913D68" w:rsidRPr="00476C6A">
        <w:rPr>
          <w:rFonts w:eastAsia="Times New Roman" w:cstheme="minorHAnsi"/>
        </w:rPr>
        <w:t xml:space="preserve"> HTML microformats. They can be used as a profile explain the application semantics of a document with an application agnostic media type. </w:t>
      </w:r>
      <w:r w:rsidR="00FD0E64" w:rsidRPr="00476C6A">
        <w:rPr>
          <w:rFonts w:eastAsia="Times New Roman" w:cstheme="minorHAnsi"/>
        </w:rPr>
        <w:t>(</w:t>
      </w:r>
      <w:r w:rsidR="00FD0E64" w:rsidRPr="00476C6A">
        <w:rPr>
          <w:rFonts w:cstheme="minorHAnsi"/>
        </w:rPr>
        <w:t>Amundsen, M., Richardson, L., &amp; Foster, M</w:t>
      </w:r>
      <w:r w:rsidR="00FD0E64" w:rsidRPr="00476C6A">
        <w:rPr>
          <w:rFonts w:cstheme="minorHAnsi"/>
        </w:rPr>
        <w:t>.)</w:t>
      </w:r>
      <w:r w:rsidR="00913D68" w:rsidRPr="00476C6A">
        <w:rPr>
          <w:rFonts w:eastAsia="Times New Roman" w:cstheme="minorHAnsi"/>
        </w:rPr>
        <w:t xml:space="preserve">  </w:t>
      </w:r>
    </w:p>
    <w:p w14:paraId="004E4F19" w14:textId="77777777" w:rsidR="00913D68" w:rsidRPr="00070BFD" w:rsidRDefault="00913D68" w:rsidP="00913D68">
      <w:pPr>
        <w:spacing w:before="100" w:beforeAutospacing="1" w:after="100" w:afterAutospacing="1" w:line="240" w:lineRule="auto"/>
        <w:ind w:left="720"/>
        <w:rPr>
          <w:rFonts w:eastAsia="Times New Roman" w:cstheme="minorHAnsi"/>
        </w:rPr>
      </w:pPr>
    </w:p>
    <w:p w14:paraId="29FDCE37" w14:textId="21C36007" w:rsidR="00913D68" w:rsidRPr="00476C6A" w:rsidRDefault="00070BFD" w:rsidP="00070BFD">
      <w:pPr>
        <w:numPr>
          <w:ilvl w:val="0"/>
          <w:numId w:val="1"/>
        </w:numPr>
        <w:spacing w:before="100" w:beforeAutospacing="1" w:after="100" w:afterAutospacing="1" w:line="240" w:lineRule="auto"/>
        <w:rPr>
          <w:rFonts w:eastAsia="Times New Roman" w:cstheme="minorHAnsi"/>
        </w:rPr>
      </w:pPr>
      <w:r w:rsidRPr="00070BFD">
        <w:rPr>
          <w:rFonts w:eastAsia="Times New Roman" w:cstheme="minorHAnsi"/>
          <w:b/>
          <w:bCs/>
        </w:rPr>
        <w:t>Using your own words, what does a machine-readable profile mean?</w:t>
      </w:r>
      <w:r w:rsidRPr="00476C6A">
        <w:rPr>
          <w:rFonts w:eastAsia="Times New Roman" w:cstheme="minorHAnsi"/>
        </w:rPr>
        <w:t xml:space="preserve"> A machine-readable profile is something that can be </w:t>
      </w:r>
      <w:r w:rsidR="00913D68" w:rsidRPr="00476C6A">
        <w:rPr>
          <w:rFonts w:eastAsia="Times New Roman" w:cstheme="minorHAnsi"/>
        </w:rPr>
        <w:t xml:space="preserve">both </w:t>
      </w:r>
      <w:r w:rsidRPr="00476C6A">
        <w:rPr>
          <w:rFonts w:eastAsia="Times New Roman" w:cstheme="minorHAnsi"/>
        </w:rPr>
        <w:t>read and processed by a computer</w:t>
      </w:r>
      <w:r w:rsidR="00913D68" w:rsidRPr="00476C6A">
        <w:rPr>
          <w:rFonts w:eastAsia="Times New Roman" w:cstheme="minorHAnsi"/>
        </w:rPr>
        <w:t xml:space="preserve">. It must be structured in a certain way. In other words, it can’t be </w:t>
      </w:r>
      <w:proofErr w:type="gramStart"/>
      <w:r w:rsidR="00913D68" w:rsidRPr="00476C6A">
        <w:rPr>
          <w:rFonts w:eastAsia="Times New Roman" w:cstheme="minorHAnsi"/>
        </w:rPr>
        <w:t>say</w:t>
      </w:r>
      <w:proofErr w:type="gramEnd"/>
      <w:r w:rsidR="00913D68" w:rsidRPr="00476C6A">
        <w:rPr>
          <w:rFonts w:eastAsia="Times New Roman" w:cstheme="minorHAnsi"/>
        </w:rPr>
        <w:t xml:space="preserve"> a picture which are human readable.  (</w:t>
      </w:r>
      <w:proofErr w:type="spellStart"/>
      <w:r w:rsidR="00913D68" w:rsidRPr="00476C6A">
        <w:rPr>
          <w:rFonts w:cstheme="minorHAnsi"/>
        </w:rPr>
        <w:t>Apimatic</w:t>
      </w:r>
      <w:proofErr w:type="spellEnd"/>
      <w:r w:rsidR="00913D68" w:rsidRPr="00476C6A">
        <w:rPr>
          <w:rFonts w:cstheme="minorHAnsi"/>
        </w:rPr>
        <w:t>.)</w:t>
      </w:r>
    </w:p>
    <w:p w14:paraId="55692423" w14:textId="77777777" w:rsidR="00476C6A" w:rsidRPr="00476C6A" w:rsidRDefault="00476C6A" w:rsidP="00476C6A">
      <w:pPr>
        <w:spacing w:before="100" w:beforeAutospacing="1" w:after="100" w:afterAutospacing="1" w:line="240" w:lineRule="auto"/>
        <w:rPr>
          <w:rFonts w:eastAsia="Times New Roman" w:cstheme="minorHAnsi"/>
        </w:rPr>
      </w:pPr>
    </w:p>
    <w:p w14:paraId="2AFE99EA" w14:textId="77777777" w:rsidR="00476C6A" w:rsidRPr="00476C6A" w:rsidRDefault="00476C6A" w:rsidP="00476C6A">
      <w:pPr>
        <w:spacing w:before="100" w:beforeAutospacing="1" w:after="100" w:afterAutospacing="1" w:line="240" w:lineRule="auto"/>
        <w:rPr>
          <w:rFonts w:eastAsia="Times New Roman" w:cstheme="minorHAnsi"/>
        </w:rPr>
      </w:pPr>
    </w:p>
    <w:p w14:paraId="7757C312" w14:textId="77777777" w:rsidR="00476C6A" w:rsidRPr="00476C6A" w:rsidRDefault="00476C6A" w:rsidP="00476C6A">
      <w:pPr>
        <w:spacing w:before="100" w:beforeAutospacing="1" w:after="100" w:afterAutospacing="1" w:line="240" w:lineRule="auto"/>
        <w:rPr>
          <w:rFonts w:eastAsia="Times New Roman" w:cstheme="minorHAnsi"/>
        </w:rPr>
      </w:pPr>
    </w:p>
    <w:p w14:paraId="3FCC13E9" w14:textId="77777777" w:rsidR="00476C6A" w:rsidRPr="00476C6A" w:rsidRDefault="00476C6A" w:rsidP="00476C6A">
      <w:pPr>
        <w:spacing w:before="100" w:beforeAutospacing="1" w:after="100" w:afterAutospacing="1" w:line="240" w:lineRule="auto"/>
        <w:rPr>
          <w:rFonts w:eastAsia="Times New Roman" w:cstheme="minorHAnsi"/>
        </w:rPr>
      </w:pPr>
    </w:p>
    <w:p w14:paraId="7E949F95" w14:textId="77777777" w:rsidR="00476C6A" w:rsidRPr="00476C6A" w:rsidRDefault="00476C6A" w:rsidP="00476C6A">
      <w:pPr>
        <w:spacing w:before="100" w:beforeAutospacing="1" w:after="100" w:afterAutospacing="1" w:line="240" w:lineRule="auto"/>
        <w:rPr>
          <w:rFonts w:eastAsia="Times New Roman" w:cstheme="minorHAnsi"/>
        </w:rPr>
      </w:pPr>
    </w:p>
    <w:p w14:paraId="6F72CC8B" w14:textId="77777777" w:rsidR="00476C6A" w:rsidRPr="00476C6A" w:rsidRDefault="00476C6A" w:rsidP="00476C6A">
      <w:pPr>
        <w:spacing w:before="100" w:beforeAutospacing="1" w:after="100" w:afterAutospacing="1" w:line="240" w:lineRule="auto"/>
        <w:rPr>
          <w:rFonts w:eastAsia="Times New Roman" w:cstheme="minorHAnsi"/>
        </w:rPr>
      </w:pPr>
    </w:p>
    <w:p w14:paraId="6CE7EB67" w14:textId="77777777" w:rsidR="00476C6A" w:rsidRPr="00476C6A" w:rsidRDefault="00476C6A" w:rsidP="00476C6A">
      <w:pPr>
        <w:spacing w:before="100" w:beforeAutospacing="1" w:after="100" w:afterAutospacing="1" w:line="240" w:lineRule="auto"/>
        <w:rPr>
          <w:rFonts w:eastAsia="Times New Roman" w:cstheme="minorHAnsi"/>
        </w:rPr>
      </w:pPr>
    </w:p>
    <w:p w14:paraId="0CBA40CC" w14:textId="221DD102" w:rsidR="00FD0E64" w:rsidRPr="00476C6A" w:rsidRDefault="00FD0E64" w:rsidP="00476C6A">
      <w:pPr>
        <w:spacing w:before="100" w:beforeAutospacing="1" w:after="100" w:afterAutospacing="1" w:line="240" w:lineRule="auto"/>
        <w:jc w:val="center"/>
        <w:rPr>
          <w:rFonts w:eastAsia="Times New Roman" w:cstheme="minorHAnsi"/>
        </w:rPr>
      </w:pPr>
      <w:r w:rsidRPr="00476C6A">
        <w:rPr>
          <w:rFonts w:eastAsia="Times New Roman" w:cstheme="minorHAnsi"/>
        </w:rPr>
        <w:t>Bibliography</w:t>
      </w:r>
    </w:p>
    <w:p w14:paraId="365BDBAD" w14:textId="77777777" w:rsidR="00FD0E64" w:rsidRPr="00476C6A" w:rsidRDefault="00FD0E64" w:rsidP="00FD0E64">
      <w:pPr>
        <w:spacing w:before="100" w:beforeAutospacing="1" w:after="100" w:afterAutospacing="1" w:line="240" w:lineRule="auto"/>
        <w:jc w:val="center"/>
        <w:rPr>
          <w:rFonts w:eastAsia="Times New Roman" w:cstheme="minorHAnsi"/>
        </w:rPr>
      </w:pPr>
    </w:p>
    <w:p w14:paraId="2561DF7E" w14:textId="38872F66" w:rsidR="00FD0E64" w:rsidRPr="00476C6A" w:rsidRDefault="00FD0E64" w:rsidP="00FD0E64">
      <w:pPr>
        <w:pStyle w:val="NormalWeb"/>
        <w:ind w:left="567" w:hanging="567"/>
        <w:rPr>
          <w:rFonts w:asciiTheme="minorHAnsi" w:hAnsiTheme="minorHAnsi" w:cstheme="minorHAnsi"/>
          <w:sz w:val="22"/>
          <w:szCs w:val="22"/>
        </w:rPr>
      </w:pPr>
      <w:r w:rsidRPr="00476C6A">
        <w:rPr>
          <w:rFonts w:asciiTheme="minorHAnsi" w:hAnsiTheme="minorHAnsi" w:cstheme="minorHAnsi"/>
          <w:sz w:val="22"/>
          <w:szCs w:val="22"/>
        </w:rPr>
        <w:t>Amundsen, M., Richardson, L., &amp; Foster, M. (n.d.). Abstract. Retrieved August 02, 2020, from http://alps.io/spec/drafts/draft-00.html</w:t>
      </w:r>
    </w:p>
    <w:p w14:paraId="7A6883C7" w14:textId="77777777" w:rsidR="00913D68" w:rsidRPr="00476C6A" w:rsidRDefault="00913D68" w:rsidP="00913D68">
      <w:pPr>
        <w:pStyle w:val="NormalWeb"/>
        <w:ind w:left="567" w:hanging="567"/>
        <w:rPr>
          <w:rFonts w:asciiTheme="minorHAnsi" w:hAnsiTheme="minorHAnsi" w:cstheme="minorHAnsi"/>
          <w:sz w:val="22"/>
          <w:szCs w:val="22"/>
        </w:rPr>
      </w:pPr>
      <w:proofErr w:type="spellStart"/>
      <w:r w:rsidRPr="00476C6A">
        <w:rPr>
          <w:rFonts w:asciiTheme="minorHAnsi" w:hAnsiTheme="minorHAnsi" w:cstheme="minorHAnsi"/>
          <w:sz w:val="22"/>
          <w:szCs w:val="22"/>
        </w:rPr>
        <w:t>Apimatic</w:t>
      </w:r>
      <w:proofErr w:type="spellEnd"/>
      <w:r w:rsidRPr="00476C6A">
        <w:rPr>
          <w:rFonts w:asciiTheme="minorHAnsi" w:hAnsiTheme="minorHAnsi" w:cstheme="minorHAnsi"/>
          <w:sz w:val="22"/>
          <w:szCs w:val="22"/>
        </w:rPr>
        <w:t>. (2017, July 10). Why Your API Needs Machine-Readable Description. Retrieved August 02, 2020, from https://blog.apimatic.io/why-your-api-needs-machine-readable-description-832e805f6855</w:t>
      </w:r>
    </w:p>
    <w:p w14:paraId="2739A07C" w14:textId="77777777" w:rsidR="00B37A86" w:rsidRPr="00476C6A" w:rsidRDefault="00913D68" w:rsidP="00B37A86">
      <w:pPr>
        <w:rPr>
          <w:rFonts w:cstheme="minorHAnsi"/>
        </w:rPr>
      </w:pPr>
      <w:r w:rsidRPr="00476C6A">
        <w:rPr>
          <w:rFonts w:eastAsia="Times New Roman" w:cstheme="minorHAnsi"/>
        </w:rPr>
        <w:t xml:space="preserve"> </w:t>
      </w:r>
      <w:r w:rsidR="00B37A86" w:rsidRPr="00476C6A">
        <w:rPr>
          <w:rFonts w:cstheme="minorHAnsi"/>
        </w:rPr>
        <w:t xml:space="preserve">Bradshaw, S., Chodorow, K., &amp; Brazil, E. (2019). </w:t>
      </w:r>
      <w:r w:rsidR="00B37A86" w:rsidRPr="00476C6A">
        <w:rPr>
          <w:rFonts w:cstheme="minorHAnsi"/>
          <w:i/>
          <w:iCs/>
        </w:rPr>
        <w:t>MongoDB The Definitive Guide.</w:t>
      </w:r>
      <w:r w:rsidR="00B37A86" w:rsidRPr="00476C6A">
        <w:rPr>
          <w:rFonts w:cstheme="minorHAnsi"/>
        </w:rPr>
        <w:t xml:space="preserve"> Sebastopol, CA: O'Reilly Media, Inc.</w:t>
      </w:r>
    </w:p>
    <w:p w14:paraId="4F8B8318" w14:textId="68CE7230" w:rsidR="00070BFD" w:rsidRPr="00070BFD" w:rsidRDefault="00070BFD" w:rsidP="00913D68">
      <w:pPr>
        <w:spacing w:before="100" w:beforeAutospacing="1" w:after="100" w:afterAutospacing="1" w:line="240" w:lineRule="auto"/>
        <w:rPr>
          <w:rFonts w:ascii="Times New Roman" w:eastAsia="Times New Roman" w:hAnsi="Times New Roman" w:cs="Times New Roman"/>
          <w:sz w:val="24"/>
          <w:szCs w:val="24"/>
        </w:rPr>
      </w:pPr>
    </w:p>
    <w:p w14:paraId="150A2D8F" w14:textId="77777777" w:rsidR="00C56AA2" w:rsidRDefault="00C56AA2"/>
    <w:sectPr w:rsidR="00C5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16EE0"/>
    <w:multiLevelType w:val="multilevel"/>
    <w:tmpl w:val="ACC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FD"/>
    <w:rsid w:val="00070BFD"/>
    <w:rsid w:val="00476C6A"/>
    <w:rsid w:val="00913D68"/>
    <w:rsid w:val="00B37A86"/>
    <w:rsid w:val="00C56AA2"/>
    <w:rsid w:val="00FD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4DC3"/>
  <w15:chartTrackingRefBased/>
  <w15:docId w15:val="{D0644BEA-E2A3-46DC-A385-0553B0B0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D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0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65278">
      <w:bodyDiv w:val="1"/>
      <w:marLeft w:val="0"/>
      <w:marRight w:val="0"/>
      <w:marTop w:val="0"/>
      <w:marBottom w:val="0"/>
      <w:divBdr>
        <w:top w:val="none" w:sz="0" w:space="0" w:color="auto"/>
        <w:left w:val="none" w:sz="0" w:space="0" w:color="auto"/>
        <w:bottom w:val="none" w:sz="0" w:space="0" w:color="auto"/>
        <w:right w:val="none" w:sz="0" w:space="0" w:color="auto"/>
      </w:divBdr>
    </w:div>
    <w:div w:id="1568958585">
      <w:bodyDiv w:val="1"/>
      <w:marLeft w:val="0"/>
      <w:marRight w:val="0"/>
      <w:marTop w:val="0"/>
      <w:marBottom w:val="0"/>
      <w:divBdr>
        <w:top w:val="none" w:sz="0" w:space="0" w:color="auto"/>
        <w:left w:val="none" w:sz="0" w:space="0" w:color="auto"/>
        <w:bottom w:val="none" w:sz="0" w:space="0" w:color="auto"/>
        <w:right w:val="none" w:sz="0" w:space="0" w:color="auto"/>
      </w:divBdr>
    </w:div>
    <w:div w:id="19576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2020-08-03T00:13:00Z</dcterms:created>
  <dcterms:modified xsi:type="dcterms:W3CDTF">2020-08-03T01:17:00Z</dcterms:modified>
</cp:coreProperties>
</file>