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8DF" w:rsidRDefault="006228DF" w:rsidP="006228DF">
      <w:pPr>
        <w:pStyle w:val="Heading1"/>
        <w:spacing w:before="48" w:after="24" w:line="315" w:lineRule="atLeast"/>
        <w:rPr>
          <w:rFonts w:ascii="Arial" w:hAnsi="Arial" w:cs="Arial"/>
          <w:color w:val="000000"/>
          <w:spacing w:val="-6"/>
          <w:sz w:val="36"/>
          <w:szCs w:val="36"/>
        </w:rPr>
      </w:pPr>
      <w:bookmarkStart w:id="0" w:name="_Toc376166321"/>
      <w:r>
        <w:rPr>
          <w:rFonts w:ascii="Arial" w:hAnsi="Arial" w:cs="Arial"/>
          <w:color w:val="000000"/>
          <w:spacing w:val="-6"/>
          <w:sz w:val="36"/>
          <w:szCs w:val="36"/>
        </w:rPr>
        <w:t>LinqToServiceNow End to End Tutorial</w:t>
      </w:r>
      <w:bookmarkEnd w:id="0"/>
    </w:p>
    <w:sdt>
      <w:sdtPr>
        <w:rPr>
          <w:rFonts w:asciiTheme="minorHAnsi" w:eastAsiaTheme="minorHAnsi" w:hAnsiTheme="minorHAnsi" w:cstheme="minorBidi"/>
          <w:color w:val="auto"/>
          <w:sz w:val="22"/>
          <w:szCs w:val="22"/>
        </w:rPr>
        <w:id w:val="-674499371"/>
        <w:docPartObj>
          <w:docPartGallery w:val="Table of Contents"/>
          <w:docPartUnique/>
        </w:docPartObj>
      </w:sdtPr>
      <w:sdtEndPr>
        <w:rPr>
          <w:rFonts w:ascii="Times New Roman" w:eastAsia="Times New Roman" w:hAnsi="Times New Roman" w:cs="Times New Roman"/>
          <w:b/>
          <w:bCs/>
          <w:noProof/>
          <w:sz w:val="24"/>
          <w:szCs w:val="24"/>
        </w:rPr>
      </w:sdtEndPr>
      <w:sdtContent>
        <w:p w:rsidR="0072065B" w:rsidRDefault="0072065B">
          <w:pPr>
            <w:pStyle w:val="TOCHeading"/>
          </w:pPr>
          <w:r>
            <w:t>Contents</w:t>
          </w:r>
        </w:p>
        <w:p w:rsidR="00337EF0" w:rsidRDefault="0072065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6166321" w:history="1">
            <w:r w:rsidR="00337EF0" w:rsidRPr="00D46C35">
              <w:rPr>
                <w:rStyle w:val="Hyperlink"/>
                <w:rFonts w:ascii="Arial" w:hAnsi="Arial" w:cs="Arial"/>
                <w:noProof/>
                <w:spacing w:val="-6"/>
              </w:rPr>
              <w:t>LinqToServiceNow End to End Tutorial</w:t>
            </w:r>
            <w:r w:rsidR="00337EF0">
              <w:rPr>
                <w:noProof/>
                <w:webHidden/>
              </w:rPr>
              <w:tab/>
            </w:r>
            <w:r w:rsidR="00337EF0">
              <w:rPr>
                <w:noProof/>
                <w:webHidden/>
              </w:rPr>
              <w:fldChar w:fldCharType="begin"/>
            </w:r>
            <w:r w:rsidR="00337EF0">
              <w:rPr>
                <w:noProof/>
                <w:webHidden/>
              </w:rPr>
              <w:instrText xml:space="preserve"> PAGEREF _Toc376166321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2918AE">
          <w:pPr>
            <w:pStyle w:val="TOC1"/>
            <w:tabs>
              <w:tab w:val="right" w:leader="dot" w:pos="9350"/>
            </w:tabs>
            <w:rPr>
              <w:rFonts w:eastAsiaTheme="minorEastAsia"/>
              <w:noProof/>
            </w:rPr>
          </w:pPr>
          <w:hyperlink w:anchor="_Toc376166322" w:history="1">
            <w:r w:rsidR="00337EF0" w:rsidRPr="00D46C35">
              <w:rPr>
                <w:rStyle w:val="Hyperlink"/>
                <w:rFonts w:ascii="Arial" w:hAnsi="Arial" w:cs="Arial"/>
                <w:noProof/>
                <w:spacing w:val="-6"/>
              </w:rPr>
              <w:t>Why use LinqToServiceNow</w:t>
            </w:r>
            <w:r w:rsidR="00337EF0">
              <w:rPr>
                <w:noProof/>
                <w:webHidden/>
              </w:rPr>
              <w:tab/>
            </w:r>
            <w:r w:rsidR="00337EF0">
              <w:rPr>
                <w:noProof/>
                <w:webHidden/>
              </w:rPr>
              <w:fldChar w:fldCharType="begin"/>
            </w:r>
            <w:r w:rsidR="00337EF0">
              <w:rPr>
                <w:noProof/>
                <w:webHidden/>
              </w:rPr>
              <w:instrText xml:space="preserve"> PAGEREF _Toc376166322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2918AE">
          <w:pPr>
            <w:pStyle w:val="TOC1"/>
            <w:tabs>
              <w:tab w:val="right" w:leader="dot" w:pos="9350"/>
            </w:tabs>
            <w:rPr>
              <w:rFonts w:eastAsiaTheme="minorEastAsia"/>
              <w:noProof/>
            </w:rPr>
          </w:pPr>
          <w:hyperlink w:anchor="_Toc376166323" w:history="1">
            <w:r w:rsidR="00337EF0" w:rsidRPr="00D46C35">
              <w:rPr>
                <w:rStyle w:val="Hyperlink"/>
                <w:rFonts w:ascii="Arial" w:hAnsi="Arial" w:cs="Arial"/>
                <w:noProof/>
                <w:spacing w:val="-6"/>
              </w:rPr>
              <w:t>How to use LinqToServiceNow to consume a ServiceNow Web Service</w:t>
            </w:r>
            <w:r w:rsidR="00337EF0">
              <w:rPr>
                <w:noProof/>
                <w:webHidden/>
              </w:rPr>
              <w:tab/>
            </w:r>
            <w:r w:rsidR="00337EF0">
              <w:rPr>
                <w:noProof/>
                <w:webHidden/>
              </w:rPr>
              <w:fldChar w:fldCharType="begin"/>
            </w:r>
            <w:r w:rsidR="00337EF0">
              <w:rPr>
                <w:noProof/>
                <w:webHidden/>
              </w:rPr>
              <w:instrText xml:space="preserve"> PAGEREF _Toc376166323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2918AE">
          <w:pPr>
            <w:pStyle w:val="TOC3"/>
            <w:tabs>
              <w:tab w:val="right" w:leader="dot" w:pos="9350"/>
            </w:tabs>
            <w:rPr>
              <w:rFonts w:eastAsiaTheme="minorEastAsia"/>
              <w:noProof/>
            </w:rPr>
          </w:pPr>
          <w:hyperlink w:anchor="_Toc376166324" w:history="1">
            <w:r w:rsidR="00337EF0" w:rsidRPr="00D46C35">
              <w:rPr>
                <w:rStyle w:val="Hyperlink"/>
                <w:rFonts w:ascii="Arial" w:hAnsi="Arial" w:cs="Arial"/>
                <w:noProof/>
                <w:spacing w:val="-3"/>
              </w:rPr>
              <w:t>Requirements</w:t>
            </w:r>
            <w:r w:rsidR="00337EF0">
              <w:rPr>
                <w:noProof/>
                <w:webHidden/>
              </w:rPr>
              <w:tab/>
            </w:r>
            <w:r w:rsidR="00337EF0">
              <w:rPr>
                <w:noProof/>
                <w:webHidden/>
              </w:rPr>
              <w:fldChar w:fldCharType="begin"/>
            </w:r>
            <w:r w:rsidR="00337EF0">
              <w:rPr>
                <w:noProof/>
                <w:webHidden/>
              </w:rPr>
              <w:instrText xml:space="preserve"> PAGEREF _Toc376166324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2918AE">
          <w:pPr>
            <w:pStyle w:val="TOC3"/>
            <w:tabs>
              <w:tab w:val="right" w:leader="dot" w:pos="9350"/>
            </w:tabs>
            <w:rPr>
              <w:rFonts w:eastAsiaTheme="minorEastAsia"/>
              <w:noProof/>
            </w:rPr>
          </w:pPr>
          <w:hyperlink w:anchor="_Toc376166325" w:history="1">
            <w:r w:rsidR="00337EF0" w:rsidRPr="00D46C35">
              <w:rPr>
                <w:rStyle w:val="Hyperlink"/>
                <w:rFonts w:ascii="Arial" w:hAnsi="Arial" w:cs="Arial"/>
                <w:noProof/>
                <w:spacing w:val="-3"/>
              </w:rPr>
              <w:t>Using a Service Reference</w:t>
            </w:r>
            <w:r w:rsidR="00337EF0">
              <w:rPr>
                <w:noProof/>
                <w:webHidden/>
              </w:rPr>
              <w:tab/>
            </w:r>
            <w:r w:rsidR="00337EF0">
              <w:rPr>
                <w:noProof/>
                <w:webHidden/>
              </w:rPr>
              <w:fldChar w:fldCharType="begin"/>
            </w:r>
            <w:r w:rsidR="00337EF0">
              <w:rPr>
                <w:noProof/>
                <w:webHidden/>
              </w:rPr>
              <w:instrText xml:space="preserve"> PAGEREF _Toc376166325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2918AE">
          <w:pPr>
            <w:pStyle w:val="TOC3"/>
            <w:tabs>
              <w:tab w:val="right" w:leader="dot" w:pos="9350"/>
            </w:tabs>
            <w:rPr>
              <w:rFonts w:eastAsiaTheme="minorEastAsia"/>
              <w:noProof/>
            </w:rPr>
          </w:pPr>
          <w:hyperlink w:anchor="_Toc376166326" w:history="1">
            <w:r w:rsidR="00337EF0" w:rsidRPr="00D46C35">
              <w:rPr>
                <w:rStyle w:val="Hyperlink"/>
                <w:rFonts w:ascii="Arial" w:hAnsi="Arial" w:cs="Arial"/>
                <w:noProof/>
                <w:spacing w:val="-3"/>
              </w:rPr>
              <w:t>Using a Web Reference</w:t>
            </w:r>
            <w:r w:rsidR="00337EF0">
              <w:rPr>
                <w:noProof/>
                <w:webHidden/>
              </w:rPr>
              <w:tab/>
            </w:r>
            <w:r w:rsidR="00337EF0">
              <w:rPr>
                <w:noProof/>
                <w:webHidden/>
              </w:rPr>
              <w:fldChar w:fldCharType="begin"/>
            </w:r>
            <w:r w:rsidR="00337EF0">
              <w:rPr>
                <w:noProof/>
                <w:webHidden/>
              </w:rPr>
              <w:instrText xml:space="preserve"> PAGEREF _Toc376166326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2918AE">
          <w:pPr>
            <w:pStyle w:val="TOC3"/>
            <w:tabs>
              <w:tab w:val="right" w:leader="dot" w:pos="9350"/>
            </w:tabs>
            <w:rPr>
              <w:rFonts w:eastAsiaTheme="minorEastAsia"/>
              <w:noProof/>
            </w:rPr>
          </w:pPr>
          <w:hyperlink w:anchor="_Toc376166327" w:history="1">
            <w:r w:rsidR="00337EF0" w:rsidRPr="00D46C35">
              <w:rPr>
                <w:rStyle w:val="Hyperlink"/>
                <w:rFonts w:ascii="Arial" w:hAnsi="Arial" w:cs="Arial"/>
                <w:noProof/>
                <w:spacing w:val="-3"/>
              </w:rPr>
              <w:t>Writing Linq Queries</w:t>
            </w:r>
            <w:r w:rsidR="00337EF0">
              <w:rPr>
                <w:noProof/>
                <w:webHidden/>
              </w:rPr>
              <w:tab/>
            </w:r>
            <w:r w:rsidR="00337EF0">
              <w:rPr>
                <w:noProof/>
                <w:webHidden/>
              </w:rPr>
              <w:fldChar w:fldCharType="begin"/>
            </w:r>
            <w:r w:rsidR="00337EF0">
              <w:rPr>
                <w:noProof/>
                <w:webHidden/>
              </w:rPr>
              <w:instrText xml:space="preserve"> PAGEREF _Toc376166327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2918AE">
          <w:pPr>
            <w:pStyle w:val="TOC2"/>
            <w:tabs>
              <w:tab w:val="right" w:leader="dot" w:pos="9350"/>
            </w:tabs>
            <w:rPr>
              <w:rFonts w:eastAsiaTheme="minorEastAsia"/>
              <w:noProof/>
            </w:rPr>
          </w:pPr>
          <w:hyperlink w:anchor="_Toc376166328" w:history="1">
            <w:r w:rsidR="00337EF0" w:rsidRPr="00D46C35">
              <w:rPr>
                <w:rStyle w:val="Hyperlink"/>
                <w:rFonts w:ascii="Arial" w:hAnsi="Arial" w:cs="Arial"/>
                <w:noProof/>
                <w:spacing w:val="-4"/>
              </w:rPr>
              <w:t>Source Code - Download</w:t>
            </w:r>
            <w:r w:rsidR="00337EF0">
              <w:rPr>
                <w:noProof/>
                <w:webHidden/>
              </w:rPr>
              <w:tab/>
            </w:r>
            <w:r w:rsidR="00337EF0">
              <w:rPr>
                <w:noProof/>
                <w:webHidden/>
              </w:rPr>
              <w:fldChar w:fldCharType="begin"/>
            </w:r>
            <w:r w:rsidR="00337EF0">
              <w:rPr>
                <w:noProof/>
                <w:webHidden/>
              </w:rPr>
              <w:instrText xml:space="preserve"> PAGEREF _Toc376166328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72065B" w:rsidRDefault="0072065B">
          <w:r>
            <w:rPr>
              <w:b/>
              <w:bCs/>
              <w:noProof/>
            </w:rPr>
            <w:fldChar w:fldCharType="end"/>
          </w:r>
        </w:p>
      </w:sdtContent>
    </w:sdt>
    <w:p w:rsidR="00823DEE" w:rsidRDefault="00DA47D5" w:rsidP="00823DEE">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1" w:name="_Toc376166322"/>
      <w:r>
        <w:rPr>
          <w:rStyle w:val="mw-headline"/>
          <w:rFonts w:ascii="Arial" w:hAnsi="Arial" w:cs="Arial"/>
          <w:color w:val="000000"/>
          <w:spacing w:val="-6"/>
          <w:sz w:val="30"/>
          <w:szCs w:val="30"/>
        </w:rPr>
        <w:t>Why use LinqToServiceNow</w:t>
      </w:r>
      <w:bookmarkEnd w:id="1"/>
    </w:p>
    <w:p w:rsidR="00823DEE" w:rsidRDefault="00823DEE"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Currently in order to query ServiceNow in a .NET application, you have two choices: </w:t>
      </w:r>
      <w:r w:rsidR="00D257A5">
        <w:rPr>
          <w:rFonts w:ascii="Arial" w:hAnsi="Arial" w:cs="Arial"/>
          <w:color w:val="333333"/>
          <w:sz w:val="21"/>
          <w:szCs w:val="21"/>
          <w:shd w:val="clear" w:color="auto" w:fill="FFFFFF"/>
        </w:rPr>
        <w:t>Glide classes</w:t>
      </w:r>
      <w:r w:rsidR="006238C5">
        <w:rPr>
          <w:rFonts w:ascii="Arial" w:hAnsi="Arial" w:cs="Arial"/>
          <w:color w:val="333333"/>
          <w:sz w:val="21"/>
          <w:szCs w:val="21"/>
          <w:shd w:val="clear" w:color="auto" w:fill="FFFFFF"/>
        </w:rPr>
        <w:t xml:space="preserve"> </w:t>
      </w:r>
      <w:r>
        <w:rPr>
          <w:rFonts w:ascii="Arial" w:hAnsi="Arial" w:cs="Arial"/>
          <w:color w:val="333333"/>
          <w:sz w:val="21"/>
          <w:szCs w:val="21"/>
        </w:rPr>
        <w:t xml:space="preserve">with </w:t>
      </w:r>
      <w:r>
        <w:rPr>
          <w:rFonts w:ascii="Arial" w:hAnsi="Arial" w:cs="Arial"/>
          <w:color w:val="333333"/>
          <w:sz w:val="21"/>
          <w:szCs w:val="21"/>
          <w:shd w:val="clear" w:color="auto" w:fill="FFFFFF"/>
        </w:rPr>
        <w:t xml:space="preserve">JavaScript </w:t>
      </w:r>
      <w:r>
        <w:rPr>
          <w:rFonts w:ascii="Arial" w:hAnsi="Arial" w:cs="Arial"/>
          <w:color w:val="333333"/>
          <w:sz w:val="21"/>
          <w:szCs w:val="21"/>
        </w:rPr>
        <w:t>or SOAP web services. Each has its strengths and weaknesses and neither really fits in with common .NET design patterns.</w:t>
      </w:r>
    </w:p>
    <w:p w:rsidR="000D0EDC" w:rsidRDefault="006238C5"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Glide</w:t>
      </w:r>
      <w:r w:rsidR="00D257A5">
        <w:rPr>
          <w:rFonts w:ascii="Arial" w:hAnsi="Arial" w:cs="Arial"/>
          <w:color w:val="333333"/>
          <w:sz w:val="21"/>
          <w:szCs w:val="21"/>
          <w:shd w:val="clear" w:color="auto" w:fill="FFFFFF"/>
        </w:rPr>
        <w:t xml:space="preserve"> classes are</w:t>
      </w:r>
      <w:r w:rsidR="00823DEE">
        <w:rPr>
          <w:rFonts w:ascii="Arial" w:hAnsi="Arial" w:cs="Arial"/>
          <w:color w:val="333333"/>
          <w:sz w:val="21"/>
          <w:szCs w:val="21"/>
          <w:shd w:val="clear" w:color="auto" w:fill="FFFFFF"/>
        </w:rPr>
        <w:t xml:space="preserve"> Java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that can be used in JavaScript </w:t>
      </w:r>
      <w:r w:rsidR="00D257A5">
        <w:rPr>
          <w:rFonts w:ascii="Arial" w:hAnsi="Arial" w:cs="Arial"/>
          <w:color w:val="333333"/>
          <w:sz w:val="21"/>
          <w:szCs w:val="21"/>
          <w:shd w:val="clear" w:color="auto" w:fill="FFFFFF"/>
        </w:rPr>
        <w:t xml:space="preserve">as if they were </w:t>
      </w:r>
      <w:r w:rsidR="00823DEE">
        <w:rPr>
          <w:rFonts w:ascii="Arial" w:hAnsi="Arial" w:cs="Arial"/>
          <w:color w:val="333333"/>
          <w:sz w:val="21"/>
          <w:szCs w:val="21"/>
          <w:shd w:val="clear" w:color="auto" w:fill="FFFFFF"/>
        </w:rPr>
        <w:t>native JavaScript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w:t>
      </w:r>
      <w:r w:rsidR="00D257A5">
        <w:rPr>
          <w:rFonts w:ascii="Arial" w:hAnsi="Arial" w:cs="Arial"/>
          <w:color w:val="333333"/>
          <w:sz w:val="21"/>
          <w:szCs w:val="21"/>
          <w:shd w:val="clear" w:color="auto" w:fill="FFFFFF"/>
        </w:rPr>
        <w:t xml:space="preserve">There are several Glide classes on both the server-side and the client-side </w:t>
      </w:r>
      <w:r w:rsidR="0098135C">
        <w:rPr>
          <w:rFonts w:ascii="Arial" w:hAnsi="Arial" w:cs="Arial"/>
          <w:color w:val="333333"/>
          <w:sz w:val="21"/>
          <w:szCs w:val="21"/>
          <w:shd w:val="clear" w:color="auto" w:fill="FFFFFF"/>
        </w:rPr>
        <w:t>that a developer will need to</w:t>
      </w:r>
      <w:r w:rsidR="00D257A5">
        <w:rPr>
          <w:rFonts w:ascii="Arial" w:hAnsi="Arial" w:cs="Arial"/>
          <w:color w:val="333333"/>
          <w:sz w:val="21"/>
          <w:szCs w:val="21"/>
          <w:shd w:val="clear" w:color="auto" w:fill="FFFFFF"/>
        </w:rPr>
        <w:t xml:space="preserve"> use in a solution. A few of the classes are: GlideRecord, GlideElement, GlideAggregate, GlideDataTime, and GlideAjax. A GlideRecord is a server-side</w:t>
      </w:r>
      <w:r w:rsidR="00823DEE">
        <w:rPr>
          <w:rFonts w:ascii="Arial" w:hAnsi="Arial" w:cs="Arial"/>
          <w:color w:val="333333"/>
          <w:sz w:val="21"/>
          <w:szCs w:val="21"/>
          <w:shd w:val="clear" w:color="auto" w:fill="FFFFFF"/>
        </w:rPr>
        <w:t xml:space="preserve"> object that contains records from a single table.</w:t>
      </w:r>
      <w:r w:rsidR="00823DEE">
        <w:rPr>
          <w:rFonts w:ascii="Arial" w:hAnsi="Arial" w:cs="Arial"/>
          <w:color w:val="333333"/>
          <w:sz w:val="21"/>
          <w:szCs w:val="21"/>
        </w:rPr>
        <w:t xml:space="preserve"> </w:t>
      </w:r>
      <w:r w:rsidR="00D257A5">
        <w:rPr>
          <w:rFonts w:ascii="Arial" w:hAnsi="Arial" w:cs="Arial"/>
          <w:color w:val="333333"/>
          <w:sz w:val="21"/>
          <w:szCs w:val="21"/>
        </w:rPr>
        <w:t>A GlideElement is a server-side object that contains fields of the current GlideRecord.  GlideAggregate is a class that is used to perform database aggregation queries such as COUNT</w:t>
      </w:r>
      <w:r w:rsidR="00D257A5">
        <w:rPr>
          <w:rFonts w:ascii="Arial" w:hAnsi="Arial" w:cs="Arial"/>
          <w:color w:val="333333"/>
          <w:sz w:val="21"/>
          <w:szCs w:val="21"/>
          <w:shd w:val="clear" w:color="auto" w:fill="FFFFFF"/>
        </w:rPr>
        <w:t xml:space="preserve">, SUM, MIN, MAX, and AVG. GlideDateTime is used to </w:t>
      </w:r>
      <w:r w:rsidR="0098135C">
        <w:rPr>
          <w:rFonts w:ascii="Arial" w:hAnsi="Arial" w:cs="Arial"/>
          <w:color w:val="333333"/>
          <w:sz w:val="21"/>
          <w:szCs w:val="21"/>
          <w:shd w:val="clear" w:color="auto" w:fill="FFFFFF"/>
        </w:rPr>
        <w:t>perform</w:t>
      </w:r>
      <w:r w:rsidR="00D257A5">
        <w:rPr>
          <w:rFonts w:ascii="Arial" w:hAnsi="Arial" w:cs="Arial"/>
          <w:color w:val="333333"/>
          <w:sz w:val="21"/>
          <w:szCs w:val="21"/>
          <w:shd w:val="clear" w:color="auto" w:fill="FFFFFF"/>
        </w:rPr>
        <w:t xml:space="preserve"> date-time operations. GlideAjax is a client-side object that can execute server-side code from the client.</w:t>
      </w:r>
      <w:r w:rsidR="00880338">
        <w:rPr>
          <w:rFonts w:ascii="Arial" w:hAnsi="Arial" w:cs="Arial"/>
          <w:color w:val="333333"/>
          <w:sz w:val="21"/>
          <w:szCs w:val="21"/>
          <w:shd w:val="clear" w:color="auto" w:fill="FFFFFF"/>
        </w:rPr>
        <w:t xml:space="preserve"> </w:t>
      </w:r>
    </w:p>
    <w:p w:rsidR="00D257A5" w:rsidRDefault="00880338"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As you can see, there are many classes that you will have to deal with and learn in order to use Glide. The syntax for these classes is challenging as well. In order to build a query, a developer will have to call many methods and this can get very complicated as a query gets more complex.</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2" w:name="_MON_1449906763"/>
    <w:bookmarkEnd w:id="2"/>
    <w:p w:rsidR="00880338"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1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4.5pt" o:ole="">
            <v:imagedata r:id="rId6" o:title=""/>
          </v:shape>
          <o:OLEObject Type="Embed" ProgID="Word.OpenDocumentText.12" ShapeID="_x0000_i1025" DrawAspect="Content" ObjectID="_1451975397" r:id="rId7"/>
        </w:object>
      </w:r>
      <w:r w:rsidR="000D0EDC">
        <w:rPr>
          <w:rFonts w:ascii="Arial" w:hAnsi="Arial" w:cs="Arial"/>
          <w:color w:val="333333"/>
          <w:sz w:val="21"/>
          <w:szCs w:val="21"/>
          <w:shd w:val="clear" w:color="auto" w:fill="FFFFFF"/>
        </w:rPr>
        <w:t xml:space="preserve">The above syntax does not allow for complex queries that define several sets of logic blocks, for </w:t>
      </w:r>
      <w:r w:rsidR="000D0EDC">
        <w:rPr>
          <w:rFonts w:ascii="Arial" w:hAnsi="Arial" w:cs="Arial"/>
          <w:color w:val="333333"/>
          <w:sz w:val="21"/>
          <w:szCs w:val="21"/>
          <w:shd w:val="clear" w:color="auto" w:fill="FFFFFF"/>
        </w:rPr>
        <w:lastRenderedPageBreak/>
        <w:t>that</w:t>
      </w:r>
      <w:r w:rsidR="00AB19C2">
        <w:rPr>
          <w:rFonts w:ascii="Arial" w:hAnsi="Arial" w:cs="Arial"/>
          <w:color w:val="333333"/>
          <w:sz w:val="21"/>
          <w:szCs w:val="21"/>
          <w:shd w:val="clear" w:color="auto" w:fill="FFFFFF"/>
        </w:rPr>
        <w:t>,</w:t>
      </w:r>
      <w:r w:rsidR="000D0EDC">
        <w:rPr>
          <w:rFonts w:ascii="Arial" w:hAnsi="Arial" w:cs="Arial"/>
          <w:color w:val="333333"/>
          <w:sz w:val="21"/>
          <w:szCs w:val="21"/>
          <w:shd w:val="clear" w:color="auto" w:fill="FFFFFF"/>
        </w:rPr>
        <w:t xml:space="preserve"> a developer using Glide will have to use an encoded query, which contains its own syntax that is not very well documented:</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3" w:name="_MON_1449906746"/>
    <w:bookmarkEnd w:id="3"/>
    <w:p w:rsidR="000D0EDC" w:rsidRPr="00D257A5"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2754">
          <v:shape id="_x0000_i1026" type="#_x0000_t75" style="width:468pt;height:138pt" o:ole="">
            <v:imagedata r:id="rId8" o:title=""/>
          </v:shape>
          <o:OLEObject Type="Embed" ProgID="Word.OpenDocumentText.12" ShapeID="_x0000_i1026" DrawAspect="Content" ObjectID="_1451975398" r:id="rId9"/>
        </w:object>
      </w:r>
      <w:r w:rsidR="00A40DA5">
        <w:rPr>
          <w:rFonts w:ascii="Arial" w:hAnsi="Arial" w:cs="Arial"/>
          <w:color w:val="333333"/>
          <w:sz w:val="21"/>
          <w:szCs w:val="21"/>
          <w:shd w:val="clear" w:color="auto" w:fill="FFFFFF"/>
        </w:rPr>
        <w:t>Notice the symbols used to divide the query in the code block above. As a query gets more complex, this string of data would need to be maintained.</w:t>
      </w:r>
    </w:p>
    <w:p w:rsidR="001F350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Another challenge when using </w:t>
      </w:r>
      <w:r>
        <w:rPr>
          <w:rFonts w:ascii="Arial" w:hAnsi="Arial" w:cs="Arial"/>
          <w:color w:val="333333"/>
          <w:sz w:val="21"/>
          <w:szCs w:val="21"/>
          <w:shd w:val="clear" w:color="auto" w:fill="FFFFFF"/>
        </w:rPr>
        <w:t xml:space="preserve">Glide </w:t>
      </w:r>
      <w:r>
        <w:rPr>
          <w:rFonts w:ascii="Arial" w:hAnsi="Arial" w:cs="Arial"/>
          <w:color w:val="333333"/>
          <w:sz w:val="21"/>
          <w:szCs w:val="21"/>
        </w:rPr>
        <w:t>is that you don’t have compile time type checking (although so</w:t>
      </w:r>
      <w:r w:rsidR="002C1E22">
        <w:rPr>
          <w:rFonts w:ascii="Arial" w:hAnsi="Arial" w:cs="Arial"/>
          <w:color w:val="333333"/>
          <w:sz w:val="21"/>
          <w:szCs w:val="21"/>
        </w:rPr>
        <w:t>me might find that an advantage</w:t>
      </w:r>
      <w:r>
        <w:rPr>
          <w:rFonts w:ascii="Arial" w:hAnsi="Arial" w:cs="Arial"/>
          <w:color w:val="333333"/>
          <w:sz w:val="21"/>
          <w:szCs w:val="21"/>
        </w:rPr>
        <w:t xml:space="preserve">) and you </w:t>
      </w:r>
      <w:r w:rsidR="002C1E22">
        <w:rPr>
          <w:rFonts w:ascii="Arial" w:hAnsi="Arial" w:cs="Arial"/>
          <w:color w:val="333333"/>
          <w:sz w:val="21"/>
          <w:szCs w:val="21"/>
        </w:rPr>
        <w:t>need</w:t>
      </w:r>
      <w:r>
        <w:rPr>
          <w:rFonts w:ascii="Arial" w:hAnsi="Arial" w:cs="Arial"/>
          <w:color w:val="333333"/>
          <w:sz w:val="21"/>
          <w:szCs w:val="21"/>
        </w:rPr>
        <w:t xml:space="preserve"> to have intimate knowledge of the data table you are querying in order to provide names of fields as strings to the necessary methods. </w:t>
      </w:r>
    </w:p>
    <w:p w:rsidR="00823DE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Glide</w:t>
      </w:r>
      <w:r w:rsidR="00823DEE">
        <w:rPr>
          <w:rFonts w:ascii="Arial" w:hAnsi="Arial" w:cs="Arial"/>
          <w:color w:val="333333"/>
          <w:sz w:val="21"/>
          <w:szCs w:val="21"/>
        </w:rPr>
        <w:t xml:space="preserve"> works if you are building a web application, but doesn’t work </w:t>
      </w:r>
      <w:r w:rsidR="00E5050C">
        <w:rPr>
          <w:rFonts w:ascii="Arial" w:hAnsi="Arial" w:cs="Arial"/>
          <w:color w:val="333333"/>
          <w:sz w:val="21"/>
          <w:szCs w:val="21"/>
        </w:rPr>
        <w:t>as</w:t>
      </w:r>
      <w:r w:rsidR="00823DEE">
        <w:rPr>
          <w:rFonts w:ascii="Arial" w:hAnsi="Arial" w:cs="Arial"/>
          <w:color w:val="333333"/>
          <w:sz w:val="21"/>
          <w:szCs w:val="21"/>
        </w:rPr>
        <w:t xml:space="preserve"> well if you are building a client application or a native mobile application where </w:t>
      </w:r>
      <w:r w:rsidR="00823DEE">
        <w:rPr>
          <w:rFonts w:ascii="Arial" w:hAnsi="Arial" w:cs="Arial"/>
          <w:color w:val="333333"/>
          <w:sz w:val="21"/>
          <w:szCs w:val="21"/>
          <w:shd w:val="clear" w:color="auto" w:fill="FFFFFF"/>
        </w:rPr>
        <w:t xml:space="preserve">JavaScript </w:t>
      </w:r>
      <w:r w:rsidR="00823DEE">
        <w:rPr>
          <w:rFonts w:ascii="Arial" w:hAnsi="Arial" w:cs="Arial"/>
          <w:color w:val="333333"/>
          <w:sz w:val="21"/>
          <w:szCs w:val="21"/>
        </w:rPr>
        <w:t xml:space="preserve">is not your development language. </w:t>
      </w:r>
      <w:r w:rsidR="001F350E">
        <w:rPr>
          <w:rFonts w:ascii="Arial" w:hAnsi="Arial" w:cs="Arial"/>
          <w:color w:val="333333"/>
          <w:sz w:val="21"/>
          <w:szCs w:val="21"/>
        </w:rPr>
        <w:t>For that you will need to use ServiceNow SOAP web service calls. These SOAP web services resemble the Glide design and suffer from many of the same challenges.</w:t>
      </w:r>
      <w:r w:rsidR="00D317D0">
        <w:rPr>
          <w:rFonts w:ascii="Arial" w:hAnsi="Arial" w:cs="Arial"/>
          <w:color w:val="333333"/>
          <w:sz w:val="21"/>
          <w:szCs w:val="21"/>
        </w:rPr>
        <w:t xml:space="preserve"> You get compile time type checking, but the syntax doesn’t allow for queries of any complexity, for that you will have to use encoded query syntax just as you would with Glide.</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p>
    <w:bookmarkStart w:id="4" w:name="_MON_1449906718"/>
    <w:bookmarkEnd w:id="4"/>
    <w:p w:rsidR="003C663C"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object w:dxaOrig="9360" w:dyaOrig="4146">
          <v:shape id="_x0000_i1027" type="#_x0000_t75" style="width:468pt;height:207pt" o:ole="">
            <v:imagedata r:id="rId10" o:title=""/>
          </v:shape>
          <o:OLEObject Type="Embed" ProgID="Word.OpenDocumentText.12" ShapeID="_x0000_i1027" DrawAspect="Content" ObjectID="_1451975399" r:id="rId11"/>
        </w:object>
      </w:r>
      <w:r w:rsidR="001E0E80">
        <w:rPr>
          <w:rFonts w:ascii="Arial" w:hAnsi="Arial" w:cs="Arial"/>
          <w:color w:val="333333"/>
          <w:sz w:val="21"/>
          <w:szCs w:val="21"/>
        </w:rPr>
        <w:t>The default syntax for getRecords doesn’t allow for queries</w:t>
      </w:r>
      <w:r w:rsidR="00060931">
        <w:rPr>
          <w:rFonts w:ascii="Arial" w:hAnsi="Arial" w:cs="Arial"/>
          <w:color w:val="333333"/>
          <w:sz w:val="21"/>
          <w:szCs w:val="21"/>
        </w:rPr>
        <w:t xml:space="preserve"> of any complexity such as</w:t>
      </w:r>
      <w:r w:rsidR="001E0E80">
        <w:rPr>
          <w:rFonts w:ascii="Arial" w:hAnsi="Arial" w:cs="Arial"/>
          <w:color w:val="333333"/>
          <w:sz w:val="21"/>
          <w:szCs w:val="21"/>
        </w:rPr>
        <w:t xml:space="preserve"> containing an </w:t>
      </w:r>
      <w:r w:rsidR="001E0E80">
        <w:rPr>
          <w:rFonts w:ascii="Arial" w:hAnsi="Arial" w:cs="Arial"/>
          <w:color w:val="333333"/>
          <w:sz w:val="21"/>
          <w:szCs w:val="21"/>
        </w:rPr>
        <w:lastRenderedPageBreak/>
        <w:t xml:space="preserve">OR operator. You will have to use the __encoded_query property of the getRecords object in order to include an </w:t>
      </w:r>
      <w:r w:rsidR="006978E4">
        <w:rPr>
          <w:rFonts w:ascii="Arial" w:hAnsi="Arial" w:cs="Arial"/>
          <w:color w:val="333333"/>
          <w:sz w:val="21"/>
          <w:szCs w:val="21"/>
        </w:rPr>
        <w:t>OR operator</w:t>
      </w:r>
      <w:r w:rsidR="001E0E80">
        <w:rPr>
          <w:rFonts w:ascii="Arial" w:hAnsi="Arial" w:cs="Arial"/>
          <w:color w:val="333333"/>
          <w:sz w:val="21"/>
          <w:szCs w:val="21"/>
        </w:rPr>
        <w:t xml:space="preserve"> in your query. When you start building the __encoded_query, you lose compile time type checking and you are required to know the names of all of the fields in the data table that you want to include in that query. </w:t>
      </w:r>
    </w:p>
    <w:p w:rsidR="00D317D0" w:rsidRDefault="001E0E80"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Another issue is the naming of the classes in the SOAP web services can be confusing: you have to create an object of type getRecords to set up a query that you then pass to a getRecords method on</w:t>
      </w:r>
      <w:r w:rsidR="00201E44">
        <w:rPr>
          <w:rFonts w:ascii="Arial" w:hAnsi="Arial" w:cs="Arial"/>
          <w:color w:val="333333"/>
          <w:sz w:val="21"/>
          <w:szCs w:val="21"/>
        </w:rPr>
        <w:t xml:space="preserve"> an instance of the web Service and y</w:t>
      </w:r>
      <w:r w:rsidR="00B85C6A">
        <w:rPr>
          <w:rFonts w:ascii="Arial" w:hAnsi="Arial" w:cs="Arial"/>
          <w:color w:val="333333"/>
          <w:sz w:val="21"/>
          <w:szCs w:val="21"/>
        </w:rPr>
        <w:t xml:space="preserve">ou will then </w:t>
      </w:r>
      <w:r w:rsidR="00201E44">
        <w:rPr>
          <w:rFonts w:ascii="Arial" w:hAnsi="Arial" w:cs="Arial"/>
          <w:color w:val="333333"/>
          <w:sz w:val="21"/>
          <w:szCs w:val="21"/>
        </w:rPr>
        <w:t>receive</w:t>
      </w:r>
      <w:r w:rsidR="00B85C6A">
        <w:rPr>
          <w:rFonts w:ascii="Arial" w:hAnsi="Arial" w:cs="Arial"/>
          <w:color w:val="333333"/>
          <w:sz w:val="21"/>
          <w:szCs w:val="21"/>
        </w:rPr>
        <w:t xml:space="preserve"> an array of records of type getRecordsResponseGetRecordsResult.</w:t>
      </w:r>
    </w:p>
    <w:p w:rsidR="0009678E" w:rsidRDefault="0009678E"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Neither the Glide library nor the SOAP web service allows you to limit the fields that are returned from a web service call. It is up to the developer to loop through the collection returned and decide which fields are desired and to perform any operations on them during the iteration.</w:t>
      </w:r>
      <w:r w:rsidR="002917CB">
        <w:rPr>
          <w:rFonts w:ascii="Arial" w:hAnsi="Arial" w:cs="Arial"/>
          <w:color w:val="333333"/>
          <w:sz w:val="21"/>
          <w:szCs w:val="21"/>
        </w:rPr>
        <w:t xml:space="preserve"> Both the Glide library and the SOAP web service only return a total of 250 records per request and it is up to developer to make multiple requests to get all of the records that can be returned from a given query.</w:t>
      </w:r>
    </w:p>
    <w:p w:rsidR="006F4F5F" w:rsidRDefault="006F4F5F"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Using LinqToServiceNow, a developer will be able to follow a repository pattern and query that repository using Linq</w:t>
      </w:r>
      <w:r w:rsidR="000A77DB">
        <w:rPr>
          <w:rFonts w:ascii="Arial" w:hAnsi="Arial" w:cs="Arial"/>
          <w:color w:val="333333"/>
          <w:sz w:val="21"/>
          <w:szCs w:val="21"/>
        </w:rPr>
        <w:t xml:space="preserve"> and get all of the Visual Studio goodness that he/she is used to such as intellisense.</w:t>
      </w:r>
      <w:r w:rsidR="00DA75FE">
        <w:rPr>
          <w:rFonts w:ascii="Arial" w:hAnsi="Arial" w:cs="Arial"/>
          <w:color w:val="333333"/>
          <w:sz w:val="21"/>
          <w:szCs w:val="21"/>
        </w:rPr>
        <w:t xml:space="preserve"> LinqToServiceNow will translate your Linq queries into an encoded query that will be passed to the ServiceNow SOAP web service and return you an IEnumerable of objects that you can then use in your application.</w:t>
      </w:r>
      <w:r w:rsidR="00FB5A28">
        <w:rPr>
          <w:rFonts w:ascii="Arial" w:hAnsi="Arial" w:cs="Arial"/>
          <w:color w:val="333333"/>
          <w:sz w:val="21"/>
          <w:szCs w:val="21"/>
        </w:rPr>
        <w:t xml:space="preserve"> You can declare what you want returned and how you want it returned through Linq queries. </w:t>
      </w:r>
      <w:r w:rsidR="00747CA8">
        <w:rPr>
          <w:rFonts w:ascii="Arial" w:hAnsi="Arial" w:cs="Arial"/>
          <w:color w:val="333333"/>
          <w:sz w:val="21"/>
          <w:szCs w:val="21"/>
        </w:rPr>
        <w:t>LinqToServiceNow will take on the responsibility to get all of the records from ServiceNow through multiple web service calls.</w:t>
      </w:r>
      <w:r w:rsidR="0002463E">
        <w:rPr>
          <w:rFonts w:ascii="Arial" w:hAnsi="Arial" w:cs="Arial"/>
          <w:color w:val="333333"/>
          <w:sz w:val="21"/>
          <w:szCs w:val="21"/>
        </w:rPr>
        <w:t xml:space="preserve"> Both lambda and query expressions are supported.</w:t>
      </w:r>
    </w:p>
    <w:p w:rsidR="000F54BA" w:rsidRDefault="000F54BA" w:rsidP="00823DEE">
      <w:pPr>
        <w:pStyle w:val="NormalWeb"/>
        <w:shd w:val="clear" w:color="auto" w:fill="FFFFFF"/>
        <w:spacing w:before="96" w:beforeAutospacing="0" w:after="120" w:afterAutospacing="0" w:line="315" w:lineRule="atLeast"/>
        <w:rPr>
          <w:rFonts w:ascii="Arial" w:hAnsi="Arial" w:cs="Arial"/>
          <w:color w:val="333333"/>
          <w:sz w:val="21"/>
          <w:szCs w:val="21"/>
        </w:rPr>
      </w:pPr>
    </w:p>
    <w:p w:rsidR="00BC2EEB" w:rsidRDefault="00BC2EEB" w:rsidP="00BC2EEB">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5" w:name="_Toc376166323"/>
      <w:r>
        <w:rPr>
          <w:rStyle w:val="mw-headline"/>
          <w:rFonts w:ascii="Arial" w:hAnsi="Arial" w:cs="Arial"/>
          <w:color w:val="000000"/>
          <w:spacing w:val="-6"/>
          <w:sz w:val="30"/>
          <w:szCs w:val="30"/>
        </w:rPr>
        <w:t>How to use LinqToServiceNow to consume a ServiceNow Web Service</w:t>
      </w:r>
      <w:bookmarkEnd w:id="5"/>
    </w:p>
    <w:p w:rsidR="00BC2EEB" w:rsidRDefault="00BC2EEB" w:rsidP="00BC2EEB">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This tutorial will show you how to consume a ServiceNow web service using Visual Basic</w:t>
      </w:r>
      <w:r w:rsidR="00CB5E7F">
        <w:rPr>
          <w:rFonts w:ascii="Arial" w:hAnsi="Arial" w:cs="Arial"/>
          <w:color w:val="333333"/>
          <w:sz w:val="21"/>
          <w:szCs w:val="21"/>
        </w:rPr>
        <w:t xml:space="preserve"> or C#</w:t>
      </w:r>
      <w:r>
        <w:rPr>
          <w:rFonts w:ascii="Arial" w:hAnsi="Arial" w:cs="Arial"/>
          <w:color w:val="333333"/>
          <w:sz w:val="21"/>
          <w:szCs w:val="21"/>
        </w:rPr>
        <w:t xml:space="preserve"> .NET and the LinqToServiceNow Linq Provider.</w:t>
      </w:r>
    </w:p>
    <w:p w:rsidR="00DD6A38" w:rsidRDefault="00DD6A38" w:rsidP="00222279">
      <w:pPr>
        <w:autoSpaceDE w:val="0"/>
        <w:autoSpaceDN w:val="0"/>
        <w:adjustRightInd w:val="0"/>
      </w:pPr>
    </w:p>
    <w:p w:rsidR="0021429B" w:rsidRDefault="0021429B" w:rsidP="0021429B">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6" w:name="_Toc376166324"/>
      <w:r>
        <w:rPr>
          <w:rStyle w:val="mw-headline"/>
          <w:rFonts w:ascii="Arial" w:hAnsi="Arial" w:cs="Arial"/>
          <w:color w:val="000000"/>
          <w:spacing w:val="-3"/>
          <w:sz w:val="24"/>
          <w:szCs w:val="24"/>
        </w:rPr>
        <w:t>Requirements</w:t>
      </w:r>
      <w:bookmarkEnd w:id="6"/>
      <w:r>
        <w:rPr>
          <w:rFonts w:ascii="Arial" w:hAnsi="Arial" w:cs="Arial"/>
          <w:color w:val="000000"/>
          <w:spacing w:val="-3"/>
          <w:sz w:val="24"/>
          <w:szCs w:val="24"/>
        </w:rPr>
        <w:br/>
      </w:r>
    </w:p>
    <w:p w:rsidR="0021429B" w:rsidRDefault="0021429B" w:rsidP="0021429B">
      <w:pPr>
        <w:autoSpaceDE w:val="0"/>
        <w:autoSpaceDN w:val="0"/>
        <w:adjustRightInd w:val="0"/>
        <w:rPr>
          <w:rFonts w:ascii="Arial" w:hAnsi="Arial" w:cs="Arial"/>
          <w:color w:val="333333"/>
          <w:sz w:val="21"/>
          <w:szCs w:val="21"/>
        </w:rPr>
      </w:pPr>
      <w:r>
        <w:rPr>
          <w:rFonts w:ascii="Arial" w:hAnsi="Arial" w:cs="Arial"/>
          <w:color w:val="333333"/>
          <w:sz w:val="21"/>
          <w:szCs w:val="21"/>
        </w:rPr>
        <w:t>.NET 4.5 or later</w:t>
      </w:r>
    </w:p>
    <w:p w:rsidR="0021429B" w:rsidRDefault="0021429B" w:rsidP="0021429B">
      <w:pPr>
        <w:autoSpaceDE w:val="0"/>
        <w:autoSpaceDN w:val="0"/>
        <w:adjustRightInd w:val="0"/>
        <w:rPr>
          <w:rFonts w:ascii="Arial" w:hAnsi="Arial" w:cs="Arial"/>
          <w:color w:val="333333"/>
          <w:sz w:val="21"/>
          <w:szCs w:val="21"/>
          <w:shd w:val="clear" w:color="auto" w:fill="FFFFFF"/>
        </w:rPr>
      </w:pPr>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7" w:name="_Toc376166325"/>
      <w:r>
        <w:rPr>
          <w:rStyle w:val="mw-headline"/>
          <w:rFonts w:ascii="Arial" w:hAnsi="Arial" w:cs="Arial"/>
          <w:color w:val="000000"/>
          <w:spacing w:val="-3"/>
          <w:sz w:val="24"/>
          <w:szCs w:val="24"/>
        </w:rPr>
        <w:t>Using a Service Reference</w:t>
      </w:r>
      <w:bookmarkEnd w:id="7"/>
      <w:r>
        <w:rPr>
          <w:rFonts w:ascii="Arial" w:hAnsi="Arial" w:cs="Arial"/>
          <w:color w:val="000000"/>
          <w:spacing w:val="-3"/>
          <w:sz w:val="24"/>
          <w:szCs w:val="24"/>
        </w:rPr>
        <w:br/>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Go to the Solutions Explorer and select Service References-&gt;Add Service Reference.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lastRenderedPageBreak/>
        <w:drawing>
          <wp:inline distT="0" distB="0" distL="0" distR="0" wp14:anchorId="62506024" wp14:editId="40852596">
            <wp:extent cx="147637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 wizard will appear asking for an address.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14:anchorId="3E27503D" wp14:editId="053DF966">
            <wp:extent cx="222885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Use:</w:t>
      </w:r>
      <w:r>
        <w:rPr>
          <w:rStyle w:val="apple-converted-space"/>
          <w:rFonts w:ascii="Arial" w:hAnsi="Arial" w:cs="Arial"/>
          <w:color w:val="333333"/>
          <w:sz w:val="21"/>
          <w:szCs w:val="21"/>
        </w:rPr>
        <w:t> </w:t>
      </w:r>
      <w:hyperlink w:tgtFrame="_blank" w:history="1">
        <w:r>
          <w:rPr>
            <w:rStyle w:val="Hyperlink"/>
            <w:rFonts w:ascii="Arial" w:hAnsi="Arial" w:cs="Arial"/>
            <w:color w:val="3366BB"/>
            <w:sz w:val="21"/>
            <w:szCs w:val="21"/>
          </w:rPr>
          <w:t>https://</w:t>
        </w:r>
      </w:hyperlink>
      <w:r>
        <w:rPr>
          <w:rFonts w:ascii="Arial" w:hAnsi="Arial" w:cs="Arial"/>
          <w:color w:val="333333"/>
          <w:sz w:val="21"/>
          <w:szCs w:val="21"/>
        </w:rPr>
        <w:t>&lt;</w:t>
      </w:r>
      <w:r w:rsidR="003530DB">
        <w:rPr>
          <w:rFonts w:ascii="Arial" w:hAnsi="Arial" w:cs="Arial"/>
          <w:color w:val="333333"/>
          <w:sz w:val="21"/>
          <w:szCs w:val="21"/>
        </w:rPr>
        <w:t>instance name&gt;.service-now.com/cmdb_ci_computer</w:t>
      </w:r>
      <w:r>
        <w:rPr>
          <w:rFonts w:ascii="Arial" w:hAnsi="Arial" w:cs="Arial"/>
          <w:color w:val="333333"/>
          <w:sz w:val="21"/>
          <w:szCs w:val="21"/>
        </w:rPr>
        <w:t>.do?WSDL</w:t>
      </w:r>
      <w:r w:rsidR="000473A9">
        <w:rPr>
          <w:rFonts w:ascii="Arial" w:hAnsi="Arial" w:cs="Arial"/>
          <w:color w:val="333333"/>
          <w:sz w:val="21"/>
          <w:szCs w:val="21"/>
        </w:rPr>
        <w:t xml:space="preserve"> </w:t>
      </w:r>
      <w:r w:rsidR="000473A9">
        <w:rPr>
          <w:rFonts w:ascii="Arial" w:hAnsi="Arial" w:cs="Arial"/>
          <w:color w:val="333333"/>
          <w:sz w:val="21"/>
          <w:szCs w:val="21"/>
          <w:shd w:val="clear" w:color="auto" w:fill="FFFFFF"/>
        </w:rPr>
        <w:t>and name the service reference, 'Computer'.</w:t>
      </w:r>
      <w:r>
        <w:rPr>
          <w:rFonts w:ascii="Arial" w:hAnsi="Arial" w:cs="Arial"/>
          <w:color w:val="333333"/>
          <w:sz w:val="21"/>
          <w:szCs w:val="21"/>
        </w:rPr>
        <w:t xml:space="preserve">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Accept the defaults for the rest of the wizard.</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r>
        <w:rPr>
          <w:rFonts w:ascii="Arial" w:hAnsi="Arial" w:cs="Arial"/>
          <w:color w:val="333333"/>
          <w:sz w:val="21"/>
          <w:szCs w:val="21"/>
        </w:rPr>
        <w:t>Open the app.config file and change the Security mode to "Transport" and the clientCredentialType and proxyCredentialType to "Basic"</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extent cx="5848350" cy="1162050"/>
            <wp:effectExtent l="0" t="0" r="0" b="0"/>
            <wp:docPr id="7" name="Picture 7" descr="File:DotNetApp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otNetAppConfi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1162050"/>
                    </a:xfrm>
                    <a:prstGeom prst="rect">
                      <a:avLst/>
                    </a:prstGeom>
                    <a:noFill/>
                    <a:ln>
                      <a:noFill/>
                    </a:ln>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lastRenderedPageBreak/>
        <w:t>Then set the maxBufferPoolSize, maxBufferSize, maxReceivedMessageSize, as well as the maxDepth, maxStringContentLength and maxArrayLength.</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bookmarkStart w:id="8" w:name="_MON_1449992177"/>
    <w:bookmarkEnd w:id="8"/>
    <w:p w:rsidR="00FB53FA" w:rsidRDefault="00E3774B"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1785">
          <v:shape id="_x0000_i1028" type="#_x0000_t75" style="width:468pt;height:89.25pt" o:ole="">
            <v:imagedata r:id="rId15" o:title=""/>
          </v:shape>
          <o:OLEObject Type="Embed" ProgID="Word.OpenDocumentText.12" ShapeID="_x0000_i1028" DrawAspect="Content" ObjectID="_1451975400" r:id="rId16"/>
        </w:object>
      </w:r>
    </w:p>
    <w:p w:rsidR="00BA196A" w:rsidRPr="00BA196A" w:rsidRDefault="00BA196A" w:rsidP="00BA196A">
      <w:pPr>
        <w:autoSpaceDE w:val="0"/>
        <w:autoSpaceDN w:val="0"/>
        <w:adjustRightInd w:val="0"/>
        <w:rPr>
          <w:rFonts w:ascii="Arial" w:hAnsi="Arial" w:cs="Arial"/>
          <w:color w:val="333333"/>
          <w:sz w:val="21"/>
          <w:szCs w:val="21"/>
          <w:shd w:val="clear" w:color="auto" w:fill="FFFFFF"/>
        </w:rPr>
      </w:pPr>
      <w:r>
        <w:rPr>
          <w:rStyle w:val="apple-converted-space"/>
          <w:rFonts w:ascii="Arial" w:hAnsi="Arial" w:cs="Arial"/>
          <w:color w:val="333333"/>
          <w:sz w:val="21"/>
          <w:szCs w:val="21"/>
          <w:shd w:val="clear" w:color="auto" w:fill="FFFFFF"/>
        </w:rPr>
        <w:t>You can then declare a variable of ServiceNowRepository of the following types:</w:t>
      </w:r>
    </w:p>
    <w:p w:rsidR="00BA196A" w:rsidRPr="006D39CC" w:rsidRDefault="00BA196A" w:rsidP="00BA196A">
      <w:pPr>
        <w:autoSpaceDE w:val="0"/>
        <w:autoSpaceDN w:val="0"/>
        <w:adjustRightInd w:val="0"/>
        <w:rPr>
          <w:rFonts w:ascii="Arial" w:hAnsi="Arial" w:cs="Arial"/>
          <w:color w:val="000000"/>
          <w:u w:val="single"/>
          <w:vertAlign w:val="subscript"/>
        </w:rPr>
      </w:pPr>
    </w:p>
    <w:p w:rsidR="00BA196A"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29" type="#_x0000_t75" style="width:468pt;height:31.5pt" o:ole="">
            <v:imagedata r:id="rId17" o:title=""/>
          </v:shape>
          <o:OLEObject Type="Embed" ProgID="Word.OpenDocumentText.12" ShapeID="_x0000_i1029" DrawAspect="Content" ObjectID="_1451975401" r:id="rId18"/>
        </w:object>
      </w:r>
    </w:p>
    <w:p w:rsidR="00BA196A" w:rsidRDefault="00BA196A" w:rsidP="00BA196A">
      <w:pPr>
        <w:autoSpaceDE w:val="0"/>
        <w:autoSpaceDN w:val="0"/>
        <w:adjustRightInd w:val="0"/>
        <w:rPr>
          <w:rFonts w:ascii="Arial" w:hAnsi="Arial" w:cs="Arial"/>
          <w:color w:val="000000"/>
          <w:vertAlign w:val="subscript"/>
        </w:rPr>
      </w:pPr>
    </w:p>
    <w:bookmarkStart w:id="9" w:name="_MON_1449990981"/>
    <w:bookmarkEnd w:id="9"/>
    <w:p w:rsidR="00BA196A" w:rsidRDefault="00327E8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30" type="#_x0000_t75" style="width:468pt;height:31.5pt" o:ole="">
            <v:imagedata r:id="rId19" o:title=""/>
          </v:shape>
          <o:OLEObject Type="Embed" ProgID="Word.OpenDocumentText.12" ShapeID="_x0000_i1030" DrawAspect="Content" ObjectID="_1451975402" r:id="rId20"/>
        </w:object>
      </w:r>
    </w:p>
    <w:p w:rsidR="00BA196A" w:rsidRDefault="00BA196A" w:rsidP="00222279">
      <w:pPr>
        <w:autoSpaceDE w:val="0"/>
        <w:autoSpaceDN w:val="0"/>
        <w:adjustRightInd w:val="0"/>
        <w:rPr>
          <w:rFonts w:ascii="Arial" w:hAnsi="Arial" w:cs="Arial"/>
          <w:color w:val="333333"/>
          <w:sz w:val="21"/>
          <w:szCs w:val="21"/>
          <w:shd w:val="clear" w:color="auto" w:fill="FFFFFF"/>
        </w:rPr>
      </w:pPr>
    </w:p>
    <w:p w:rsidR="00185A7E" w:rsidRDefault="00185A7E"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If your ServiceNow web service requires authorization, you may pass in an instance of System.Net.NetworkCredential to the ServiceNowRepository constructor:</w:t>
      </w:r>
    </w:p>
    <w:p w:rsidR="00185A7E" w:rsidRDefault="00185A7E" w:rsidP="00222279">
      <w:pPr>
        <w:autoSpaceDE w:val="0"/>
        <w:autoSpaceDN w:val="0"/>
        <w:adjustRightInd w:val="0"/>
        <w:rPr>
          <w:rFonts w:ascii="Arial" w:hAnsi="Arial" w:cs="Arial"/>
          <w:color w:val="333333"/>
          <w:sz w:val="18"/>
          <w:szCs w:val="18"/>
          <w:shd w:val="clear" w:color="auto" w:fill="FFFFFF"/>
        </w:rPr>
      </w:pPr>
    </w:p>
    <w:bookmarkStart w:id="10" w:name="_MON_1451973892"/>
    <w:bookmarkEnd w:id="10"/>
    <w:p w:rsidR="00185A7E" w:rsidRPr="00185A7E" w:rsidRDefault="00D87689" w:rsidP="00222279">
      <w:pPr>
        <w:autoSpaceDE w:val="0"/>
        <w:autoSpaceDN w:val="0"/>
        <w:adjustRightInd w:val="0"/>
        <w:rPr>
          <w:rFonts w:ascii="Arial" w:hAnsi="Arial" w:cs="Arial"/>
          <w:color w:val="333333"/>
          <w:sz w:val="18"/>
          <w:szCs w:val="18"/>
          <w:shd w:val="clear" w:color="auto" w:fill="FFFFFF"/>
        </w:rPr>
      </w:pPr>
      <w:r>
        <w:rPr>
          <w:rFonts w:ascii="Arial" w:hAnsi="Arial" w:cs="Arial"/>
          <w:color w:val="333333"/>
          <w:sz w:val="18"/>
          <w:szCs w:val="18"/>
          <w:shd w:val="clear" w:color="auto" w:fill="FFFFFF"/>
        </w:rPr>
        <w:object w:dxaOrig="9360" w:dyaOrig="1230">
          <v:shape id="_x0000_i1076" type="#_x0000_t75" style="width:468pt;height:61.5pt" o:ole="">
            <v:imagedata r:id="rId21" o:title=""/>
          </v:shape>
          <o:OLEObject Type="Embed" ProgID="Word.OpenDocumentText.12" ShapeID="_x0000_i1076" DrawAspect="Content" ObjectID="_1451975403" r:id="rId22"/>
        </w:object>
      </w:r>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11" w:name="_Toc376166326"/>
      <w:r>
        <w:rPr>
          <w:rStyle w:val="mw-headline"/>
          <w:rFonts w:ascii="Arial" w:hAnsi="Arial" w:cs="Arial"/>
          <w:color w:val="000000"/>
          <w:spacing w:val="-3"/>
          <w:sz w:val="24"/>
          <w:szCs w:val="24"/>
        </w:rPr>
        <w:t>Using a Web Reference</w:t>
      </w:r>
      <w:bookmarkEnd w:id="11"/>
      <w:r w:rsidR="0077389A">
        <w:rPr>
          <w:rStyle w:val="mw-headline"/>
          <w:rFonts w:ascii="Arial" w:hAnsi="Arial" w:cs="Arial"/>
          <w:color w:val="000000"/>
          <w:spacing w:val="-3"/>
          <w:sz w:val="24"/>
          <w:szCs w:val="24"/>
        </w:rPr>
        <w:br/>
      </w:r>
    </w:p>
    <w:p w:rsidR="0023681A" w:rsidRDefault="00AA7C4C" w:rsidP="00AA7C4C">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w:t>
      </w:r>
      <w:r w:rsidR="002E5543">
        <w:rPr>
          <w:rFonts w:ascii="Arial" w:hAnsi="Arial" w:cs="Arial"/>
          <w:color w:val="333333"/>
          <w:sz w:val="21"/>
          <w:szCs w:val="21"/>
          <w:shd w:val="clear" w:color="auto" w:fill="FFFFFF"/>
        </w:rPr>
        <w:t>Go to the Solutions Explorer and select Service References-&gt;Add Service Reference.</w:t>
      </w:r>
      <w:r w:rsidR="0023681A">
        <w:rPr>
          <w:rFonts w:ascii="Arial" w:hAnsi="Arial" w:cs="Arial"/>
          <w:color w:val="333333"/>
          <w:sz w:val="21"/>
          <w:szCs w:val="21"/>
          <w:shd w:val="clear" w:color="auto" w:fill="FFFFFF"/>
        </w:rPr>
        <w:br/>
      </w: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lastRenderedPageBreak/>
        <w:drawing>
          <wp:inline distT="0" distB="0" distL="0" distR="0" wp14:anchorId="0D9FA051" wp14:editId="3FD5FAF3">
            <wp:extent cx="147637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333333"/>
          <w:sz w:val="21"/>
          <w:szCs w:val="21"/>
          <w:shd w:val="clear" w:color="auto" w:fill="FFFFFF"/>
        </w:rPr>
        <w:br/>
      </w: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 wizard will appear.  At the bottom of the form, there is an Advanced button.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drawing>
          <wp:inline distT="0" distB="0" distL="0" distR="0" wp14:anchorId="2A0CFE2A" wp14:editId="4F7F4A47">
            <wp:extent cx="22288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Click on it and click on the "Add Web Reference" button at the bottom of the new wizard page.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drawing>
          <wp:inline distT="0" distB="0" distL="0" distR="0" wp14:anchorId="7DE426A6" wp14:editId="34ABACC9">
            <wp:extent cx="221932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250" t="15898" r="31409" b="20513"/>
                    <a:stretch/>
                  </pic:blipFill>
                  <pic:spPr bwMode="auto">
                    <a:xfrm>
                      <a:off x="0" y="0"/>
                      <a:ext cx="2219325" cy="236220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This will start the Web Reference wizard.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lastRenderedPageBreak/>
        <w:drawing>
          <wp:inline distT="0" distB="0" distL="0" distR="0" wp14:anchorId="5D3B3649" wp14:editId="439E7DF0">
            <wp:extent cx="2886075" cy="2000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23" t="14395" r="28274" b="31621"/>
                    <a:stretch/>
                  </pic:blipFill>
                  <pic:spPr bwMode="auto">
                    <a:xfrm>
                      <a:off x="0" y="0"/>
                      <a:ext cx="2886075" cy="200025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E5543" w:rsidRDefault="002E5543" w:rsidP="00222279">
      <w:pPr>
        <w:autoSpaceDE w:val="0"/>
        <w:autoSpaceDN w:val="0"/>
        <w:adjustRightInd w:val="0"/>
        <w:rPr>
          <w:rStyle w:val="apple-converted-space"/>
          <w:rFonts w:ascii="Arial" w:hAnsi="Arial" w:cs="Arial"/>
          <w:color w:val="333333"/>
          <w:sz w:val="21"/>
          <w:szCs w:val="21"/>
          <w:shd w:val="clear" w:color="auto" w:fill="FFFFFF"/>
        </w:rPr>
      </w:pPr>
      <w:r>
        <w:rPr>
          <w:rFonts w:ascii="Arial" w:hAnsi="Arial" w:cs="Arial"/>
          <w:color w:val="333333"/>
          <w:sz w:val="21"/>
          <w:szCs w:val="21"/>
          <w:shd w:val="clear" w:color="auto" w:fill="FFFFFF"/>
        </w:rPr>
        <w:t>For the URL, use:</w:t>
      </w:r>
      <w:r>
        <w:rPr>
          <w:rStyle w:val="apple-converted-space"/>
          <w:rFonts w:ascii="Arial" w:hAnsi="Arial" w:cs="Arial"/>
          <w:color w:val="333333"/>
          <w:sz w:val="21"/>
          <w:szCs w:val="21"/>
          <w:shd w:val="clear" w:color="auto" w:fill="FFFFFF"/>
        </w:rPr>
        <w:t> </w:t>
      </w:r>
      <w:hyperlink w:tgtFrame="_blank" w:history="1">
        <w:r>
          <w:rPr>
            <w:rStyle w:val="Hyperlink"/>
            <w:rFonts w:ascii="Arial" w:hAnsi="Arial" w:cs="Arial"/>
            <w:color w:val="3366BB"/>
            <w:sz w:val="21"/>
            <w:szCs w:val="21"/>
            <w:u w:val="none"/>
            <w:shd w:val="clear" w:color="auto" w:fill="FFFFFF"/>
          </w:rPr>
          <w:t>https://</w:t>
        </w:r>
      </w:hyperlink>
      <w:r>
        <w:rPr>
          <w:rFonts w:ascii="Arial" w:hAnsi="Arial" w:cs="Arial"/>
          <w:color w:val="333333"/>
          <w:sz w:val="21"/>
          <w:szCs w:val="21"/>
          <w:shd w:val="clear" w:color="auto" w:fill="FFFFFF"/>
        </w:rPr>
        <w:t>&lt;instance name&gt;.service-now.com/</w:t>
      </w:r>
      <w:r w:rsidR="00B4611D">
        <w:rPr>
          <w:rFonts w:ascii="Arial" w:hAnsi="Arial" w:cs="Arial"/>
          <w:color w:val="333333"/>
          <w:sz w:val="21"/>
          <w:szCs w:val="21"/>
          <w:shd w:val="clear" w:color="auto" w:fill="FFFFFF"/>
        </w:rPr>
        <w:t>cmdb_ci_computer</w:t>
      </w:r>
      <w:r>
        <w:rPr>
          <w:rFonts w:ascii="Arial" w:hAnsi="Arial" w:cs="Arial"/>
          <w:color w:val="333333"/>
          <w:sz w:val="21"/>
          <w:szCs w:val="21"/>
          <w:shd w:val="clear" w:color="auto" w:fill="FFFFFF"/>
        </w:rPr>
        <w:t>.do?WSDL and name the web reference, '</w:t>
      </w:r>
      <w:r w:rsidR="00DC2BDC">
        <w:rPr>
          <w:rFonts w:ascii="Arial" w:hAnsi="Arial" w:cs="Arial"/>
          <w:color w:val="333333"/>
          <w:sz w:val="21"/>
          <w:szCs w:val="21"/>
          <w:shd w:val="clear" w:color="auto" w:fill="FFFFFF"/>
        </w:rPr>
        <w:t>Computer</w:t>
      </w:r>
      <w:r>
        <w:rPr>
          <w:rFonts w:ascii="Arial" w:hAnsi="Arial" w:cs="Arial"/>
          <w:color w:val="333333"/>
          <w:sz w:val="21"/>
          <w:szCs w:val="21"/>
          <w:shd w:val="clear" w:color="auto" w:fill="FFFFFF"/>
        </w:rPr>
        <w:t>'.  Accept the defaults for the rest of the wizard.</w:t>
      </w:r>
      <w:r>
        <w:rPr>
          <w:rStyle w:val="apple-converted-space"/>
          <w:rFonts w:ascii="Arial" w:hAnsi="Arial" w:cs="Arial"/>
          <w:color w:val="333333"/>
          <w:sz w:val="21"/>
          <w:szCs w:val="21"/>
          <w:shd w:val="clear" w:color="auto" w:fill="FFFFFF"/>
        </w:rPr>
        <w:t> </w:t>
      </w:r>
    </w:p>
    <w:p w:rsidR="002E5543" w:rsidRDefault="002E5543" w:rsidP="00222279">
      <w:pPr>
        <w:autoSpaceDE w:val="0"/>
        <w:autoSpaceDN w:val="0"/>
        <w:adjustRightInd w:val="0"/>
        <w:rPr>
          <w:rStyle w:val="apple-converted-space"/>
          <w:rFonts w:ascii="Arial" w:hAnsi="Arial" w:cs="Arial"/>
          <w:color w:val="333333"/>
          <w:sz w:val="21"/>
          <w:szCs w:val="21"/>
          <w:shd w:val="clear" w:color="auto" w:fill="FFFFFF"/>
        </w:rPr>
      </w:pPr>
    </w:p>
    <w:p w:rsidR="00BA196A" w:rsidRPr="00BA196A" w:rsidRDefault="00BA196A" w:rsidP="00BA196A">
      <w:pPr>
        <w:autoSpaceDE w:val="0"/>
        <w:autoSpaceDN w:val="0"/>
        <w:adjustRightInd w:val="0"/>
        <w:rPr>
          <w:rFonts w:ascii="Arial" w:hAnsi="Arial" w:cs="Arial"/>
          <w:color w:val="333333"/>
          <w:sz w:val="21"/>
          <w:szCs w:val="21"/>
          <w:shd w:val="clear" w:color="auto" w:fill="FFFFFF"/>
        </w:rPr>
      </w:pPr>
      <w:r>
        <w:rPr>
          <w:rStyle w:val="apple-converted-space"/>
          <w:rFonts w:ascii="Arial" w:hAnsi="Arial" w:cs="Arial"/>
          <w:color w:val="333333"/>
          <w:sz w:val="21"/>
          <w:szCs w:val="21"/>
          <w:shd w:val="clear" w:color="auto" w:fill="FFFFFF"/>
        </w:rPr>
        <w:t>You can then declare a variable of ServiceNowRepository of the following types:</w:t>
      </w:r>
    </w:p>
    <w:p w:rsidR="00BA196A" w:rsidRDefault="00BA196A" w:rsidP="00BA196A">
      <w:pPr>
        <w:autoSpaceDE w:val="0"/>
        <w:autoSpaceDN w:val="0"/>
        <w:adjustRightInd w:val="0"/>
        <w:rPr>
          <w:rFonts w:ascii="Arial" w:hAnsi="Arial" w:cs="Arial"/>
          <w:color w:val="000000"/>
          <w:u w:val="single"/>
          <w:vertAlign w:val="subscript"/>
        </w:rPr>
      </w:pPr>
    </w:p>
    <w:p w:rsidR="00BA196A"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809">
          <v:shape id="_x0000_i1031" type="#_x0000_t75" style="width:468pt;height:40.5pt" o:ole="">
            <v:imagedata r:id="rId25" o:title=""/>
          </v:shape>
          <o:OLEObject Type="Embed" ProgID="Word.OpenDocumentText.12" ShapeID="_x0000_i1031" DrawAspect="Content" ObjectID="_1451975404" r:id="rId26"/>
        </w:object>
      </w:r>
    </w:p>
    <w:p w:rsidR="00BA196A" w:rsidRPr="007C0FAE"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32" type="#_x0000_t75" style="width:468pt;height:31.5pt" o:ole="">
            <v:imagedata r:id="rId27" o:title=""/>
          </v:shape>
          <o:OLEObject Type="Embed" ProgID="Word.OpenDocumentText.12" ShapeID="_x0000_i1032" DrawAspect="Content" ObjectID="_1451975405" r:id="rId28"/>
        </w:object>
      </w:r>
    </w:p>
    <w:p w:rsidR="00BA196A" w:rsidRDefault="00BA196A" w:rsidP="00222279">
      <w:pPr>
        <w:autoSpaceDE w:val="0"/>
        <w:autoSpaceDN w:val="0"/>
        <w:adjustRightInd w:val="0"/>
        <w:rPr>
          <w:rStyle w:val="apple-converted-space"/>
          <w:rFonts w:ascii="Arial" w:hAnsi="Arial" w:cs="Arial"/>
          <w:color w:val="333333"/>
          <w:sz w:val="21"/>
          <w:szCs w:val="21"/>
          <w:shd w:val="clear" w:color="auto" w:fill="FFFFFF"/>
        </w:rPr>
      </w:pPr>
    </w:p>
    <w:p w:rsidR="00F7623B" w:rsidRDefault="00F7623B" w:rsidP="00F7623B">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If your ServiceNow web service requires authorization, you may pass in an instance of System.Net.NetworkCredential to the ServiceNowRepository constructor:</w:t>
      </w:r>
    </w:p>
    <w:p w:rsidR="00F7623B" w:rsidRDefault="00F7623B" w:rsidP="00222279">
      <w:pPr>
        <w:autoSpaceDE w:val="0"/>
        <w:autoSpaceDN w:val="0"/>
        <w:adjustRightInd w:val="0"/>
        <w:rPr>
          <w:rStyle w:val="apple-converted-space"/>
          <w:rFonts w:ascii="Arial" w:hAnsi="Arial" w:cs="Arial"/>
          <w:color w:val="333333"/>
          <w:sz w:val="21"/>
          <w:szCs w:val="21"/>
          <w:shd w:val="clear" w:color="auto" w:fill="FFFFFF"/>
        </w:rPr>
      </w:pPr>
    </w:p>
    <w:bookmarkStart w:id="12" w:name="_MON_1451973864"/>
    <w:bookmarkEnd w:id="12"/>
    <w:p w:rsidR="00F7623B" w:rsidRDefault="00F7623B" w:rsidP="00222279">
      <w:pPr>
        <w:autoSpaceDE w:val="0"/>
        <w:autoSpaceDN w:val="0"/>
        <w:adjustRightInd w:val="0"/>
        <w:rPr>
          <w:rStyle w:val="apple-converted-space"/>
          <w:rFonts w:ascii="Arial" w:hAnsi="Arial" w:cs="Arial"/>
          <w:color w:val="333333"/>
          <w:sz w:val="21"/>
          <w:szCs w:val="21"/>
          <w:shd w:val="clear" w:color="auto" w:fill="FFFFFF"/>
        </w:rPr>
      </w:pPr>
      <w:r>
        <w:rPr>
          <w:rFonts w:ascii="Arial" w:hAnsi="Arial" w:cs="Arial"/>
          <w:color w:val="333333"/>
          <w:sz w:val="18"/>
          <w:szCs w:val="18"/>
          <w:shd w:val="clear" w:color="auto" w:fill="FFFFFF"/>
        </w:rPr>
        <w:object w:dxaOrig="9360" w:dyaOrig="1230">
          <v:shape id="_x0000_i1077" type="#_x0000_t75" style="width:468pt;height:61.5pt" o:ole="">
            <v:imagedata r:id="rId29" o:title=""/>
          </v:shape>
          <o:OLEObject Type="Embed" ProgID="Word.OpenDocumentText.12" ShapeID="_x0000_i1077" DrawAspect="Content" ObjectID="_1451975406" r:id="rId30"/>
        </w:object>
      </w:r>
    </w:p>
    <w:p w:rsidR="007C0FAE" w:rsidRDefault="00B574A3" w:rsidP="00BA196A">
      <w:pPr>
        <w:pStyle w:val="Heading3"/>
        <w:pBdr>
          <w:top w:val="single" w:sz="2" w:space="14" w:color="000000"/>
        </w:pBdr>
        <w:shd w:val="clear" w:color="auto" w:fill="FFFFFF"/>
        <w:spacing w:before="150" w:beforeAutospacing="0" w:after="72" w:afterAutospacing="0" w:line="315" w:lineRule="atLeast"/>
        <w:rPr>
          <w:rFonts w:ascii="Arial" w:hAnsi="Arial" w:cs="Arial"/>
          <w:color w:val="000000"/>
          <w:vertAlign w:val="subscript"/>
        </w:rPr>
      </w:pPr>
      <w:bookmarkStart w:id="13" w:name="_Toc376166327"/>
      <w:r>
        <w:rPr>
          <w:rStyle w:val="mw-headline"/>
          <w:rFonts w:ascii="Arial" w:hAnsi="Arial" w:cs="Arial"/>
          <w:color w:val="000000"/>
          <w:spacing w:val="-3"/>
          <w:sz w:val="24"/>
          <w:szCs w:val="24"/>
        </w:rPr>
        <w:t>Writing Linq Queries</w:t>
      </w:r>
      <w:bookmarkEnd w:id="13"/>
      <w:r w:rsidR="0077389A">
        <w:rPr>
          <w:rStyle w:val="mw-headline"/>
          <w:rFonts w:ascii="Arial" w:hAnsi="Arial" w:cs="Arial"/>
          <w:color w:val="000000"/>
          <w:spacing w:val="-3"/>
          <w:sz w:val="24"/>
          <w:szCs w:val="24"/>
        </w:rPr>
        <w:br/>
      </w:r>
    </w:p>
    <w:p w:rsidR="002158D8" w:rsidRDefault="002158D8" w:rsidP="002158D8">
      <w:pPr>
        <w:autoSpaceDE w:val="0"/>
        <w:autoSpaceDN w:val="0"/>
        <w:adjustRightInd w:val="0"/>
        <w:rPr>
          <w:rFonts w:ascii="Arial" w:hAnsi="Arial" w:cs="Arial"/>
          <w:color w:val="000000"/>
          <w:sz w:val="21"/>
          <w:szCs w:val="21"/>
        </w:rPr>
      </w:pPr>
      <w:r w:rsidRPr="002158D8">
        <w:rPr>
          <w:rFonts w:ascii="Arial" w:hAnsi="Arial" w:cs="Arial"/>
          <w:color w:val="000000"/>
          <w:sz w:val="21"/>
          <w:szCs w:val="21"/>
        </w:rPr>
        <w:t>You can use most of the common Linq operators directly on the ServiceNowRepository</w:t>
      </w:r>
      <w:r w:rsidR="00857890">
        <w:rPr>
          <w:rFonts w:ascii="Arial" w:hAnsi="Arial" w:cs="Arial"/>
          <w:color w:val="000000"/>
          <w:sz w:val="21"/>
          <w:szCs w:val="21"/>
        </w:rPr>
        <w:t xml:space="preserve"> </w:t>
      </w:r>
      <w:r w:rsidR="00816E32">
        <w:rPr>
          <w:rFonts w:ascii="Arial" w:hAnsi="Arial" w:cs="Arial"/>
          <w:color w:val="000000"/>
          <w:sz w:val="21"/>
          <w:szCs w:val="21"/>
        </w:rPr>
        <w:t>instance</w:t>
      </w:r>
      <w:r w:rsidRPr="002158D8">
        <w:rPr>
          <w:rFonts w:ascii="Arial" w:hAnsi="Arial" w:cs="Arial"/>
          <w:color w:val="000000"/>
          <w:sz w:val="21"/>
          <w:szCs w:val="21"/>
        </w:rPr>
        <w:t>.</w:t>
      </w:r>
    </w:p>
    <w:p w:rsidR="005518EC" w:rsidRDefault="00212B93" w:rsidP="005518EC">
      <w:pPr>
        <w:numPr>
          <w:ilvl w:val="0"/>
          <w:numId w:val="1"/>
        </w:numPr>
        <w:spacing w:before="100" w:beforeAutospacing="1" w:after="100" w:afterAutospacing="1" w:line="375" w:lineRule="atLeast"/>
        <w:rPr>
          <w:rFonts w:ascii="Helvetica" w:hAnsi="Helvetica"/>
          <w:color w:val="333333"/>
          <w:sz w:val="23"/>
          <w:szCs w:val="23"/>
        </w:rPr>
      </w:pPr>
      <w:r>
        <w:rPr>
          <w:rFonts w:ascii="Helvetica" w:hAnsi="Helvetica"/>
          <w:color w:val="333333"/>
          <w:sz w:val="23"/>
          <w:szCs w:val="23"/>
        </w:rPr>
        <w:t>S</w:t>
      </w:r>
      <w:r w:rsidR="005518EC">
        <w:rPr>
          <w:rFonts w:ascii="Helvetica" w:hAnsi="Helvetica"/>
          <w:color w:val="333333"/>
          <w:sz w:val="23"/>
          <w:szCs w:val="23"/>
        </w:rPr>
        <w:t>elect</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W</w:t>
      </w:r>
      <w:r w:rsidR="005518EC">
        <w:rPr>
          <w:rFonts w:ascii="Arial" w:hAnsi="Arial" w:cs="Arial"/>
          <w:color w:val="000000"/>
          <w:sz w:val="21"/>
          <w:szCs w:val="21"/>
        </w:rPr>
        <w:t>here</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OrderB</w:t>
      </w:r>
      <w:r w:rsidR="005518EC">
        <w:rPr>
          <w:rFonts w:ascii="Arial" w:hAnsi="Arial" w:cs="Arial"/>
          <w:color w:val="000000"/>
          <w:sz w:val="21"/>
          <w:szCs w:val="21"/>
        </w:rPr>
        <w:t>y</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ThenBy</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OrderByDescending</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ThenByDescending</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GroupB</w:t>
      </w:r>
      <w:r w:rsidR="005518EC">
        <w:rPr>
          <w:rFonts w:ascii="Arial" w:hAnsi="Arial" w:cs="Arial"/>
          <w:color w:val="000000"/>
          <w:sz w:val="21"/>
          <w:szCs w:val="21"/>
        </w:rPr>
        <w:t>y</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J</w:t>
      </w:r>
      <w:r w:rsidR="005518EC">
        <w:rPr>
          <w:rFonts w:ascii="Arial" w:hAnsi="Arial" w:cs="Arial"/>
          <w:color w:val="000000"/>
          <w:sz w:val="21"/>
          <w:szCs w:val="21"/>
        </w:rPr>
        <w:t>oin</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Take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TakeWhile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Skip</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lastRenderedPageBreak/>
        <w:t>SkipWhile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ElementAt</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IN</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Like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Contains</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StartsWith</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EndsWith</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Not,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And, &amp;</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ToArray</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ToList</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ToDictionary</w:t>
      </w:r>
    </w:p>
    <w:p w:rsidR="0035470C" w:rsidRDefault="0035470C" w:rsidP="0035470C">
      <w:pPr>
        <w:autoSpaceDE w:val="0"/>
        <w:autoSpaceDN w:val="0"/>
        <w:adjustRightInd w:val="0"/>
        <w:rPr>
          <w:rFonts w:ascii="Arial" w:hAnsi="Arial" w:cs="Arial"/>
          <w:color w:val="000000"/>
          <w:sz w:val="21"/>
          <w:szCs w:val="21"/>
        </w:rPr>
      </w:pPr>
    </w:p>
    <w:p w:rsid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Visual Basic .NET only</w:t>
      </w:r>
      <w:r>
        <w:rPr>
          <w:rFonts w:ascii="Arial" w:hAnsi="Arial" w:cs="Arial"/>
          <w:color w:val="000000"/>
          <w:sz w:val="21"/>
          <w:szCs w:val="21"/>
        </w:rPr>
        <w:br/>
      </w:r>
    </w:p>
    <w:p w:rsid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This is actually a SQL command that can be mimicked in LinqToServiceNow, see example below</w:t>
      </w:r>
      <w:r>
        <w:rPr>
          <w:rFonts w:ascii="Arial" w:hAnsi="Arial" w:cs="Arial"/>
          <w:color w:val="000000"/>
          <w:sz w:val="21"/>
          <w:szCs w:val="21"/>
        </w:rPr>
        <w:br/>
      </w:r>
    </w:p>
    <w:p w:rsidR="0035470C" w:rsidRP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These are string methods that can be called on individual fields inside of a query expression of lambda statement</w:t>
      </w:r>
    </w:p>
    <w:p w:rsidR="002158D8" w:rsidRDefault="002158D8" w:rsidP="002158D8">
      <w:pPr>
        <w:autoSpaceDE w:val="0"/>
        <w:autoSpaceDN w:val="0"/>
        <w:adjustRightInd w:val="0"/>
        <w:rPr>
          <w:rFonts w:ascii="Consolas" w:hAnsi="Consolas" w:cs="Consolas"/>
          <w:color w:val="000000"/>
          <w:sz w:val="19"/>
          <w:szCs w:val="19"/>
        </w:rPr>
      </w:pPr>
    </w:p>
    <w:p w:rsidR="008B4F52" w:rsidRDefault="008B4F52">
      <w:pPr>
        <w:spacing w:after="160" w:line="259" w:lineRule="auto"/>
        <w:rPr>
          <w:rFonts w:ascii="Arial" w:hAnsi="Arial" w:cs="Arial"/>
          <w:color w:val="000000"/>
          <w:sz w:val="21"/>
          <w:szCs w:val="21"/>
        </w:rPr>
      </w:pPr>
      <w:r>
        <w:rPr>
          <w:rFonts w:ascii="Arial" w:hAnsi="Arial" w:cs="Arial"/>
          <w:color w:val="000000"/>
          <w:sz w:val="21"/>
          <w:szCs w:val="21"/>
        </w:rPr>
        <w:br w:type="page"/>
      </w:r>
    </w:p>
    <w:p w:rsidR="00EA5ECE" w:rsidRPr="00EA5ECE" w:rsidRDefault="00EA5ECE" w:rsidP="00EA5ECE">
      <w:pPr>
        <w:autoSpaceDE w:val="0"/>
        <w:autoSpaceDN w:val="0"/>
        <w:adjustRightInd w:val="0"/>
        <w:rPr>
          <w:rFonts w:ascii="Arial" w:hAnsi="Arial" w:cs="Arial"/>
          <w:color w:val="000000"/>
          <w:sz w:val="21"/>
          <w:szCs w:val="21"/>
        </w:rPr>
      </w:pPr>
      <w:r w:rsidRPr="00EA5ECE">
        <w:rPr>
          <w:rFonts w:ascii="Arial" w:hAnsi="Arial" w:cs="Arial"/>
          <w:color w:val="000000"/>
          <w:sz w:val="21"/>
          <w:szCs w:val="21"/>
        </w:rPr>
        <w:lastRenderedPageBreak/>
        <w:t xml:space="preserve">Below are </w:t>
      </w:r>
      <w:r w:rsidR="00920926">
        <w:rPr>
          <w:rFonts w:ascii="Arial" w:hAnsi="Arial" w:cs="Arial"/>
          <w:color w:val="000000"/>
          <w:sz w:val="21"/>
          <w:szCs w:val="21"/>
        </w:rPr>
        <w:t>e</w:t>
      </w:r>
      <w:r w:rsidRPr="00EA5ECE">
        <w:rPr>
          <w:rFonts w:ascii="Arial" w:hAnsi="Arial" w:cs="Arial"/>
          <w:color w:val="000000"/>
          <w:sz w:val="21"/>
          <w:szCs w:val="21"/>
        </w:rPr>
        <w:t xml:space="preserve">xample </w:t>
      </w:r>
      <w:r w:rsidR="00A8645E">
        <w:rPr>
          <w:rFonts w:ascii="Arial" w:hAnsi="Arial" w:cs="Arial"/>
          <w:color w:val="000000"/>
          <w:sz w:val="21"/>
          <w:szCs w:val="21"/>
        </w:rPr>
        <w:t>of q</w:t>
      </w:r>
      <w:r w:rsidRPr="00EA5ECE">
        <w:rPr>
          <w:rFonts w:ascii="Arial" w:hAnsi="Arial" w:cs="Arial"/>
          <w:color w:val="000000"/>
          <w:sz w:val="21"/>
          <w:szCs w:val="21"/>
        </w:rPr>
        <w:t>ueries that you can write using the LinqToServiceNow Linq Provider:</w:t>
      </w:r>
    </w:p>
    <w:p w:rsidR="00222279" w:rsidRDefault="00222279" w:rsidP="00222279">
      <w:pPr>
        <w:autoSpaceDE w:val="0"/>
        <w:autoSpaceDN w:val="0"/>
        <w:adjustRightInd w:val="0"/>
      </w:pPr>
    </w:p>
    <w:p w:rsidR="00674231" w:rsidRPr="00CF1359" w:rsidRDefault="00674231" w:rsidP="00674231">
      <w:pPr>
        <w:rPr>
          <w:rFonts w:ascii="Arial" w:hAnsi="Arial" w:cs="Arial"/>
          <w:sz w:val="21"/>
          <w:szCs w:val="21"/>
        </w:rPr>
      </w:pPr>
      <w:r w:rsidRPr="00CF1359">
        <w:rPr>
          <w:rFonts w:ascii="Arial" w:hAnsi="Arial" w:cs="Arial"/>
          <w:sz w:val="21"/>
          <w:szCs w:val="21"/>
        </w:rPr>
        <w:t>Simple Linq query:</w:t>
      </w:r>
    </w:p>
    <w:p w:rsidR="00674231" w:rsidRDefault="00674231" w:rsidP="00CF5B2E">
      <w:pPr>
        <w:autoSpaceDE w:val="0"/>
        <w:autoSpaceDN w:val="0"/>
        <w:adjustRightInd w:val="0"/>
      </w:pPr>
      <w:r>
        <w:tab/>
      </w:r>
      <w:bookmarkStart w:id="14" w:name="_MON_1449906075"/>
      <w:bookmarkEnd w:id="14"/>
      <w:r w:rsidR="00CF5B2E">
        <w:object w:dxaOrig="9360" w:dyaOrig="1117">
          <v:shape id="_x0000_i1033" type="#_x0000_t75" style="width:468pt;height:55.5pt" o:ole="">
            <v:imagedata r:id="rId31" o:title=""/>
          </v:shape>
          <o:OLEObject Type="Embed" ProgID="Word.OpenDocumentText.12" ShapeID="_x0000_i1033" DrawAspect="Content" ObjectID="_1451975407" r:id="rId32"/>
        </w:object>
      </w:r>
    </w:p>
    <w:p w:rsidR="00860A89" w:rsidRDefault="00860A89" w:rsidP="00CF5B2E">
      <w:pPr>
        <w:autoSpaceDE w:val="0"/>
        <w:autoSpaceDN w:val="0"/>
        <w:adjustRightInd w:val="0"/>
        <w:rPr>
          <w:rFonts w:ascii="Consolas" w:hAnsi="Consolas" w:cs="Consolas"/>
          <w:color w:val="000000"/>
          <w:sz w:val="19"/>
          <w:szCs w:val="19"/>
        </w:rPr>
      </w:pPr>
      <w:r>
        <w:object w:dxaOrig="9360" w:dyaOrig="1290">
          <v:shape id="_x0000_i1034" type="#_x0000_t75" style="width:468pt;height:64.5pt" o:ole="">
            <v:imagedata r:id="rId33" o:title=""/>
          </v:shape>
          <o:OLEObject Type="Embed" ProgID="Word.OpenDocumentText.12" ShapeID="_x0000_i1034" DrawAspect="Content" ObjectID="_1451975408" r:id="rId34"/>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emulating SQL "IN" clause:</w:t>
      </w:r>
    </w:p>
    <w:p w:rsidR="00674231" w:rsidRDefault="00674231" w:rsidP="00CF5B2E">
      <w:pPr>
        <w:autoSpaceDE w:val="0"/>
        <w:autoSpaceDN w:val="0"/>
        <w:adjustRightInd w:val="0"/>
      </w:pPr>
      <w:r>
        <w:tab/>
      </w:r>
      <w:bookmarkStart w:id="15" w:name="_MON_1449906095"/>
      <w:bookmarkEnd w:id="15"/>
      <w:r w:rsidR="00CF5B2E">
        <w:object w:dxaOrig="9360" w:dyaOrig="1117">
          <v:shape id="_x0000_i1035" type="#_x0000_t75" style="width:468pt;height:55.5pt" o:ole="">
            <v:imagedata r:id="rId35" o:title=""/>
          </v:shape>
          <o:OLEObject Type="Embed" ProgID="Word.OpenDocumentText.12" ShapeID="_x0000_i1035" DrawAspect="Content" ObjectID="_1451975409" r:id="rId36"/>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6" type="#_x0000_t75" style="width:468pt;height:64.5pt" o:ole="">
            <v:imagedata r:id="rId37" o:title=""/>
          </v:shape>
          <o:OLEObject Type="Embed" ProgID="Word.OpenDocumentText.12" ShapeID="_x0000_i1036" DrawAspect="Content" ObjectID="_1451975410" r:id="rId38"/>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evaluating if a field contains a string of data:</w:t>
      </w:r>
    </w:p>
    <w:p w:rsidR="00674231" w:rsidRDefault="00674231" w:rsidP="00CF5B2E">
      <w:pPr>
        <w:autoSpaceDE w:val="0"/>
        <w:autoSpaceDN w:val="0"/>
        <w:adjustRightInd w:val="0"/>
      </w:pPr>
      <w:r>
        <w:tab/>
      </w:r>
      <w:bookmarkStart w:id="16" w:name="_MON_1449906111"/>
      <w:bookmarkEnd w:id="16"/>
      <w:r w:rsidR="00CF5B2E">
        <w:object w:dxaOrig="9360" w:dyaOrig="1117">
          <v:shape id="_x0000_i1037" type="#_x0000_t75" style="width:468pt;height:55.5pt" o:ole="">
            <v:imagedata r:id="rId39" o:title=""/>
          </v:shape>
          <o:OLEObject Type="Embed" ProgID="Word.OpenDocumentText.12" ShapeID="_x0000_i1037" DrawAspect="Content" ObjectID="_1451975411" r:id="rId40"/>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8" type="#_x0000_t75" style="width:468pt;height:64.5pt" o:ole="">
            <v:imagedata r:id="rId41" o:title=""/>
          </v:shape>
          <o:OLEObject Type="Embed" ProgID="Word.OpenDocumentText.12" ShapeID="_x0000_i1038" DrawAspect="Content" ObjectID="_1451975412" r:id="rId42"/>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using the NOT keyword:</w:t>
      </w:r>
    </w:p>
    <w:p w:rsidR="00C91E8B" w:rsidRDefault="00674231" w:rsidP="00CF5B2E">
      <w:pPr>
        <w:autoSpaceDE w:val="0"/>
        <w:autoSpaceDN w:val="0"/>
        <w:adjustRightInd w:val="0"/>
      </w:pPr>
      <w:r>
        <w:tab/>
      </w:r>
      <w:bookmarkStart w:id="17" w:name="_MON_1449906129"/>
      <w:bookmarkEnd w:id="17"/>
      <w:r w:rsidR="00CF5B2E">
        <w:object w:dxaOrig="9360" w:dyaOrig="1117">
          <v:shape id="_x0000_i1039" type="#_x0000_t75" style="width:468pt;height:55.5pt" o:ole="">
            <v:imagedata r:id="rId43" o:title=""/>
          </v:shape>
          <o:OLEObject Type="Embed" ProgID="Word.OpenDocumentText.12" ShapeID="_x0000_i1039" DrawAspect="Content" ObjectID="_1451975413" r:id="rId44"/>
        </w:object>
      </w:r>
    </w:p>
    <w:p w:rsidR="00CE1797" w:rsidRDefault="00CE1797" w:rsidP="00CF5B2E">
      <w:pPr>
        <w:autoSpaceDE w:val="0"/>
        <w:autoSpaceDN w:val="0"/>
        <w:adjustRightInd w:val="0"/>
      </w:pPr>
      <w:r>
        <w:object w:dxaOrig="9360" w:dyaOrig="1290">
          <v:shape id="_x0000_i1040" type="#_x0000_t75" style="width:468pt;height:64.5pt" o:ole="">
            <v:imagedata r:id="rId45" o:title=""/>
          </v:shape>
          <o:OLEObject Type="Embed" ProgID="Word.OpenDocumentText.12" ShapeID="_x0000_i1040" DrawAspect="Content" ObjectID="_1451975414" r:id="rId46"/>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using the OR keyword:</w:t>
      </w:r>
    </w:p>
    <w:p w:rsidR="00674231" w:rsidRDefault="00674231" w:rsidP="00CF5B2E">
      <w:pPr>
        <w:autoSpaceDE w:val="0"/>
        <w:autoSpaceDN w:val="0"/>
        <w:adjustRightInd w:val="0"/>
      </w:pPr>
      <w:r>
        <w:lastRenderedPageBreak/>
        <w:tab/>
      </w:r>
      <w:bookmarkStart w:id="18" w:name="_MON_1449906147"/>
      <w:bookmarkEnd w:id="18"/>
      <w:r w:rsidR="00CF5B2E">
        <w:object w:dxaOrig="9360" w:dyaOrig="1117">
          <v:shape id="_x0000_i1041" type="#_x0000_t75" style="width:468pt;height:55.5pt" o:ole="">
            <v:imagedata r:id="rId47" o:title=""/>
          </v:shape>
          <o:OLEObject Type="Embed" ProgID="Word.OpenDocumentText.12" ShapeID="_x0000_i1041" DrawAspect="Content" ObjectID="_1451975415" r:id="rId48"/>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42" type="#_x0000_t75" style="width:468pt;height:64.5pt" o:ole="">
            <v:imagedata r:id="rId49" o:title=""/>
          </v:shape>
          <o:OLEObject Type="Embed" ProgID="Word.OpenDocumentText.12" ShapeID="_x0000_i1042" DrawAspect="Content" ObjectID="_1451975416" r:id="rId50"/>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using the greater than keyword:</w:t>
      </w:r>
    </w:p>
    <w:p w:rsidR="00674231" w:rsidRDefault="00674231" w:rsidP="00CF5B2E">
      <w:pPr>
        <w:autoSpaceDE w:val="0"/>
        <w:autoSpaceDN w:val="0"/>
        <w:adjustRightInd w:val="0"/>
      </w:pPr>
      <w:r>
        <w:tab/>
      </w:r>
      <w:bookmarkStart w:id="19" w:name="_MON_1449906169"/>
      <w:bookmarkEnd w:id="19"/>
      <w:r w:rsidR="00CF5B2E">
        <w:object w:dxaOrig="9360" w:dyaOrig="1117">
          <v:shape id="_x0000_i1043" type="#_x0000_t75" style="width:468pt;height:55.5pt" o:ole="">
            <v:imagedata r:id="rId51" o:title=""/>
          </v:shape>
          <o:OLEObject Type="Embed" ProgID="Word.OpenDocumentText.12" ShapeID="_x0000_i1043" DrawAspect="Content" ObjectID="_1451975417" r:id="rId52"/>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44" type="#_x0000_t75" style="width:468pt;height:64.5pt" o:ole="">
            <v:imagedata r:id="rId53" o:title=""/>
          </v:shape>
          <o:OLEObject Type="Embed" ProgID="Word.OpenDocumentText.12" ShapeID="_x0000_i1044" DrawAspect="Content" ObjectID="_1451975418" r:id="rId54"/>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using the Take method:</w:t>
      </w:r>
    </w:p>
    <w:p w:rsidR="00674231" w:rsidRDefault="00674231" w:rsidP="00CF5B2E">
      <w:pPr>
        <w:autoSpaceDE w:val="0"/>
        <w:autoSpaceDN w:val="0"/>
        <w:adjustRightInd w:val="0"/>
      </w:pPr>
      <w:r>
        <w:tab/>
      </w:r>
      <w:bookmarkStart w:id="20" w:name="_MON_1449906186"/>
      <w:bookmarkEnd w:id="20"/>
      <w:r w:rsidR="00CF5B2E">
        <w:object w:dxaOrig="9360" w:dyaOrig="1340">
          <v:shape id="_x0000_i1045" type="#_x0000_t75" style="width:468pt;height:66.75pt" o:ole="">
            <v:imagedata r:id="rId55" o:title=""/>
          </v:shape>
          <o:OLEObject Type="Embed" ProgID="Word.OpenDocumentText.12" ShapeID="_x0000_i1045" DrawAspect="Content" ObjectID="_1451975419" r:id="rId56"/>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46" type="#_x0000_t75" style="width:468pt;height:64.5pt" o:ole="">
            <v:imagedata r:id="rId57" o:title=""/>
          </v:shape>
          <o:OLEObject Type="Embed" ProgID="Word.OpenDocumentText.12" ShapeID="_x0000_i1046" DrawAspect="Content" ObjectID="_1451975420" r:id="rId58"/>
        </w:object>
      </w:r>
    </w:p>
    <w:p w:rsidR="00674231" w:rsidRPr="00CF1359" w:rsidRDefault="00674231" w:rsidP="00674231">
      <w:pPr>
        <w:autoSpaceDE w:val="0"/>
        <w:autoSpaceDN w:val="0"/>
        <w:adjustRightInd w:val="0"/>
        <w:rPr>
          <w:rFonts w:ascii="Arial" w:hAnsi="Arial" w:cs="Arial"/>
          <w:sz w:val="21"/>
          <w:szCs w:val="21"/>
        </w:rPr>
      </w:pPr>
      <w:r w:rsidRPr="00CF1359">
        <w:rPr>
          <w:rFonts w:ascii="Arial" w:hAnsi="Arial" w:cs="Arial"/>
          <w:sz w:val="21"/>
          <w:szCs w:val="21"/>
        </w:rPr>
        <w:t xml:space="preserve">Linq query using the </w:t>
      </w:r>
      <w:r w:rsidR="00C91E8B" w:rsidRPr="00CF1359">
        <w:rPr>
          <w:rFonts w:ascii="Arial" w:hAnsi="Arial" w:cs="Arial"/>
          <w:sz w:val="21"/>
          <w:szCs w:val="21"/>
        </w:rPr>
        <w:t>OrderB</w:t>
      </w:r>
      <w:r w:rsidRPr="00CF1359">
        <w:rPr>
          <w:rFonts w:ascii="Arial" w:hAnsi="Arial" w:cs="Arial"/>
          <w:sz w:val="21"/>
          <w:szCs w:val="21"/>
        </w:rPr>
        <w:t>y method:</w:t>
      </w:r>
      <w:r w:rsidR="00C91E8B" w:rsidRPr="00CF1359">
        <w:rPr>
          <w:rFonts w:ascii="Arial" w:hAnsi="Arial" w:cs="Arial"/>
          <w:sz w:val="21"/>
          <w:szCs w:val="21"/>
        </w:rPr>
        <w:br/>
      </w:r>
    </w:p>
    <w:p w:rsidR="00674231" w:rsidRDefault="00674231" w:rsidP="00CF5B2E">
      <w:pPr>
        <w:autoSpaceDE w:val="0"/>
        <w:autoSpaceDN w:val="0"/>
        <w:adjustRightInd w:val="0"/>
      </w:pPr>
      <w:r>
        <w:tab/>
      </w:r>
      <w:bookmarkStart w:id="21" w:name="_MON_1449906203"/>
      <w:bookmarkEnd w:id="21"/>
      <w:r w:rsidR="00CF5B2E">
        <w:object w:dxaOrig="9360" w:dyaOrig="1340">
          <v:shape id="_x0000_i1047" type="#_x0000_t75" style="width:468pt;height:66.75pt" o:ole="">
            <v:imagedata r:id="rId59" o:title=""/>
          </v:shape>
          <o:OLEObject Type="Embed" ProgID="Word.OpenDocumentText.12" ShapeID="_x0000_i1047" DrawAspect="Content" ObjectID="_1451975421" r:id="rId60"/>
        </w:object>
      </w:r>
    </w:p>
    <w:p w:rsidR="00CE1797" w:rsidRDefault="00CE1797" w:rsidP="00CF5B2E">
      <w:pPr>
        <w:autoSpaceDE w:val="0"/>
        <w:autoSpaceDN w:val="0"/>
        <w:adjustRightInd w:val="0"/>
        <w:rPr>
          <w:rFonts w:ascii="Consolas" w:hAnsi="Consolas" w:cs="Consolas"/>
          <w:color w:val="000000"/>
          <w:sz w:val="19"/>
          <w:szCs w:val="19"/>
        </w:rPr>
      </w:pPr>
      <w:r>
        <w:object w:dxaOrig="9360" w:dyaOrig="1515">
          <v:shape id="_x0000_i1048" type="#_x0000_t75" style="width:468pt;height:75.75pt" o:ole="">
            <v:imagedata r:id="rId61" o:title=""/>
          </v:shape>
          <o:OLEObject Type="Embed" ProgID="Word.OpenDocumentText.12" ShapeID="_x0000_i1048" DrawAspect="Content" ObjectID="_1451975422" r:id="rId62"/>
        </w:object>
      </w:r>
    </w:p>
    <w:p w:rsidR="00C91E8B" w:rsidRPr="00CF1359" w:rsidRDefault="00C91E8B" w:rsidP="00C91E8B">
      <w:pPr>
        <w:autoSpaceDE w:val="0"/>
        <w:autoSpaceDN w:val="0"/>
        <w:adjustRightInd w:val="0"/>
        <w:rPr>
          <w:rFonts w:ascii="Arial" w:hAnsi="Arial" w:cs="Arial"/>
          <w:color w:val="000000"/>
          <w:sz w:val="21"/>
          <w:szCs w:val="21"/>
        </w:rPr>
      </w:pPr>
      <w:r w:rsidRPr="00CF1359">
        <w:rPr>
          <w:rFonts w:ascii="Arial" w:hAnsi="Arial" w:cs="Arial"/>
          <w:color w:val="000000"/>
          <w:sz w:val="21"/>
          <w:szCs w:val="21"/>
        </w:rPr>
        <w:t>Linq query using the OrderBy method with multiple operators:</w:t>
      </w:r>
    </w:p>
    <w:p w:rsidR="00C91E8B" w:rsidRDefault="00C91E8B" w:rsidP="00C91E8B">
      <w:pPr>
        <w:autoSpaceDE w:val="0"/>
        <w:autoSpaceDN w:val="0"/>
        <w:adjustRightInd w:val="0"/>
        <w:rPr>
          <w:rFonts w:ascii="Consolas" w:hAnsi="Consolas" w:cs="Consolas"/>
          <w:color w:val="000000"/>
          <w:sz w:val="19"/>
          <w:szCs w:val="19"/>
        </w:rPr>
      </w:pPr>
    </w:p>
    <w:p w:rsidR="00C91E8B" w:rsidRDefault="00C91E8B" w:rsidP="00CF5B2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bookmarkStart w:id="22" w:name="_MON_1449906221"/>
      <w:bookmarkEnd w:id="22"/>
      <w:r w:rsidR="00CF5B2E">
        <w:rPr>
          <w:rFonts w:ascii="Consolas" w:hAnsi="Consolas" w:cs="Consolas"/>
          <w:color w:val="000000"/>
          <w:sz w:val="19"/>
          <w:szCs w:val="19"/>
        </w:rPr>
        <w:object w:dxaOrig="9360" w:dyaOrig="1340">
          <v:shape id="_x0000_i1049" type="#_x0000_t75" style="width:468pt;height:66.75pt" o:ole="">
            <v:imagedata r:id="rId63" o:title=""/>
          </v:shape>
          <o:OLEObject Type="Embed" ProgID="Word.OpenDocumentText.12" ShapeID="_x0000_i1049" DrawAspect="Content" ObjectID="_1451975423" r:id="rId64"/>
        </w:object>
      </w:r>
      <w:bookmarkStart w:id="23" w:name="_MON_1449994238"/>
      <w:bookmarkEnd w:id="23"/>
      <w:r w:rsidR="00D20AA4">
        <w:rPr>
          <w:rFonts w:ascii="Consolas" w:hAnsi="Consolas" w:cs="Consolas"/>
          <w:color w:val="000000"/>
          <w:sz w:val="19"/>
          <w:szCs w:val="19"/>
        </w:rPr>
        <w:object w:dxaOrig="9360" w:dyaOrig="1020">
          <v:shape id="_x0000_i1050" type="#_x0000_t75" style="width:468pt;height:51pt" o:ole="">
            <v:imagedata r:id="rId65" o:title=""/>
          </v:shape>
          <o:OLEObject Type="Embed" ProgID="Word.OpenDocumentText.12" ShapeID="_x0000_i1050" DrawAspect="Content" ObjectID="_1451975424" r:id="rId66"/>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using the Skip method:</w:t>
      </w:r>
    </w:p>
    <w:p w:rsidR="00674231" w:rsidRDefault="00674231" w:rsidP="00CF5B2E">
      <w:pPr>
        <w:autoSpaceDE w:val="0"/>
        <w:autoSpaceDN w:val="0"/>
        <w:adjustRightInd w:val="0"/>
      </w:pPr>
      <w:r>
        <w:tab/>
      </w:r>
      <w:bookmarkStart w:id="24" w:name="_MON_1449906238"/>
      <w:bookmarkEnd w:id="24"/>
      <w:r w:rsidR="00CF5B2E">
        <w:object w:dxaOrig="9360" w:dyaOrig="1562">
          <v:shape id="_x0000_i1051" type="#_x0000_t75" style="width:468pt;height:78pt" o:ole="">
            <v:imagedata r:id="rId67" o:title=""/>
          </v:shape>
          <o:OLEObject Type="Embed" ProgID="Word.OpenDocumentText.12" ShapeID="_x0000_i1051" DrawAspect="Content" ObjectID="_1451975425" r:id="rId68"/>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52" type="#_x0000_t75" style="width:468pt;height:87pt" o:ole="">
            <v:imagedata r:id="rId69" o:title=""/>
          </v:shape>
          <o:OLEObject Type="Embed" ProgID="Word.OpenDocumentText.12" ShapeID="_x0000_i1052" DrawAspect="Content" ObjectID="_1451975426" r:id="rId70"/>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using the ElementAt method:</w:t>
      </w:r>
    </w:p>
    <w:p w:rsidR="00C91E8B" w:rsidRDefault="00674231" w:rsidP="00CF5B2E">
      <w:pPr>
        <w:autoSpaceDE w:val="0"/>
        <w:autoSpaceDN w:val="0"/>
        <w:adjustRightInd w:val="0"/>
      </w:pPr>
      <w:r>
        <w:tab/>
      </w:r>
      <w:bookmarkStart w:id="25" w:name="_MON_1449906273"/>
      <w:bookmarkEnd w:id="25"/>
      <w:r w:rsidR="00CF5B2E">
        <w:object w:dxaOrig="9360" w:dyaOrig="1562">
          <v:shape id="_x0000_i1053" type="#_x0000_t75" style="width:468pt;height:78pt" o:ole="">
            <v:imagedata r:id="rId71" o:title=""/>
          </v:shape>
          <o:OLEObject Type="Embed" ProgID="Word.OpenDocumentText.12" ShapeID="_x0000_i1053" DrawAspect="Content" ObjectID="_1451975427" r:id="rId72"/>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54" type="#_x0000_t75" style="width:468pt;height:87pt" o:ole="">
            <v:imagedata r:id="rId73" o:title=""/>
          </v:shape>
          <o:OLEObject Type="Embed" ProgID="Word.OpenDocumentText.12" ShapeID="_x0000_i1054" DrawAspect="Content" ObjectID="_1451975428" r:id="rId74"/>
        </w:object>
      </w:r>
    </w:p>
    <w:p w:rsidR="00C91E8B" w:rsidRPr="00CF1359" w:rsidRDefault="00C91E8B" w:rsidP="00C91E8B">
      <w:pPr>
        <w:autoSpaceDE w:val="0"/>
        <w:autoSpaceDN w:val="0"/>
        <w:adjustRightInd w:val="0"/>
        <w:rPr>
          <w:rFonts w:ascii="Arial" w:hAnsi="Arial" w:cs="Arial"/>
          <w:color w:val="000000"/>
          <w:sz w:val="21"/>
          <w:szCs w:val="21"/>
        </w:rPr>
      </w:pPr>
      <w:r w:rsidRPr="00CF1359">
        <w:rPr>
          <w:rFonts w:ascii="Arial" w:hAnsi="Arial" w:cs="Arial"/>
          <w:color w:val="000000"/>
          <w:sz w:val="21"/>
          <w:szCs w:val="21"/>
        </w:rPr>
        <w:t>Linq query using the Visual Basic Like operator:</w:t>
      </w:r>
    </w:p>
    <w:p w:rsidR="00C91E8B" w:rsidRDefault="00C91E8B" w:rsidP="00C91E8B">
      <w:pPr>
        <w:autoSpaceDE w:val="0"/>
        <w:autoSpaceDN w:val="0"/>
        <w:adjustRightInd w:val="0"/>
        <w:rPr>
          <w:rFonts w:ascii="Consolas" w:hAnsi="Consolas" w:cs="Consolas"/>
          <w:color w:val="000000"/>
          <w:sz w:val="19"/>
          <w:szCs w:val="19"/>
        </w:rPr>
      </w:pPr>
    </w:p>
    <w:p w:rsidR="00C91E8B" w:rsidRDefault="00C91E8B" w:rsidP="00CF5B2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bookmarkStart w:id="26" w:name="_MON_1449906292"/>
      <w:bookmarkEnd w:id="26"/>
      <w:r w:rsidR="00CF5B2E">
        <w:rPr>
          <w:rFonts w:ascii="Consolas" w:hAnsi="Consolas" w:cs="Consolas"/>
          <w:color w:val="000000"/>
          <w:sz w:val="19"/>
          <w:szCs w:val="19"/>
        </w:rPr>
        <w:object w:dxaOrig="9360" w:dyaOrig="1340">
          <v:shape id="_x0000_i1055" type="#_x0000_t75" style="width:468pt;height:66.75pt" o:ole="">
            <v:imagedata r:id="rId75" o:title=""/>
          </v:shape>
          <o:OLEObject Type="Embed" ProgID="Word.OpenDocumentText.12" ShapeID="_x0000_i1055" DrawAspect="Content" ObjectID="_1451975429" r:id="rId76"/>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using the GroupBy method:</w:t>
      </w:r>
    </w:p>
    <w:p w:rsidR="00674231" w:rsidRDefault="00674231" w:rsidP="00CF5B2E">
      <w:pPr>
        <w:autoSpaceDE w:val="0"/>
        <w:autoSpaceDN w:val="0"/>
        <w:adjustRightInd w:val="0"/>
      </w:pPr>
      <w:r>
        <w:lastRenderedPageBreak/>
        <w:tab/>
      </w:r>
      <w:bookmarkStart w:id="27" w:name="_MON_1449906309"/>
      <w:bookmarkEnd w:id="27"/>
      <w:r w:rsidR="00CF5B2E">
        <w:object w:dxaOrig="9360" w:dyaOrig="1340">
          <v:shape id="_x0000_i1056" type="#_x0000_t75" style="width:468pt;height:66.75pt" o:ole="">
            <v:imagedata r:id="rId77" o:title=""/>
          </v:shape>
          <o:OLEObject Type="Embed" ProgID="Word.OpenDocumentText.12" ShapeID="_x0000_i1056" DrawAspect="Content" ObjectID="_1451975430" r:id="rId78"/>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57" type="#_x0000_t75" style="width:468pt;height:64.5pt" o:ole="">
            <v:imagedata r:id="rId79" o:title=""/>
          </v:shape>
          <o:OLEObject Type="Embed" ProgID="Word.OpenDocumentText.12" ShapeID="_x0000_i1057" DrawAspect="Content" ObjectID="_1451975431" r:id="rId80"/>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using the GroupBy method and a selector operator:</w:t>
      </w:r>
    </w:p>
    <w:p w:rsidR="00674231" w:rsidRDefault="00674231" w:rsidP="00CF5B2E">
      <w:pPr>
        <w:autoSpaceDE w:val="0"/>
        <w:autoSpaceDN w:val="0"/>
        <w:adjustRightInd w:val="0"/>
      </w:pPr>
      <w:r>
        <w:tab/>
      </w:r>
      <w:bookmarkStart w:id="28" w:name="_MON_1449906324"/>
      <w:bookmarkEnd w:id="28"/>
      <w:r w:rsidR="00CF5B2E">
        <w:object w:dxaOrig="9360" w:dyaOrig="1340">
          <v:shape id="_x0000_i1058" type="#_x0000_t75" style="width:468pt;height:66.75pt" o:ole="">
            <v:imagedata r:id="rId81" o:title=""/>
          </v:shape>
          <o:OLEObject Type="Embed" ProgID="Word.OpenDocumentText.12" ShapeID="_x0000_i1058" DrawAspect="Content" ObjectID="_1451975432" r:id="rId82"/>
        </w:object>
      </w:r>
    </w:p>
    <w:p w:rsidR="00CE1797" w:rsidRDefault="00CE1797" w:rsidP="00CF5B2E">
      <w:pPr>
        <w:autoSpaceDE w:val="0"/>
        <w:autoSpaceDN w:val="0"/>
        <w:adjustRightInd w:val="0"/>
        <w:rPr>
          <w:rFonts w:ascii="Consolas" w:hAnsi="Consolas" w:cs="Consolas"/>
          <w:color w:val="000000"/>
          <w:sz w:val="19"/>
          <w:szCs w:val="19"/>
        </w:rPr>
      </w:pPr>
      <w:r>
        <w:object w:dxaOrig="9360" w:dyaOrig="1530">
          <v:shape id="_x0000_i1059" type="#_x0000_t75" style="width:468pt;height:76.5pt" o:ole="">
            <v:imagedata r:id="rId83" o:title=""/>
          </v:shape>
          <o:OLEObject Type="Embed" ProgID="Word.OpenDocumentText.12" ShapeID="_x0000_i1059" DrawAspect="Content" ObjectID="_1451975433" r:id="rId84"/>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using the Join method:</w:t>
      </w:r>
    </w:p>
    <w:p w:rsidR="00C91E8B" w:rsidRDefault="00674231" w:rsidP="00CF5B2E">
      <w:pPr>
        <w:autoSpaceDE w:val="0"/>
        <w:autoSpaceDN w:val="0"/>
        <w:adjustRightInd w:val="0"/>
      </w:pPr>
      <w:r>
        <w:tab/>
      </w:r>
      <w:bookmarkStart w:id="29" w:name="_MON_1449906341"/>
      <w:bookmarkEnd w:id="29"/>
      <w:r w:rsidR="00CF5B2E">
        <w:object w:dxaOrig="9360" w:dyaOrig="1562">
          <v:shape id="_x0000_i1060" type="#_x0000_t75" style="width:468pt;height:78pt" o:ole="">
            <v:imagedata r:id="rId85" o:title=""/>
          </v:shape>
          <o:OLEObject Type="Embed" ProgID="Word.OpenDocumentText.12" ShapeID="_x0000_i1060" DrawAspect="Content" ObjectID="_1451975434" r:id="rId86"/>
        </w:object>
      </w:r>
    </w:p>
    <w:p w:rsidR="00CE1797" w:rsidRPr="00C91E8B" w:rsidRDefault="00CE1797" w:rsidP="00CF5B2E">
      <w:pPr>
        <w:autoSpaceDE w:val="0"/>
        <w:autoSpaceDN w:val="0"/>
        <w:adjustRightInd w:val="0"/>
        <w:rPr>
          <w:rFonts w:ascii="Consolas" w:hAnsi="Consolas" w:cs="Consolas"/>
          <w:color w:val="000000"/>
          <w:sz w:val="19"/>
          <w:szCs w:val="19"/>
          <w:highlight w:val="white"/>
        </w:rPr>
      </w:pPr>
      <w:r>
        <w:object w:dxaOrig="9360" w:dyaOrig="1515">
          <v:shape id="_x0000_i1061" type="#_x0000_t75" style="width:468pt;height:75.75pt" o:ole="">
            <v:imagedata r:id="rId87" o:title=""/>
          </v:shape>
          <o:OLEObject Type="Embed" ProgID="Word.OpenDocumentText.12" ShapeID="_x0000_i1061" DrawAspect="Content" ObjectID="_1451975435" r:id="rId88"/>
        </w:object>
      </w:r>
    </w:p>
    <w:p w:rsidR="00C40D5C" w:rsidRPr="00CF1359" w:rsidRDefault="00C40D5C" w:rsidP="00C40D5C">
      <w:pPr>
        <w:rPr>
          <w:rFonts w:ascii="Arial" w:hAnsi="Arial" w:cs="Arial"/>
          <w:sz w:val="21"/>
          <w:szCs w:val="21"/>
        </w:rPr>
      </w:pPr>
      <w:r w:rsidRPr="00CF1359">
        <w:rPr>
          <w:rFonts w:ascii="Arial" w:hAnsi="Arial" w:cs="Arial"/>
          <w:sz w:val="21"/>
          <w:szCs w:val="21"/>
        </w:rPr>
        <w:t>Linq queries with multiple where methods:</w:t>
      </w:r>
    </w:p>
    <w:p w:rsidR="00674231" w:rsidRDefault="00674231" w:rsidP="00CF5B2E">
      <w:pPr>
        <w:autoSpaceDE w:val="0"/>
        <w:autoSpaceDN w:val="0"/>
        <w:adjustRightInd w:val="0"/>
      </w:pPr>
      <w:r>
        <w:tab/>
      </w:r>
      <w:bookmarkStart w:id="30" w:name="_MON_1449906360"/>
      <w:bookmarkEnd w:id="30"/>
      <w:r w:rsidR="00CF5B2E">
        <w:object w:dxaOrig="9360" w:dyaOrig="1340">
          <v:shape id="_x0000_i1062" type="#_x0000_t75" style="width:468pt;height:66.75pt" o:ole="">
            <v:imagedata r:id="rId89" o:title=""/>
          </v:shape>
          <o:OLEObject Type="Embed" ProgID="Word.OpenDocumentText.12" ShapeID="_x0000_i1062" DrawAspect="Content" ObjectID="_1451975436" r:id="rId90"/>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63" type="#_x0000_t75" style="width:468pt;height:87pt" o:ole="">
            <v:imagedata r:id="rId91" o:title=""/>
          </v:shape>
          <o:OLEObject Type="Embed" ProgID="Word.OpenDocumentText.12" ShapeID="_x0000_i1063" DrawAspect="Content" ObjectID="_1451975437" r:id="rId92"/>
        </w:object>
      </w:r>
    </w:p>
    <w:p w:rsidR="00674231" w:rsidRPr="00CF1359" w:rsidRDefault="00674231" w:rsidP="00674231">
      <w:pPr>
        <w:rPr>
          <w:rFonts w:ascii="Arial" w:hAnsi="Arial" w:cs="Arial"/>
          <w:sz w:val="21"/>
          <w:szCs w:val="21"/>
        </w:rPr>
      </w:pPr>
      <w:r w:rsidRPr="00CF1359">
        <w:rPr>
          <w:rFonts w:ascii="Arial" w:hAnsi="Arial" w:cs="Arial"/>
          <w:sz w:val="21"/>
          <w:szCs w:val="21"/>
        </w:rPr>
        <w:t>Linq queries with where method containing multiple sets:</w:t>
      </w:r>
    </w:p>
    <w:p w:rsidR="00920373" w:rsidRDefault="00674231" w:rsidP="00785FC6">
      <w:pPr>
        <w:autoSpaceDE w:val="0"/>
        <w:autoSpaceDN w:val="0"/>
        <w:adjustRightInd w:val="0"/>
      </w:pPr>
      <w:r>
        <w:tab/>
      </w:r>
      <w:bookmarkStart w:id="31" w:name="_MON_1449906393"/>
      <w:bookmarkEnd w:id="31"/>
      <w:r w:rsidR="00785FC6">
        <w:object w:dxaOrig="9360" w:dyaOrig="1562">
          <v:shape id="_x0000_i1064" type="#_x0000_t75" style="width:468pt;height:78pt" o:ole="">
            <v:imagedata r:id="rId93" o:title=""/>
          </v:shape>
          <o:OLEObject Type="Embed" ProgID="Word.OpenDocumentText.12" ShapeID="_x0000_i1064" DrawAspect="Content" ObjectID="_1451975438" r:id="rId94"/>
        </w:object>
      </w:r>
    </w:p>
    <w:p w:rsidR="00CE1797" w:rsidRDefault="00CE1797" w:rsidP="00785FC6">
      <w:pPr>
        <w:autoSpaceDE w:val="0"/>
        <w:autoSpaceDN w:val="0"/>
        <w:adjustRightInd w:val="0"/>
        <w:rPr>
          <w:rFonts w:ascii="Consolas" w:hAnsi="Consolas" w:cs="Consolas"/>
          <w:color w:val="000000"/>
          <w:sz w:val="19"/>
          <w:szCs w:val="19"/>
        </w:rPr>
      </w:pPr>
      <w:r>
        <w:object w:dxaOrig="9360" w:dyaOrig="2190">
          <v:shape id="_x0000_i1065" type="#_x0000_t75" style="width:468pt;height:109.5pt" o:ole="">
            <v:imagedata r:id="rId95" o:title=""/>
          </v:shape>
          <o:OLEObject Type="Embed" ProgID="Word.OpenDocumentText.12" ShapeID="_x0000_i1065" DrawAspect="Content" ObjectID="_1451975439" r:id="rId96"/>
        </w:object>
      </w:r>
    </w:p>
    <w:bookmarkStart w:id="32" w:name="_MON_1449906416"/>
    <w:bookmarkEnd w:id="32"/>
    <w:p w:rsidR="00920373" w:rsidRDefault="00785FC6" w:rsidP="00920373">
      <w:pPr>
        <w:autoSpaceDE w:val="0"/>
        <w:autoSpaceDN w:val="0"/>
        <w:adjustRightInd w:val="0"/>
      </w:pPr>
      <w:r>
        <w:object w:dxaOrig="9360" w:dyaOrig="1562">
          <v:shape id="_x0000_i1066" type="#_x0000_t75" style="width:468pt;height:78pt" o:ole="">
            <v:imagedata r:id="rId97" o:title=""/>
          </v:shape>
          <o:OLEObject Type="Embed" ProgID="Word.OpenDocumentText.12" ShapeID="_x0000_i1066" DrawAspect="Content" ObjectID="_1451975440" r:id="rId98"/>
        </w:object>
      </w:r>
    </w:p>
    <w:p w:rsidR="00CE1797" w:rsidRDefault="00CE1797" w:rsidP="00920373">
      <w:pPr>
        <w:autoSpaceDE w:val="0"/>
        <w:autoSpaceDN w:val="0"/>
        <w:adjustRightInd w:val="0"/>
      </w:pPr>
      <w:r>
        <w:object w:dxaOrig="9360" w:dyaOrig="2400">
          <v:shape id="_x0000_i1067" type="#_x0000_t75" style="width:468pt;height:120pt" o:ole="">
            <v:imagedata r:id="rId99" o:title=""/>
          </v:shape>
          <o:OLEObject Type="Embed" ProgID="Word.OpenDocumentText.12" ShapeID="_x0000_i1067" DrawAspect="Content" ObjectID="_1451975441" r:id="rId100"/>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with ToDictionary method:</w:t>
      </w:r>
    </w:p>
    <w:p w:rsidR="00AC0A13" w:rsidRDefault="00AC0A13" w:rsidP="00674231"/>
    <w:bookmarkStart w:id="33" w:name="_MON_1449906431"/>
    <w:bookmarkEnd w:id="33"/>
    <w:p w:rsidR="00920373" w:rsidRDefault="00785FC6" w:rsidP="00920373">
      <w:pPr>
        <w:autoSpaceDE w:val="0"/>
        <w:autoSpaceDN w:val="0"/>
        <w:adjustRightInd w:val="0"/>
      </w:pPr>
      <w:r>
        <w:object w:dxaOrig="9360" w:dyaOrig="1117">
          <v:shape id="_x0000_i1068" type="#_x0000_t75" style="width:468pt;height:55.5pt" o:ole="">
            <v:imagedata r:id="rId101" o:title=""/>
          </v:shape>
          <o:OLEObject Type="Embed" ProgID="Word.OpenDocumentText.12" ShapeID="_x0000_i1068" DrawAspect="Content" ObjectID="_1451975442" r:id="rId102"/>
        </w:object>
      </w:r>
    </w:p>
    <w:p w:rsidR="00CE1797" w:rsidRDefault="00CE1797" w:rsidP="00920373">
      <w:pPr>
        <w:autoSpaceDE w:val="0"/>
        <w:autoSpaceDN w:val="0"/>
        <w:adjustRightInd w:val="0"/>
      </w:pPr>
      <w:r>
        <w:object w:dxaOrig="9360" w:dyaOrig="1290">
          <v:shape id="_x0000_i1069" type="#_x0000_t75" style="width:468pt;height:64.5pt" o:ole="">
            <v:imagedata r:id="rId103" o:title=""/>
          </v:shape>
          <o:OLEObject Type="Embed" ProgID="Word.OpenDocumentText.12" ShapeID="_x0000_i1069" DrawAspect="Content" ObjectID="_1451975443" r:id="rId104"/>
        </w:object>
      </w:r>
    </w:p>
    <w:p w:rsidR="00674231" w:rsidRPr="00CF1359" w:rsidRDefault="00674231" w:rsidP="00674231">
      <w:pPr>
        <w:rPr>
          <w:rFonts w:ascii="Arial" w:hAnsi="Arial" w:cs="Arial"/>
          <w:sz w:val="21"/>
          <w:szCs w:val="21"/>
        </w:rPr>
      </w:pPr>
      <w:r w:rsidRPr="00CF1359">
        <w:rPr>
          <w:rFonts w:ascii="Arial" w:hAnsi="Arial" w:cs="Arial"/>
          <w:sz w:val="21"/>
          <w:szCs w:val="21"/>
        </w:rPr>
        <w:lastRenderedPageBreak/>
        <w:t>Linq query with ToDictionary method and element selector:</w:t>
      </w:r>
    </w:p>
    <w:p w:rsidR="006546C4" w:rsidRDefault="006546C4" w:rsidP="00674231"/>
    <w:bookmarkStart w:id="34" w:name="_MON_1449906447"/>
    <w:bookmarkEnd w:id="34"/>
    <w:p w:rsidR="00920373" w:rsidRDefault="00785FC6" w:rsidP="00920373">
      <w:pPr>
        <w:autoSpaceDE w:val="0"/>
        <w:autoSpaceDN w:val="0"/>
        <w:adjustRightInd w:val="0"/>
      </w:pPr>
      <w:r>
        <w:object w:dxaOrig="9360" w:dyaOrig="1340">
          <v:shape id="_x0000_i1070" type="#_x0000_t75" style="width:468pt;height:66.75pt" o:ole="">
            <v:imagedata r:id="rId105" o:title=""/>
          </v:shape>
          <o:OLEObject Type="Embed" ProgID="Word.OpenDocumentText.12" ShapeID="_x0000_i1070" DrawAspect="Content" ObjectID="_1451975444" r:id="rId106"/>
        </w:object>
      </w:r>
    </w:p>
    <w:p w:rsidR="00CE1797" w:rsidRDefault="00CE1797" w:rsidP="00920373">
      <w:pPr>
        <w:autoSpaceDE w:val="0"/>
        <w:autoSpaceDN w:val="0"/>
        <w:adjustRightInd w:val="0"/>
      </w:pPr>
      <w:r>
        <w:object w:dxaOrig="9360" w:dyaOrig="1305">
          <v:shape id="_x0000_i1071" type="#_x0000_t75" style="width:468pt;height:65.25pt" o:ole="">
            <v:imagedata r:id="rId107" o:title=""/>
          </v:shape>
          <o:OLEObject Type="Embed" ProgID="Word.OpenDocumentText.12" ShapeID="_x0000_i1071" DrawAspect="Content" ObjectID="_1451975445" r:id="rId108"/>
        </w:object>
      </w:r>
    </w:p>
    <w:p w:rsidR="00674231" w:rsidRPr="00CF1359" w:rsidRDefault="00674231" w:rsidP="00674231">
      <w:pPr>
        <w:rPr>
          <w:rFonts w:ascii="Arial" w:hAnsi="Arial" w:cs="Arial"/>
          <w:sz w:val="21"/>
          <w:szCs w:val="21"/>
        </w:rPr>
      </w:pPr>
      <w:r w:rsidRPr="00CF1359">
        <w:rPr>
          <w:rFonts w:ascii="Arial" w:hAnsi="Arial" w:cs="Arial"/>
          <w:sz w:val="21"/>
          <w:szCs w:val="21"/>
        </w:rPr>
        <w:t>Linq query using the SkipWhile method:</w:t>
      </w:r>
    </w:p>
    <w:p w:rsidR="00A47DDD" w:rsidRDefault="00A47DDD" w:rsidP="00674231"/>
    <w:bookmarkStart w:id="35" w:name="_MON_1449906465"/>
    <w:bookmarkEnd w:id="35"/>
    <w:p w:rsidR="00674231" w:rsidRDefault="00785FC6" w:rsidP="00674231">
      <w:r>
        <w:object w:dxaOrig="9360" w:dyaOrig="1340">
          <v:shape id="_x0000_i1072" type="#_x0000_t75" style="width:468pt;height:66.75pt" o:ole="">
            <v:imagedata r:id="rId109" o:title=""/>
          </v:shape>
          <o:OLEObject Type="Embed" ProgID="Word.OpenDocumentText.12" ShapeID="_x0000_i1072" DrawAspect="Content" ObjectID="_1451975446" r:id="rId110"/>
        </w:object>
      </w:r>
    </w:p>
    <w:p w:rsidR="00CE1797" w:rsidRDefault="00CE1797" w:rsidP="00674231">
      <w:r>
        <w:object w:dxaOrig="9360" w:dyaOrig="1560">
          <v:shape id="_x0000_i1073" type="#_x0000_t75" style="width:468pt;height:78pt" o:ole="">
            <v:imagedata r:id="rId111" o:title=""/>
          </v:shape>
          <o:OLEObject Type="Embed" ProgID="Word.OpenDocumentText.12" ShapeID="_x0000_i1073" DrawAspect="Content" ObjectID="_1451975447" r:id="rId112"/>
        </w:object>
      </w:r>
    </w:p>
    <w:p w:rsidR="00785FC6" w:rsidRPr="00CF1359" w:rsidRDefault="00674231" w:rsidP="00674231">
      <w:pPr>
        <w:rPr>
          <w:rStyle w:val="mw-headline"/>
          <w:rFonts w:ascii="Arial" w:hAnsi="Arial" w:cs="Arial"/>
          <w:color w:val="000000"/>
          <w:spacing w:val="-4"/>
          <w:sz w:val="21"/>
          <w:szCs w:val="21"/>
        </w:rPr>
      </w:pPr>
      <w:r w:rsidRPr="00CF1359">
        <w:rPr>
          <w:rFonts w:ascii="Arial" w:hAnsi="Arial" w:cs="Arial"/>
          <w:sz w:val="21"/>
          <w:szCs w:val="21"/>
        </w:rPr>
        <w:t>Linq query using the TakeWhile method:</w:t>
      </w:r>
      <w:r w:rsidR="00785FC6" w:rsidRPr="00CF1359">
        <w:rPr>
          <w:rStyle w:val="mw-headline"/>
          <w:rFonts w:ascii="Arial" w:hAnsi="Arial" w:cs="Arial"/>
          <w:color w:val="000000"/>
          <w:spacing w:val="-4"/>
          <w:sz w:val="21"/>
          <w:szCs w:val="21"/>
        </w:rPr>
        <w:t xml:space="preserve"> </w:t>
      </w:r>
    </w:p>
    <w:p w:rsidR="00A47DDD" w:rsidRDefault="00A47DDD" w:rsidP="00674231">
      <w:pPr>
        <w:rPr>
          <w:rStyle w:val="mw-headline"/>
          <w:rFonts w:ascii="Arial" w:hAnsi="Arial" w:cs="Arial"/>
          <w:color w:val="000000"/>
          <w:spacing w:val="-4"/>
          <w:sz w:val="27"/>
          <w:szCs w:val="27"/>
        </w:rPr>
      </w:pPr>
    </w:p>
    <w:bookmarkStart w:id="36" w:name="_MON_1449906497"/>
    <w:bookmarkEnd w:id="36"/>
    <w:p w:rsidR="00674231" w:rsidRDefault="00785FC6" w:rsidP="00674231">
      <w:pPr>
        <w:rPr>
          <w:rStyle w:val="mw-headline"/>
          <w:rFonts w:ascii="Arial" w:hAnsi="Arial" w:cs="Arial"/>
          <w:color w:val="000000"/>
          <w:spacing w:val="-4"/>
          <w:sz w:val="27"/>
          <w:szCs w:val="27"/>
        </w:rPr>
      </w:pPr>
      <w:r>
        <w:rPr>
          <w:rStyle w:val="mw-headline"/>
          <w:rFonts w:ascii="Arial" w:hAnsi="Arial" w:cs="Arial"/>
          <w:color w:val="000000"/>
          <w:spacing w:val="-4"/>
          <w:sz w:val="27"/>
          <w:szCs w:val="27"/>
        </w:rPr>
        <w:object w:dxaOrig="9360" w:dyaOrig="1517">
          <v:shape id="_x0000_i1074" type="#_x0000_t75" style="width:468pt;height:75.75pt" o:ole="">
            <v:imagedata r:id="rId113" o:title=""/>
          </v:shape>
          <o:OLEObject Type="Embed" ProgID="Word.OpenDocumentText.12" ShapeID="_x0000_i1074" DrawAspect="Content" ObjectID="_1451975448" r:id="rId114"/>
        </w:object>
      </w:r>
    </w:p>
    <w:p w:rsidR="00CE1797" w:rsidRDefault="00CE1797" w:rsidP="00674231">
      <w:pPr>
        <w:rPr>
          <w:rStyle w:val="mw-headline"/>
          <w:rFonts w:ascii="Arial" w:hAnsi="Arial" w:cs="Arial"/>
          <w:color w:val="000000"/>
          <w:spacing w:val="-4"/>
          <w:sz w:val="21"/>
          <w:szCs w:val="21"/>
        </w:rPr>
      </w:pPr>
      <w:r>
        <w:rPr>
          <w:rStyle w:val="mw-headline"/>
          <w:rFonts w:ascii="Arial" w:hAnsi="Arial" w:cs="Arial"/>
          <w:color w:val="000000"/>
          <w:spacing w:val="-4"/>
          <w:sz w:val="27"/>
          <w:szCs w:val="27"/>
        </w:rPr>
        <w:object w:dxaOrig="9360" w:dyaOrig="1560">
          <v:shape id="_x0000_i1075" type="#_x0000_t75" style="width:468pt;height:78pt" o:ole="">
            <v:imagedata r:id="rId115" o:title=""/>
          </v:shape>
          <o:OLEObject Type="Embed" ProgID="Word.OpenDocumentText.12" ShapeID="_x0000_i1075" DrawAspect="Content" ObjectID="_1451975449" r:id="rId116"/>
        </w:object>
      </w:r>
    </w:p>
    <w:p w:rsidR="004555AC" w:rsidRDefault="004555AC" w:rsidP="00674231">
      <w:pPr>
        <w:rPr>
          <w:rStyle w:val="mw-headline"/>
          <w:rFonts w:ascii="Arial" w:hAnsi="Arial" w:cs="Arial"/>
          <w:color w:val="000000"/>
          <w:spacing w:val="-4"/>
          <w:sz w:val="21"/>
          <w:szCs w:val="21"/>
        </w:rPr>
      </w:pPr>
      <w:r>
        <w:rPr>
          <w:rStyle w:val="mw-headline"/>
          <w:rFonts w:ascii="Arial" w:hAnsi="Arial" w:cs="Arial"/>
          <w:color w:val="000000"/>
          <w:spacing w:val="-4"/>
          <w:sz w:val="21"/>
          <w:szCs w:val="21"/>
        </w:rPr>
        <w:t>Paging using the Skip and Take methods:</w:t>
      </w:r>
    </w:p>
    <w:p w:rsidR="004555AC" w:rsidRDefault="004555AC" w:rsidP="00674231">
      <w:pPr>
        <w:rPr>
          <w:rStyle w:val="mw-headline"/>
          <w:rFonts w:ascii="Arial" w:hAnsi="Arial" w:cs="Arial"/>
          <w:color w:val="000000"/>
          <w:spacing w:val="-4"/>
          <w:sz w:val="21"/>
          <w:szCs w:val="21"/>
        </w:rPr>
      </w:pPr>
    </w:p>
    <w:bookmarkStart w:id="37" w:name="_MON_1451975150"/>
    <w:bookmarkEnd w:id="37"/>
    <w:p w:rsidR="004555AC" w:rsidRDefault="004555AC" w:rsidP="00674231">
      <w:pPr>
        <w:rPr>
          <w:sz w:val="21"/>
          <w:szCs w:val="21"/>
        </w:rPr>
      </w:pPr>
      <w:r>
        <w:rPr>
          <w:sz w:val="21"/>
          <w:szCs w:val="21"/>
        </w:rPr>
        <w:object w:dxaOrig="9360" w:dyaOrig="4392">
          <v:shape id="_x0000_i1078" type="#_x0000_t75" style="width:468pt;height:219.75pt" o:ole="">
            <v:imagedata r:id="rId117" o:title=""/>
          </v:shape>
          <o:OLEObject Type="Embed" ProgID="Word.OpenDocumentText.12" ShapeID="_x0000_i1078" DrawAspect="Content" ObjectID="_1451975450" r:id="rId118"/>
        </w:object>
      </w:r>
    </w:p>
    <w:p w:rsidR="004555AC" w:rsidRDefault="004555AC" w:rsidP="00674231">
      <w:pPr>
        <w:rPr>
          <w:sz w:val="21"/>
          <w:szCs w:val="21"/>
        </w:rPr>
      </w:pPr>
    </w:p>
    <w:p w:rsidR="002918AE" w:rsidRDefault="002918AE" w:rsidP="00674231">
      <w:pPr>
        <w:rPr>
          <w:sz w:val="21"/>
          <w:szCs w:val="21"/>
        </w:rPr>
      </w:pPr>
      <w:bookmarkStart w:id="38" w:name="_GoBack"/>
      <w:bookmarkEnd w:id="38"/>
    </w:p>
    <w:bookmarkStart w:id="39" w:name="_MON_1451975259"/>
    <w:bookmarkEnd w:id="39"/>
    <w:p w:rsidR="004555AC" w:rsidRPr="004555AC" w:rsidRDefault="004555AC" w:rsidP="00674231">
      <w:pPr>
        <w:rPr>
          <w:sz w:val="21"/>
          <w:szCs w:val="21"/>
        </w:rPr>
      </w:pPr>
      <w:r>
        <w:rPr>
          <w:sz w:val="21"/>
          <w:szCs w:val="21"/>
        </w:rPr>
        <w:object w:dxaOrig="9360" w:dyaOrig="4603">
          <v:shape id="_x0000_i1079" type="#_x0000_t75" style="width:468pt;height:230.25pt" o:ole="">
            <v:imagedata r:id="rId119" o:title=""/>
          </v:shape>
          <o:OLEObject Type="Embed" ProgID="Word.OpenDocumentText.12" ShapeID="_x0000_i1079" DrawAspect="Content" ObjectID="_1451975451" r:id="rId120"/>
        </w:object>
      </w:r>
    </w:p>
    <w:p w:rsidR="00885F31" w:rsidRDefault="00885F31" w:rsidP="00885F31">
      <w:pPr>
        <w:pStyle w:val="Heading2"/>
        <w:pBdr>
          <w:top w:val="single" w:sz="2" w:space="17" w:color="000000"/>
        </w:pBdr>
        <w:shd w:val="clear" w:color="auto" w:fill="FFFFFF"/>
        <w:spacing w:before="150" w:line="315" w:lineRule="atLeast"/>
        <w:rPr>
          <w:rFonts w:ascii="Arial" w:hAnsi="Arial" w:cs="Arial"/>
          <w:color w:val="000000"/>
          <w:spacing w:val="-4"/>
          <w:sz w:val="27"/>
          <w:szCs w:val="27"/>
        </w:rPr>
      </w:pPr>
      <w:bookmarkStart w:id="40" w:name="_Toc376166328"/>
      <w:r>
        <w:rPr>
          <w:rStyle w:val="mw-headline"/>
          <w:rFonts w:ascii="Arial" w:hAnsi="Arial" w:cs="Arial"/>
          <w:color w:val="000000"/>
          <w:spacing w:val="-4"/>
          <w:sz w:val="27"/>
          <w:szCs w:val="27"/>
        </w:rPr>
        <w:t>Source Code - Download</w:t>
      </w:r>
      <w:bookmarkEnd w:id="40"/>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You can download and look at the source code for LinqToServiceNow:</w:t>
      </w:r>
    </w:p>
    <w:p w:rsidR="00885F31" w:rsidRDefault="00885F31" w:rsidP="00885F31">
      <w:pPr>
        <w:autoSpaceDE w:val="0"/>
        <w:autoSpaceDN w:val="0"/>
        <w:adjustRightInd w:val="0"/>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GitHub address: </w:t>
      </w:r>
      <w:hyperlink r:id="rId121" w:history="1">
        <w:r w:rsidRPr="00274F50">
          <w:rPr>
            <w:rStyle w:val="Hyperlink"/>
            <w:rFonts w:ascii="Arial" w:hAnsi="Arial" w:cs="Arial"/>
            <w:sz w:val="21"/>
            <w:szCs w:val="21"/>
            <w:shd w:val="clear" w:color="auto" w:fill="FFFFFF"/>
          </w:rPr>
          <w:t>https://github.com/rburkitt/LinqToServiceNow</w:t>
        </w:r>
      </w:hyperlink>
    </w:p>
    <w:p w:rsidR="00885F31" w:rsidRDefault="00885F31" w:rsidP="00885F31">
      <w:pPr>
        <w:autoSpaceDE w:val="0"/>
        <w:autoSpaceDN w:val="0"/>
        <w:adjustRightInd w:val="0"/>
        <w:ind w:left="720"/>
        <w:rPr>
          <w:rFonts w:ascii="Arial" w:hAnsi="Arial" w:cs="Arial"/>
          <w:color w:val="333333"/>
          <w:sz w:val="21"/>
          <w:szCs w:val="21"/>
          <w:shd w:val="clear" w:color="auto" w:fill="FFFFFF"/>
        </w:rPr>
      </w:pPr>
    </w:p>
    <w:p w:rsidR="00885F31" w:rsidRDefault="00885F31" w:rsidP="00885F31">
      <w:pPr>
        <w:autoSpaceDE w:val="0"/>
        <w:autoSpaceDN w:val="0"/>
        <w:adjustRightInd w:val="0"/>
        <w:ind w:left="720"/>
        <w:rPr>
          <w:rStyle w:val="Hyperlink"/>
        </w:rPr>
      </w:pPr>
      <w:r>
        <w:rPr>
          <w:rFonts w:ascii="Arial" w:hAnsi="Arial" w:cs="Arial"/>
          <w:color w:val="333333"/>
          <w:sz w:val="21"/>
          <w:szCs w:val="21"/>
          <w:shd w:val="clear" w:color="auto" w:fill="FFFFFF"/>
        </w:rPr>
        <w:t xml:space="preserve">GitHub page: </w:t>
      </w:r>
      <w:hyperlink r:id="rId122" w:history="1">
        <w:r w:rsidRPr="00796C46">
          <w:rPr>
            <w:rStyle w:val="Hyperlink"/>
            <w:rFonts w:ascii="Arial" w:hAnsi="Arial" w:cs="Arial"/>
            <w:sz w:val="21"/>
            <w:szCs w:val="21"/>
          </w:rPr>
          <w:t>http://rburkitt.github.io/LinqToServiceNow/</w:t>
        </w:r>
      </w:hyperlink>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p>
    <w:p w:rsidR="00971022" w:rsidRDefault="00971022"/>
    <w:sectPr w:rsidR="00971022" w:rsidSect="007C0F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8754FD"/>
    <w:multiLevelType w:val="multilevel"/>
    <w:tmpl w:val="6CEA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5E7F65"/>
    <w:multiLevelType w:val="hybridMultilevel"/>
    <w:tmpl w:val="2474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231"/>
    <w:rsid w:val="0002463E"/>
    <w:rsid w:val="000473A9"/>
    <w:rsid w:val="00060931"/>
    <w:rsid w:val="00071CF6"/>
    <w:rsid w:val="0009678E"/>
    <w:rsid w:val="000A77DB"/>
    <w:rsid w:val="000D0EDC"/>
    <w:rsid w:val="000F54BA"/>
    <w:rsid w:val="00185A7E"/>
    <w:rsid w:val="001D3644"/>
    <w:rsid w:val="001E0E80"/>
    <w:rsid w:val="001F350E"/>
    <w:rsid w:val="00201E44"/>
    <w:rsid w:val="00212B93"/>
    <w:rsid w:val="0021429B"/>
    <w:rsid w:val="002158D8"/>
    <w:rsid w:val="00222279"/>
    <w:rsid w:val="0023681A"/>
    <w:rsid w:val="002376D4"/>
    <w:rsid w:val="0025636F"/>
    <w:rsid w:val="002842B9"/>
    <w:rsid w:val="002917CB"/>
    <w:rsid w:val="002918AE"/>
    <w:rsid w:val="002C1E22"/>
    <w:rsid w:val="002E5543"/>
    <w:rsid w:val="00302B18"/>
    <w:rsid w:val="00323102"/>
    <w:rsid w:val="00327E8A"/>
    <w:rsid w:val="00337EF0"/>
    <w:rsid w:val="003530DB"/>
    <w:rsid w:val="0035470C"/>
    <w:rsid w:val="00384F01"/>
    <w:rsid w:val="003C663C"/>
    <w:rsid w:val="00403561"/>
    <w:rsid w:val="00424861"/>
    <w:rsid w:val="00432075"/>
    <w:rsid w:val="004555AC"/>
    <w:rsid w:val="0046427B"/>
    <w:rsid w:val="004D424B"/>
    <w:rsid w:val="005518EC"/>
    <w:rsid w:val="005A2626"/>
    <w:rsid w:val="005B45D3"/>
    <w:rsid w:val="006228DF"/>
    <w:rsid w:val="006238C5"/>
    <w:rsid w:val="00624B4D"/>
    <w:rsid w:val="0064150A"/>
    <w:rsid w:val="006546C4"/>
    <w:rsid w:val="00654720"/>
    <w:rsid w:val="00664F9A"/>
    <w:rsid w:val="0066704E"/>
    <w:rsid w:val="00674231"/>
    <w:rsid w:val="006960E7"/>
    <w:rsid w:val="006978E4"/>
    <w:rsid w:val="006D39CC"/>
    <w:rsid w:val="006E3B8C"/>
    <w:rsid w:val="006F4F5F"/>
    <w:rsid w:val="0072065B"/>
    <w:rsid w:val="00747CA8"/>
    <w:rsid w:val="0077389A"/>
    <w:rsid w:val="00785FC6"/>
    <w:rsid w:val="00796C46"/>
    <w:rsid w:val="007A27EA"/>
    <w:rsid w:val="007C0FAE"/>
    <w:rsid w:val="00816E32"/>
    <w:rsid w:val="00823DEE"/>
    <w:rsid w:val="00826BD9"/>
    <w:rsid w:val="008502DA"/>
    <w:rsid w:val="00857890"/>
    <w:rsid w:val="00860A89"/>
    <w:rsid w:val="0087645B"/>
    <w:rsid w:val="00880338"/>
    <w:rsid w:val="00885F31"/>
    <w:rsid w:val="008B4F52"/>
    <w:rsid w:val="00920373"/>
    <w:rsid w:val="00920926"/>
    <w:rsid w:val="0096072B"/>
    <w:rsid w:val="00962AB6"/>
    <w:rsid w:val="00971022"/>
    <w:rsid w:val="0098135C"/>
    <w:rsid w:val="00A40DA5"/>
    <w:rsid w:val="00A47DDD"/>
    <w:rsid w:val="00A8645E"/>
    <w:rsid w:val="00AA7C4C"/>
    <w:rsid w:val="00AB19C2"/>
    <w:rsid w:val="00AC0A13"/>
    <w:rsid w:val="00B4611D"/>
    <w:rsid w:val="00B545A3"/>
    <w:rsid w:val="00B574A3"/>
    <w:rsid w:val="00B85C6A"/>
    <w:rsid w:val="00BA196A"/>
    <w:rsid w:val="00BB7FD0"/>
    <w:rsid w:val="00BC2EEB"/>
    <w:rsid w:val="00BD5358"/>
    <w:rsid w:val="00BE738A"/>
    <w:rsid w:val="00C01933"/>
    <w:rsid w:val="00C40D5C"/>
    <w:rsid w:val="00C52EF6"/>
    <w:rsid w:val="00C66B52"/>
    <w:rsid w:val="00C91E8B"/>
    <w:rsid w:val="00CB5E7F"/>
    <w:rsid w:val="00CC2752"/>
    <w:rsid w:val="00CD46ED"/>
    <w:rsid w:val="00CE1797"/>
    <w:rsid w:val="00CF1359"/>
    <w:rsid w:val="00CF5B2E"/>
    <w:rsid w:val="00D20AA4"/>
    <w:rsid w:val="00D257A5"/>
    <w:rsid w:val="00D317D0"/>
    <w:rsid w:val="00D377E9"/>
    <w:rsid w:val="00D81ECB"/>
    <w:rsid w:val="00D87689"/>
    <w:rsid w:val="00D95013"/>
    <w:rsid w:val="00DA47D5"/>
    <w:rsid w:val="00DA6D4B"/>
    <w:rsid w:val="00DA75FE"/>
    <w:rsid w:val="00DB0602"/>
    <w:rsid w:val="00DC2BDC"/>
    <w:rsid w:val="00DD6A38"/>
    <w:rsid w:val="00E3774B"/>
    <w:rsid w:val="00E5050C"/>
    <w:rsid w:val="00EA5ECE"/>
    <w:rsid w:val="00EB3327"/>
    <w:rsid w:val="00F11C20"/>
    <w:rsid w:val="00F2467B"/>
    <w:rsid w:val="00F579D7"/>
    <w:rsid w:val="00F7623B"/>
    <w:rsid w:val="00FB53FA"/>
    <w:rsid w:val="00FB5A28"/>
    <w:rsid w:val="00FD6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CB8CBA-4640-4872-8A4B-4578FFB12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8E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D6A3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85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A7C4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E5543"/>
  </w:style>
  <w:style w:type="character" w:styleId="Hyperlink">
    <w:name w:val="Hyperlink"/>
    <w:basedOn w:val="DefaultParagraphFont"/>
    <w:uiPriority w:val="99"/>
    <w:unhideWhenUsed/>
    <w:rsid w:val="002E5543"/>
    <w:rPr>
      <w:color w:val="0000FF"/>
      <w:u w:val="single"/>
    </w:rPr>
  </w:style>
  <w:style w:type="character" w:customStyle="1" w:styleId="Heading3Char">
    <w:name w:val="Heading 3 Char"/>
    <w:basedOn w:val="DefaultParagraphFont"/>
    <w:link w:val="Heading3"/>
    <w:uiPriority w:val="9"/>
    <w:rsid w:val="00AA7C4C"/>
    <w:rPr>
      <w:rFonts w:ascii="Times New Roman" w:eastAsia="Times New Roman" w:hAnsi="Times New Roman" w:cs="Times New Roman"/>
      <w:b/>
      <w:bCs/>
      <w:sz w:val="27"/>
      <w:szCs w:val="27"/>
    </w:rPr>
  </w:style>
  <w:style w:type="character" w:customStyle="1" w:styleId="mw-headline">
    <w:name w:val="mw-headline"/>
    <w:basedOn w:val="DefaultParagraphFont"/>
    <w:rsid w:val="00AA7C4C"/>
  </w:style>
  <w:style w:type="paragraph" w:styleId="NormalWeb">
    <w:name w:val="Normal (Web)"/>
    <w:basedOn w:val="Normal"/>
    <w:uiPriority w:val="99"/>
    <w:unhideWhenUsed/>
    <w:rsid w:val="00AA7C4C"/>
    <w:pPr>
      <w:spacing w:before="100" w:beforeAutospacing="1" w:after="100" w:afterAutospacing="1"/>
    </w:pPr>
  </w:style>
  <w:style w:type="character" w:customStyle="1" w:styleId="Heading1Char">
    <w:name w:val="Heading 1 Char"/>
    <w:basedOn w:val="DefaultParagraphFont"/>
    <w:link w:val="Heading1"/>
    <w:uiPriority w:val="9"/>
    <w:rsid w:val="00DD6A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85F3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2065B"/>
    <w:pPr>
      <w:outlineLvl w:val="9"/>
    </w:pPr>
  </w:style>
  <w:style w:type="paragraph" w:styleId="TOC1">
    <w:name w:val="toc 1"/>
    <w:basedOn w:val="Normal"/>
    <w:next w:val="Normal"/>
    <w:autoRedefine/>
    <w:uiPriority w:val="39"/>
    <w:unhideWhenUsed/>
    <w:rsid w:val="0072065B"/>
    <w:pPr>
      <w:spacing w:after="100"/>
    </w:pPr>
  </w:style>
  <w:style w:type="paragraph" w:styleId="TOC3">
    <w:name w:val="toc 3"/>
    <w:basedOn w:val="Normal"/>
    <w:next w:val="Normal"/>
    <w:autoRedefine/>
    <w:uiPriority w:val="39"/>
    <w:unhideWhenUsed/>
    <w:rsid w:val="0072065B"/>
    <w:pPr>
      <w:spacing w:after="100"/>
      <w:ind w:left="440"/>
    </w:pPr>
  </w:style>
  <w:style w:type="paragraph" w:styleId="TOC2">
    <w:name w:val="toc 2"/>
    <w:basedOn w:val="Normal"/>
    <w:next w:val="Normal"/>
    <w:autoRedefine/>
    <w:uiPriority w:val="39"/>
    <w:unhideWhenUsed/>
    <w:rsid w:val="0072065B"/>
    <w:pPr>
      <w:spacing w:after="100"/>
      <w:ind w:left="220"/>
    </w:pPr>
  </w:style>
  <w:style w:type="paragraph" w:styleId="HTMLPreformatted">
    <w:name w:val="HTML Preformatted"/>
    <w:basedOn w:val="Normal"/>
    <w:link w:val="HTMLPreformattedChar"/>
    <w:uiPriority w:val="99"/>
    <w:unhideWhenUsed/>
    <w:rsid w:val="00D31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17D0"/>
    <w:rPr>
      <w:rFonts w:ascii="Courier New" w:eastAsia="Times New Roman" w:hAnsi="Courier New" w:cs="Courier New"/>
      <w:sz w:val="20"/>
      <w:szCs w:val="20"/>
    </w:rPr>
  </w:style>
  <w:style w:type="character" w:customStyle="1" w:styleId="kw2">
    <w:name w:val="kw2"/>
    <w:basedOn w:val="DefaultParagraphFont"/>
    <w:rsid w:val="00880338"/>
  </w:style>
  <w:style w:type="character" w:customStyle="1" w:styleId="sy0">
    <w:name w:val="sy0"/>
    <w:basedOn w:val="DefaultParagraphFont"/>
    <w:rsid w:val="00880338"/>
  </w:style>
  <w:style w:type="character" w:customStyle="1" w:styleId="br0">
    <w:name w:val="br0"/>
    <w:basedOn w:val="DefaultParagraphFont"/>
    <w:rsid w:val="00880338"/>
  </w:style>
  <w:style w:type="character" w:customStyle="1" w:styleId="st0">
    <w:name w:val="st0"/>
    <w:basedOn w:val="DefaultParagraphFont"/>
    <w:rsid w:val="00880338"/>
  </w:style>
  <w:style w:type="character" w:customStyle="1" w:styleId="me1">
    <w:name w:val="me1"/>
    <w:basedOn w:val="DefaultParagraphFont"/>
    <w:rsid w:val="00880338"/>
  </w:style>
  <w:style w:type="character" w:customStyle="1" w:styleId="kw1">
    <w:name w:val="kw1"/>
    <w:basedOn w:val="DefaultParagraphFont"/>
    <w:rsid w:val="00880338"/>
  </w:style>
  <w:style w:type="character" w:customStyle="1" w:styleId="kw3">
    <w:name w:val="kw3"/>
    <w:basedOn w:val="DefaultParagraphFont"/>
    <w:rsid w:val="00880338"/>
  </w:style>
  <w:style w:type="paragraph" w:customStyle="1" w:styleId="Style1">
    <w:name w:val="Style1"/>
    <w:basedOn w:val="HTMLPreformatted"/>
    <w:link w:val="Style1Char"/>
    <w:qFormat/>
    <w:rsid w:val="00D317D0"/>
    <w:pPr>
      <w:shd w:val="clear" w:color="auto" w:fill="F9F9F9"/>
      <w:spacing w:line="264" w:lineRule="atLeast"/>
    </w:pPr>
    <w:rPr>
      <w:rFonts w:ascii="Consolas" w:hAnsi="Consolas" w:cs="Consolas"/>
      <w:color w:val="000000"/>
      <w:sz w:val="21"/>
      <w:szCs w:val="21"/>
    </w:rPr>
  </w:style>
  <w:style w:type="paragraph" w:customStyle="1" w:styleId="CodeStyle">
    <w:name w:val="CodeStyle"/>
    <w:basedOn w:val="HTMLPreformatted"/>
    <w:link w:val="CodeStyleChar"/>
    <w:qFormat/>
    <w:rsid w:val="00D317D0"/>
    <w:pPr>
      <w:shd w:val="clear" w:color="auto" w:fill="F9F9F9"/>
      <w:spacing w:line="288" w:lineRule="atLeast"/>
      <w:textAlignment w:val="top"/>
    </w:pPr>
    <w:rPr>
      <w:color w:val="000000"/>
      <w:sz w:val="21"/>
      <w:szCs w:val="21"/>
    </w:rPr>
  </w:style>
  <w:style w:type="character" w:customStyle="1" w:styleId="Style1Char">
    <w:name w:val="Style1 Char"/>
    <w:basedOn w:val="HTMLPreformattedChar"/>
    <w:link w:val="Style1"/>
    <w:rsid w:val="00D317D0"/>
    <w:rPr>
      <w:rFonts w:ascii="Consolas" w:eastAsia="Times New Roman" w:hAnsi="Consolas" w:cs="Consolas"/>
      <w:color w:val="000000"/>
      <w:sz w:val="21"/>
      <w:szCs w:val="21"/>
      <w:shd w:val="clear" w:color="auto" w:fill="F9F9F9"/>
    </w:rPr>
  </w:style>
  <w:style w:type="character" w:customStyle="1" w:styleId="CodeStyleChar">
    <w:name w:val="CodeStyle Char"/>
    <w:basedOn w:val="HTMLPreformattedChar"/>
    <w:link w:val="CodeStyle"/>
    <w:rsid w:val="00D317D0"/>
    <w:rPr>
      <w:rFonts w:ascii="Courier New" w:eastAsia="Times New Roman" w:hAnsi="Courier New" w:cs="Courier New"/>
      <w:color w:val="000000"/>
      <w:sz w:val="21"/>
      <w:szCs w:val="21"/>
      <w:shd w:val="clear" w:color="auto" w:fill="F9F9F9"/>
    </w:rPr>
  </w:style>
  <w:style w:type="paragraph" w:styleId="ListParagraph">
    <w:name w:val="List Paragraph"/>
    <w:basedOn w:val="Normal"/>
    <w:uiPriority w:val="34"/>
    <w:qFormat/>
    <w:rsid w:val="005518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88508">
      <w:bodyDiv w:val="1"/>
      <w:marLeft w:val="0"/>
      <w:marRight w:val="0"/>
      <w:marTop w:val="0"/>
      <w:marBottom w:val="0"/>
      <w:divBdr>
        <w:top w:val="none" w:sz="0" w:space="0" w:color="auto"/>
        <w:left w:val="none" w:sz="0" w:space="0" w:color="auto"/>
        <w:bottom w:val="none" w:sz="0" w:space="0" w:color="auto"/>
        <w:right w:val="none" w:sz="0" w:space="0" w:color="auto"/>
      </w:divBdr>
    </w:div>
    <w:div w:id="95634515">
      <w:bodyDiv w:val="1"/>
      <w:marLeft w:val="0"/>
      <w:marRight w:val="0"/>
      <w:marTop w:val="0"/>
      <w:marBottom w:val="0"/>
      <w:divBdr>
        <w:top w:val="none" w:sz="0" w:space="0" w:color="auto"/>
        <w:left w:val="none" w:sz="0" w:space="0" w:color="auto"/>
        <w:bottom w:val="none" w:sz="0" w:space="0" w:color="auto"/>
        <w:right w:val="none" w:sz="0" w:space="0" w:color="auto"/>
      </w:divBdr>
    </w:div>
    <w:div w:id="266037864">
      <w:bodyDiv w:val="1"/>
      <w:marLeft w:val="0"/>
      <w:marRight w:val="0"/>
      <w:marTop w:val="0"/>
      <w:marBottom w:val="0"/>
      <w:divBdr>
        <w:top w:val="none" w:sz="0" w:space="0" w:color="auto"/>
        <w:left w:val="none" w:sz="0" w:space="0" w:color="auto"/>
        <w:bottom w:val="none" w:sz="0" w:space="0" w:color="auto"/>
        <w:right w:val="none" w:sz="0" w:space="0" w:color="auto"/>
      </w:divBdr>
    </w:div>
    <w:div w:id="555051628">
      <w:bodyDiv w:val="1"/>
      <w:marLeft w:val="0"/>
      <w:marRight w:val="0"/>
      <w:marTop w:val="0"/>
      <w:marBottom w:val="0"/>
      <w:divBdr>
        <w:top w:val="none" w:sz="0" w:space="0" w:color="auto"/>
        <w:left w:val="none" w:sz="0" w:space="0" w:color="auto"/>
        <w:bottom w:val="none" w:sz="0" w:space="0" w:color="auto"/>
        <w:right w:val="none" w:sz="0" w:space="0" w:color="auto"/>
      </w:divBdr>
    </w:div>
    <w:div w:id="778332699">
      <w:bodyDiv w:val="1"/>
      <w:marLeft w:val="0"/>
      <w:marRight w:val="0"/>
      <w:marTop w:val="0"/>
      <w:marBottom w:val="0"/>
      <w:divBdr>
        <w:top w:val="none" w:sz="0" w:space="0" w:color="auto"/>
        <w:left w:val="none" w:sz="0" w:space="0" w:color="auto"/>
        <w:bottom w:val="none" w:sz="0" w:space="0" w:color="auto"/>
        <w:right w:val="none" w:sz="0" w:space="0" w:color="auto"/>
      </w:divBdr>
    </w:div>
    <w:div w:id="870143503">
      <w:bodyDiv w:val="1"/>
      <w:marLeft w:val="0"/>
      <w:marRight w:val="0"/>
      <w:marTop w:val="0"/>
      <w:marBottom w:val="0"/>
      <w:divBdr>
        <w:top w:val="none" w:sz="0" w:space="0" w:color="auto"/>
        <w:left w:val="none" w:sz="0" w:space="0" w:color="auto"/>
        <w:bottom w:val="none" w:sz="0" w:space="0" w:color="auto"/>
        <w:right w:val="none" w:sz="0" w:space="0" w:color="auto"/>
      </w:divBdr>
    </w:div>
    <w:div w:id="1115297079">
      <w:bodyDiv w:val="1"/>
      <w:marLeft w:val="0"/>
      <w:marRight w:val="0"/>
      <w:marTop w:val="0"/>
      <w:marBottom w:val="0"/>
      <w:divBdr>
        <w:top w:val="none" w:sz="0" w:space="0" w:color="auto"/>
        <w:left w:val="none" w:sz="0" w:space="0" w:color="auto"/>
        <w:bottom w:val="none" w:sz="0" w:space="0" w:color="auto"/>
        <w:right w:val="none" w:sz="0" w:space="0" w:color="auto"/>
      </w:divBdr>
    </w:div>
    <w:div w:id="1215316060">
      <w:bodyDiv w:val="1"/>
      <w:marLeft w:val="0"/>
      <w:marRight w:val="0"/>
      <w:marTop w:val="0"/>
      <w:marBottom w:val="0"/>
      <w:divBdr>
        <w:top w:val="none" w:sz="0" w:space="0" w:color="auto"/>
        <w:left w:val="none" w:sz="0" w:space="0" w:color="auto"/>
        <w:bottom w:val="none" w:sz="0" w:space="0" w:color="auto"/>
        <w:right w:val="none" w:sz="0" w:space="0" w:color="auto"/>
      </w:divBdr>
    </w:div>
    <w:div w:id="1727024115">
      <w:bodyDiv w:val="1"/>
      <w:marLeft w:val="0"/>
      <w:marRight w:val="0"/>
      <w:marTop w:val="0"/>
      <w:marBottom w:val="0"/>
      <w:divBdr>
        <w:top w:val="none" w:sz="0" w:space="0" w:color="auto"/>
        <w:left w:val="none" w:sz="0" w:space="0" w:color="auto"/>
        <w:bottom w:val="none" w:sz="0" w:space="0" w:color="auto"/>
        <w:right w:val="none" w:sz="0" w:space="0" w:color="auto"/>
      </w:divBdr>
    </w:div>
    <w:div w:id="1903709083">
      <w:bodyDiv w:val="1"/>
      <w:marLeft w:val="0"/>
      <w:marRight w:val="0"/>
      <w:marTop w:val="0"/>
      <w:marBottom w:val="0"/>
      <w:divBdr>
        <w:top w:val="none" w:sz="0" w:space="0" w:color="auto"/>
        <w:left w:val="none" w:sz="0" w:space="0" w:color="auto"/>
        <w:bottom w:val="none" w:sz="0" w:space="0" w:color="auto"/>
        <w:right w:val="none" w:sz="0" w:space="0" w:color="auto"/>
      </w:divBdr>
    </w:div>
    <w:div w:id="207647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9.emf"/><Relationship Id="rId21" Type="http://schemas.openxmlformats.org/officeDocument/2006/relationships/image" Target="media/image10.emf"/><Relationship Id="rId42" Type="http://schemas.openxmlformats.org/officeDocument/2006/relationships/oleObject" Target="embeddings/oleObject16.bin"/><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5.emf"/><Relationship Id="rId112" Type="http://schemas.openxmlformats.org/officeDocument/2006/relationships/oleObject" Target="embeddings/oleObject51.bin"/><Relationship Id="rId16" Type="http://schemas.openxmlformats.org/officeDocument/2006/relationships/oleObject" Target="embeddings/oleObject4.bin"/><Relationship Id="rId107" Type="http://schemas.openxmlformats.org/officeDocument/2006/relationships/image" Target="media/image54.emf"/><Relationship Id="rId11" Type="http://schemas.openxmlformats.org/officeDocument/2006/relationships/oleObject" Target="embeddings/oleObject3.bin"/><Relationship Id="rId32" Type="http://schemas.openxmlformats.org/officeDocument/2006/relationships/oleObject" Target="embeddings/oleObject11.bin"/><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40.emf"/><Relationship Id="rId102" Type="http://schemas.openxmlformats.org/officeDocument/2006/relationships/oleObject" Target="embeddings/oleObject46.bin"/><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image" Target="media/image48.emf"/><Relationship Id="rId19" Type="http://schemas.openxmlformats.org/officeDocument/2006/relationships/image" Target="media/image9.emf"/><Relationship Id="rId14" Type="http://schemas.openxmlformats.org/officeDocument/2006/relationships/image" Target="media/image6.jpeg"/><Relationship Id="rId22" Type="http://schemas.openxmlformats.org/officeDocument/2006/relationships/oleObject" Target="embeddings/oleObject7.bin"/><Relationship Id="rId27" Type="http://schemas.openxmlformats.org/officeDocument/2006/relationships/image" Target="media/image14.emf"/><Relationship Id="rId30" Type="http://schemas.openxmlformats.org/officeDocument/2006/relationships/oleObject" Target="embeddings/oleObject10.bin"/><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5.emf"/><Relationship Id="rId77" Type="http://schemas.openxmlformats.org/officeDocument/2006/relationships/image" Target="media/image39.emf"/><Relationship Id="rId100" Type="http://schemas.openxmlformats.org/officeDocument/2006/relationships/oleObject" Target="embeddings/oleObject45.bin"/><Relationship Id="rId105" Type="http://schemas.openxmlformats.org/officeDocument/2006/relationships/image" Target="media/image53.emf"/><Relationship Id="rId113" Type="http://schemas.openxmlformats.org/officeDocument/2006/relationships/image" Target="media/image57.emf"/><Relationship Id="rId118" Type="http://schemas.openxmlformats.org/officeDocument/2006/relationships/oleObject" Target="embeddings/oleObject54.bin"/><Relationship Id="rId8" Type="http://schemas.openxmlformats.org/officeDocument/2006/relationships/image" Target="media/image2.emf"/><Relationship Id="rId51" Type="http://schemas.openxmlformats.org/officeDocument/2006/relationships/image" Target="media/image26.emf"/><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3.emf"/><Relationship Id="rId93" Type="http://schemas.openxmlformats.org/officeDocument/2006/relationships/image" Target="media/image47.emf"/><Relationship Id="rId98" Type="http://schemas.openxmlformats.org/officeDocument/2006/relationships/oleObject" Target="embeddings/oleObject44.bin"/><Relationship Id="rId121" Type="http://schemas.openxmlformats.org/officeDocument/2006/relationships/hyperlink" Target="https://github.com/rburkitt/LinqToServiceN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0.emf"/><Relationship Id="rId67" Type="http://schemas.openxmlformats.org/officeDocument/2006/relationships/image" Target="media/image34.emf"/><Relationship Id="rId103" Type="http://schemas.openxmlformats.org/officeDocument/2006/relationships/image" Target="media/image52.emf"/><Relationship Id="rId108" Type="http://schemas.openxmlformats.org/officeDocument/2006/relationships/oleObject" Target="embeddings/oleObject49.bin"/><Relationship Id="rId116" Type="http://schemas.openxmlformats.org/officeDocument/2006/relationships/oleObject" Target="embeddings/oleObject53.bin"/><Relationship Id="rId124"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1.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oleObject" Target="embeddings/oleObject39.bin"/><Relationship Id="rId91" Type="http://schemas.openxmlformats.org/officeDocument/2006/relationships/image" Target="media/image46.emf"/><Relationship Id="rId96" Type="http://schemas.openxmlformats.org/officeDocument/2006/relationships/oleObject" Target="embeddings/oleObject43.bin"/><Relationship Id="rId111"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5.emf"/><Relationship Id="rId57" Type="http://schemas.openxmlformats.org/officeDocument/2006/relationships/image" Target="media/image29.emf"/><Relationship Id="rId106" Type="http://schemas.openxmlformats.org/officeDocument/2006/relationships/oleObject" Target="embeddings/oleObject48.bin"/><Relationship Id="rId114" Type="http://schemas.openxmlformats.org/officeDocument/2006/relationships/oleObject" Target="embeddings/oleObject52.bin"/><Relationship Id="rId119" Type="http://schemas.openxmlformats.org/officeDocument/2006/relationships/image" Target="media/image60.emf"/><Relationship Id="rId10" Type="http://schemas.openxmlformats.org/officeDocument/2006/relationships/image" Target="media/image3.emf"/><Relationship Id="rId31" Type="http://schemas.openxmlformats.org/officeDocument/2006/relationships/image" Target="media/image16.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oleObject" Target="embeddings/oleObject34.bin"/><Relationship Id="rId81" Type="http://schemas.openxmlformats.org/officeDocument/2006/relationships/image" Target="media/image41.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50.emf"/><Relationship Id="rId101" Type="http://schemas.openxmlformats.org/officeDocument/2006/relationships/image" Target="media/image51.emf"/><Relationship Id="rId122" Type="http://schemas.openxmlformats.org/officeDocument/2006/relationships/hyperlink" Target="http://rburkitt.github.io/LinqToServiceNow/" TargetMode="Externa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5.bin"/><Relationship Id="rId39" Type="http://schemas.openxmlformats.org/officeDocument/2006/relationships/image" Target="media/image20.emf"/><Relationship Id="rId109" Type="http://schemas.openxmlformats.org/officeDocument/2006/relationships/image" Target="media/image55.e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8.emf"/><Relationship Id="rId76" Type="http://schemas.openxmlformats.org/officeDocument/2006/relationships/oleObject" Target="embeddings/oleObject33.bin"/><Relationship Id="rId97" Type="http://schemas.openxmlformats.org/officeDocument/2006/relationships/image" Target="media/image49.emf"/><Relationship Id="rId104" Type="http://schemas.openxmlformats.org/officeDocument/2006/relationships/oleObject" Target="embeddings/oleObject47.bin"/><Relationship Id="rId120" Type="http://schemas.openxmlformats.org/officeDocument/2006/relationships/oleObject" Target="embeddings/oleObject55.bin"/><Relationship Id="rId7" Type="http://schemas.openxmlformats.org/officeDocument/2006/relationships/oleObject" Target="embeddings/oleObject1.bin"/><Relationship Id="rId71" Type="http://schemas.openxmlformats.org/officeDocument/2006/relationships/image" Target="media/image36.e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2.png"/><Relationship Id="rId40" Type="http://schemas.openxmlformats.org/officeDocument/2006/relationships/oleObject" Target="embeddings/oleObject15.bin"/><Relationship Id="rId45" Type="http://schemas.openxmlformats.org/officeDocument/2006/relationships/image" Target="media/image23.emf"/><Relationship Id="rId66" Type="http://schemas.openxmlformats.org/officeDocument/2006/relationships/oleObject" Target="embeddings/oleObject28.bin"/><Relationship Id="rId87" Type="http://schemas.openxmlformats.org/officeDocument/2006/relationships/image" Target="media/image44.emf"/><Relationship Id="rId110" Type="http://schemas.openxmlformats.org/officeDocument/2006/relationships/oleObject" Target="embeddings/oleObject50.bin"/><Relationship Id="rId115" Type="http://schemas.openxmlformats.org/officeDocument/2006/relationships/image" Target="media/image5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7637B-AEB4-46A3-B0F6-94A382A37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15</Pages>
  <Words>1662</Words>
  <Characters>9479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New York State</Company>
  <LinksUpToDate>false</LinksUpToDate>
  <CharactersWithSpaces>11119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Burkitt, Raymond</dc:creator>
  <cp:keywords/>
  <dc:description/>
  <cp:lastModifiedBy>Burkitt, Raymond</cp:lastModifiedBy>
  <cp:revision>57</cp:revision>
  <dcterms:created xsi:type="dcterms:W3CDTF">2013-12-31T13:57:00Z</dcterms:created>
  <dcterms:modified xsi:type="dcterms:W3CDTF">2014-01-23T14:37:00Z</dcterms:modified>
</cp:coreProperties>
</file>