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000000"/>
          <w:sz w:val="38"/>
        </w:rPr>
        <w:t>HUURCONTRACT WONING</w:t>
      </w:r>
    </w:p>
    <w:p>
      <w:pPr>
        <w:spacing w:after="200"/>
        <w:jc w:val="left"/>
      </w:pPr>
      <w:r>
        <w:rPr>
          <w:i/>
          <w:color w:val="5A5A5A"/>
          <w:sz w:val="18"/>
        </w:rPr>
        <w:t>eenvoudig model · één pagina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</w:tcPr>
          <w:p>
            <w:pPr>
              <w:jc w:val="center"/>
            </w:pPr>
            <w:r>
              <w:rPr>
                <w:b/>
                <w:color w:val="785500"/>
                <w:sz w:val="16"/>
              </w:rPr>
              <w:t>FICTIEVE TESTOVEREENKOMST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7E6E6"/>
          </w:tcPr>
          <w:p>
            <w:r>
              <w:rPr>
                <w:b/>
              </w:rPr>
              <w:t>Verhuurder</w:t>
            </w:r>
          </w:p>
        </w:tc>
        <w:tc>
          <w:tcPr>
            <w:tcW w:type="dxa" w:w="6520"/>
          </w:tcPr>
          <w:p>
            <w:r>
              <w:t>Pieter Hoekstra · Havenstraat 8, 8601 BP Sneek · 06 0000 0801</w:t>
            </w:r>
          </w:p>
        </w:tc>
      </w:tr>
      <w:tr>
        <w:tc>
          <w:tcPr>
            <w:tcW w:type="dxa" w:w="2835"/>
            <w:shd w:fill="E7E6E6"/>
          </w:tcPr>
          <w:p>
            <w:r>
              <w:rPr>
                <w:b/>
              </w:rPr>
              <w:t>Huurder</w:t>
            </w:r>
          </w:p>
        </w:tc>
        <w:tc>
          <w:tcPr>
            <w:tcW w:type="dxa" w:w="6520"/>
          </w:tcPr>
          <w:p>
            <w:r>
              <w:t>Lotte van Beek · geboren 2 mei 1996 te Meppel · 06 0000 0802</w:t>
            </w:r>
          </w:p>
        </w:tc>
      </w:tr>
      <w:tr>
        <w:tc>
          <w:tcPr>
            <w:tcW w:type="dxa" w:w="2835"/>
            <w:shd w:fill="E7E6E6"/>
          </w:tcPr>
          <w:p>
            <w:r>
              <w:rPr>
                <w:b/>
              </w:rPr>
              <w:t>Woning</w:t>
            </w:r>
          </w:p>
        </w:tc>
        <w:tc>
          <w:tcPr>
            <w:tcW w:type="dxa" w:w="6520"/>
          </w:tcPr>
          <w:p>
            <w:r>
              <w:t>Scharnestraat 21, 8601 BB Sneek · 61 m² · 2 kamers · berging</w:t>
            </w:r>
          </w:p>
        </w:tc>
      </w:tr>
      <w:tr>
        <w:tc>
          <w:tcPr>
            <w:tcW w:type="dxa" w:w="2835"/>
            <w:shd w:fill="E7E6E6"/>
          </w:tcPr>
          <w:p>
            <w:r>
              <w:rPr>
                <w:b/>
              </w:rPr>
              <w:t>Duur</w:t>
            </w:r>
          </w:p>
        </w:tc>
        <w:tc>
          <w:tcPr>
            <w:tcW w:type="dxa" w:w="6520"/>
          </w:tcPr>
          <w:p>
            <w:r>
              <w:t>Onbepaalde tijd vanaf 1 februari 2027</w:t>
            </w:r>
          </w:p>
        </w:tc>
      </w:tr>
      <w:tr>
        <w:tc>
          <w:tcPr>
            <w:tcW w:type="dxa" w:w="2835"/>
            <w:shd w:fill="E7E6E6"/>
          </w:tcPr>
          <w:p>
            <w:r>
              <w:rPr>
                <w:b/>
              </w:rPr>
              <w:t>Bedragen</w:t>
            </w:r>
          </w:p>
        </w:tc>
        <w:tc>
          <w:tcPr>
            <w:tcW w:type="dxa" w:w="6520"/>
          </w:tcPr>
          <w:p>
            <w:r>
              <w:t>Kale huur € 895,00 · servicekosten € 35,00 · totaal € 930,00</w:t>
            </w:r>
          </w:p>
        </w:tc>
      </w:tr>
      <w:tr>
        <w:tc>
          <w:tcPr>
            <w:tcW w:type="dxa" w:w="2835"/>
            <w:shd w:fill="E7E6E6"/>
          </w:tcPr>
          <w:p>
            <w:r>
              <w:rPr>
                <w:b/>
              </w:rPr>
              <w:t>Betaling</w:t>
            </w:r>
          </w:p>
        </w:tc>
        <w:tc>
          <w:tcPr>
            <w:tcW w:type="dxa" w:w="6520"/>
          </w:tcPr>
          <w:p>
            <w:r>
              <w:t>NL00 TEST 0808 0808 08 · uiterlijk de eerste dag van de maand</w:t>
            </w:r>
          </w:p>
        </w:tc>
      </w:tr>
    </w:tbl>
    <w:p>
      <w:pPr>
        <w:pStyle w:val="Heading1"/>
        <w:spacing w:before="140" w:after="60"/>
      </w:pPr>
      <w:r>
        <w:t>Afspraken</w:t>
      </w:r>
    </w:p>
    <w:p>
      <w:pPr>
        <w:spacing w:after="40"/>
        <w:ind w:left="57" w:hanging="57"/>
      </w:pPr>
      <w:r>
        <w:rPr>
          <w:b/>
        </w:rPr>
        <w:t xml:space="preserve">1 </w:t>
      </w:r>
      <w:r>
        <w:t>De woning wordt uitsluitend gebruikt als hoofdverblijf van huurder. Onderverhuur is niet toegestaan.</w:t>
      </w:r>
    </w:p>
    <w:p>
      <w:pPr>
        <w:spacing w:after="40"/>
        <w:ind w:left="57" w:hanging="57"/>
      </w:pPr>
      <w:r>
        <w:rPr>
          <w:b/>
        </w:rPr>
        <w:t xml:space="preserve">2 </w:t>
      </w:r>
      <w:r>
        <w:t>Huurder sluit zelf contracten af voor elektriciteit, gas, water en internet.</w:t>
      </w:r>
    </w:p>
    <w:p>
      <w:pPr>
        <w:spacing w:after="40"/>
        <w:ind w:left="57" w:hanging="57"/>
      </w:pPr>
      <w:r>
        <w:rPr>
          <w:b/>
        </w:rPr>
        <w:t xml:space="preserve">3 </w:t>
      </w:r>
      <w:r>
        <w:t>De waarborgsom bedraagt € 1.790,00 en wordt vóór de sleuteloverdracht betaald.</w:t>
      </w:r>
    </w:p>
    <w:p>
      <w:pPr>
        <w:spacing w:after="40"/>
        <w:ind w:left="57" w:hanging="57"/>
      </w:pPr>
      <w:r>
        <w:rPr>
          <w:b/>
        </w:rPr>
        <w:t xml:space="preserve">4 </w:t>
      </w:r>
      <w:r>
        <w:t>Kleine herstellingen zijn voor huurder; overige gebreken worden gemeld aan pieter.hoekstra@example.test.</w:t>
      </w:r>
    </w:p>
    <w:p>
      <w:pPr>
        <w:spacing w:after="40"/>
        <w:ind w:left="57" w:hanging="57"/>
      </w:pPr>
      <w:r>
        <w:rPr>
          <w:b/>
        </w:rPr>
        <w:t xml:space="preserve">5 </w:t>
      </w:r>
      <w:r>
        <w:t>Eén cavia is toegestaan. Roken in de woning is niet toegestaan.</w:t>
      </w:r>
    </w:p>
    <w:p>
      <w:pPr>
        <w:spacing w:after="40"/>
        <w:ind w:left="57" w:hanging="57"/>
      </w:pPr>
      <w:r>
        <w:rPr>
          <w:b/>
        </w:rPr>
        <w:t xml:space="preserve">6 </w:t>
      </w:r>
      <w:r>
        <w:t>Bij aanvang worden foto’s, meterstanden en de ontvangst van twee sets sleutels vastgelegd.</w:t>
      </w:r>
    </w:p>
    <w:p>
      <w:pPr>
        <w:spacing w:after="40"/>
        <w:ind w:left="57" w:hanging="57"/>
      </w:pPr>
      <w:r>
        <w:rPr>
          <w:b/>
        </w:rPr>
        <w:t xml:space="preserve">7 </w:t>
      </w:r>
      <w:r>
        <w:t>De huurprijs kan jaarlijks worden aangepast binnen de geldende wettelijke grenzen.</w:t>
      </w:r>
    </w:p>
    <w:p>
      <w:r>
        <w:t>Bijlagen: energielabel C, puntentelling 158 WWS-punten en inspectielijst.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Verhuurder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Huurder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Sneek, 10 januari 2027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Sneek, 10 januari 2027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Pieter Hoekstra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Lotte van Beek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Pieter Hoekstra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Lotte van Beek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80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646464"/>
        <w:sz w:val="14"/>
      </w:rPr>
      <w:t xml:space="preserve">FICTIEVE TESTGEGEVENS — niet voor juridisch gebruik — formatbron: Voorbeeldencontracten.online —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Eenvoudig huurcontract — ingevulde testovereenkomst</dc:title>
  <dc:subject>Ingevulde huurovereenkomst met volledig fictieve testgegevens</dc:subject>
  <dc:creator>Fictieve testdataset</dc:creator>
  <cp:keywords>huurcontract, fictieve gegevens, testdata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