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F5F" w:rsidRPr="00F94636" w:rsidRDefault="006D49D7" w:rsidP="00F94636">
      <w:pPr>
        <w:jc w:val="center"/>
        <w:rPr>
          <w:b/>
        </w:rPr>
      </w:pPr>
      <w:r>
        <w:rPr>
          <w:b/>
        </w:rPr>
        <w:t>Chapter 1 – Key Terms</w:t>
      </w:r>
    </w:p>
    <w:p w:rsidR="00F94636" w:rsidRDefault="00F94636">
      <w:r w:rsidRPr="006D49D7">
        <w:rPr>
          <w:b/>
        </w:rPr>
        <w:t>Production</w:t>
      </w:r>
      <w:r>
        <w:t xml:space="preserve"> -</w:t>
      </w:r>
      <w:r w:rsidRPr="00F94636">
        <w:t>The creation of good and services.</w:t>
      </w:r>
    </w:p>
    <w:p w:rsidR="00F94636" w:rsidRDefault="00F94636">
      <w:r w:rsidRPr="006D49D7">
        <w:rPr>
          <w:b/>
        </w:rPr>
        <w:t>Operations Management</w:t>
      </w:r>
      <w:r>
        <w:t xml:space="preserve"> - </w:t>
      </w:r>
      <w:r w:rsidRPr="00F94636">
        <w:t>Activities that relate to the creation of goods and</w:t>
      </w:r>
      <w:r>
        <w:t xml:space="preserve"> </w:t>
      </w:r>
      <w:r w:rsidRPr="00F94636">
        <w:t>services through the transformation of inputs to outputs.</w:t>
      </w:r>
    </w:p>
    <w:p w:rsidR="006D49D7" w:rsidRDefault="006D49D7">
      <w:r w:rsidRPr="006D49D7">
        <w:rPr>
          <w:b/>
        </w:rPr>
        <w:t>Supply Chain</w:t>
      </w:r>
      <w:r>
        <w:t xml:space="preserve"> – A global network of organizations and activities that supplies a firm with goods and services.</w:t>
      </w:r>
    </w:p>
    <w:p w:rsidR="00F94636" w:rsidRDefault="00F94636">
      <w:proofErr w:type="gramStart"/>
      <w:r w:rsidRPr="006D49D7">
        <w:rPr>
          <w:b/>
        </w:rPr>
        <w:t>Management Process</w:t>
      </w:r>
      <w:r>
        <w:t xml:space="preserve"> - </w:t>
      </w:r>
      <w:r w:rsidRPr="00F94636">
        <w:t>The application of planning, organizing, staffing, leading,</w:t>
      </w:r>
      <w:r>
        <w:t xml:space="preserve"> </w:t>
      </w:r>
      <w:r w:rsidRPr="00F94636">
        <w:t>and controlling to the achievement of objectives.</w:t>
      </w:r>
      <w:proofErr w:type="gramEnd"/>
    </w:p>
    <w:p w:rsidR="00F94636" w:rsidRDefault="00F94636">
      <w:r w:rsidRPr="006D49D7">
        <w:rPr>
          <w:b/>
        </w:rPr>
        <w:t>Services</w:t>
      </w:r>
      <w:r>
        <w:t xml:space="preserve"> - </w:t>
      </w:r>
      <w:r w:rsidRPr="00F94636">
        <w:t>Economic activities that typically produce an intangible product (such as education, entertainment, lodging, government, financial, and health services).</w:t>
      </w:r>
    </w:p>
    <w:p w:rsidR="00F94636" w:rsidRDefault="00F94636">
      <w:proofErr w:type="gramStart"/>
      <w:r w:rsidRPr="006D49D7">
        <w:rPr>
          <w:b/>
        </w:rPr>
        <w:t>Service Sector</w:t>
      </w:r>
      <w:r>
        <w:t xml:space="preserve"> - </w:t>
      </w:r>
      <w:r w:rsidRPr="00F94636">
        <w:t>The segment of the economy that includes trade, financial, lodging, education, legal, medical, and other professional occupations.</w:t>
      </w:r>
      <w:proofErr w:type="gramEnd"/>
    </w:p>
    <w:p w:rsidR="00F94636" w:rsidRDefault="00F94636">
      <w:r w:rsidRPr="006D49D7">
        <w:rPr>
          <w:b/>
        </w:rPr>
        <w:t>Productivity</w:t>
      </w:r>
      <w:r>
        <w:t xml:space="preserve"> - </w:t>
      </w:r>
      <w:r w:rsidRPr="00F94636">
        <w:t>The ration of outputs (goods and services) divided by one or more inputs (such as labour, capital, or management).</w:t>
      </w:r>
    </w:p>
    <w:p w:rsidR="00F94636" w:rsidRDefault="00F94636">
      <w:r w:rsidRPr="006D49D7">
        <w:rPr>
          <w:b/>
        </w:rPr>
        <w:t>Single-factor Productivity</w:t>
      </w:r>
      <w:r>
        <w:t xml:space="preserve"> - </w:t>
      </w:r>
      <w:r w:rsidRPr="00F94636">
        <w:t>Indicates the ratio of one resource (input) to the goods and services produced (outputs).</w:t>
      </w:r>
    </w:p>
    <w:p w:rsidR="00F94636" w:rsidRDefault="00F94636">
      <w:r w:rsidRPr="006D49D7">
        <w:rPr>
          <w:b/>
        </w:rPr>
        <w:t>Multifactor Productivity</w:t>
      </w:r>
      <w:r>
        <w:t xml:space="preserve"> - </w:t>
      </w:r>
      <w:r w:rsidRPr="00F94636">
        <w:t>Indicates the ratio of many or all resources (inputs) to the goods and services produced (outputs).</w:t>
      </w:r>
    </w:p>
    <w:p w:rsidR="00F94636" w:rsidRDefault="00F94636">
      <w:r w:rsidRPr="006D49D7">
        <w:rPr>
          <w:b/>
        </w:rPr>
        <w:t>Productivity Variables</w:t>
      </w:r>
      <w:r>
        <w:t xml:space="preserve"> - </w:t>
      </w:r>
      <w:r w:rsidRPr="00F94636">
        <w:t xml:space="preserve">The three factors critical to productivity improvement </w:t>
      </w:r>
      <w:r w:rsidR="006D49D7">
        <w:t>are</w:t>
      </w:r>
      <w:r w:rsidRPr="00F94636">
        <w:t xml:space="preserve"> </w:t>
      </w:r>
      <w:r w:rsidR="006D49D7">
        <w:t>la</w:t>
      </w:r>
      <w:bookmarkStart w:id="0" w:name="_GoBack"/>
      <w:bookmarkEnd w:id="0"/>
      <w:r w:rsidR="006D49D7">
        <w:t xml:space="preserve">bour (10 %), </w:t>
      </w:r>
      <w:r w:rsidRPr="00F94636">
        <w:t>cap</w:t>
      </w:r>
      <w:r w:rsidR="006D49D7">
        <w:t xml:space="preserve">ital (38 %), and </w:t>
      </w:r>
      <w:r w:rsidRPr="00F94636">
        <w:t>management</w:t>
      </w:r>
      <w:r w:rsidR="006D49D7">
        <w:t xml:space="preserve"> (52 %)</w:t>
      </w:r>
      <w:r w:rsidRPr="00F94636">
        <w:t>.</w:t>
      </w:r>
    </w:p>
    <w:p w:rsidR="00F94636" w:rsidRDefault="00F94636">
      <w:r w:rsidRPr="006D49D7">
        <w:rPr>
          <w:b/>
        </w:rPr>
        <w:t>Knowledge Society</w:t>
      </w:r>
      <w:r>
        <w:t xml:space="preserve"> - </w:t>
      </w:r>
      <w:r w:rsidRPr="00F94636">
        <w:t>A society in which much of the labour force has migrated from manual work to work based on knowledge.</w:t>
      </w:r>
    </w:p>
    <w:sectPr w:rsidR="00F94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36"/>
    <w:rsid w:val="00120461"/>
    <w:rsid w:val="0026168A"/>
    <w:rsid w:val="00485028"/>
    <w:rsid w:val="006D49D7"/>
    <w:rsid w:val="007D6F5F"/>
    <w:rsid w:val="009D06AC"/>
    <w:rsid w:val="00EA22D1"/>
    <w:rsid w:val="00F9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7939C8F7E794C82F16DA9E771B702" ma:contentTypeVersion="1" ma:contentTypeDescription="Create a new document." ma:contentTypeScope="" ma:versionID="c901f20f4d50982e5f174a3fc58c727b">
  <xsd:schema xmlns:xsd="http://www.w3.org/2001/XMLSchema" xmlns:xs="http://www.w3.org/2001/XMLSchema" xmlns:p="http://schemas.microsoft.com/office/2006/metadata/properties" xmlns:ns2="3e2fa758-d5c7-43e8-93c9-7b786a144e7e" targetNamespace="http://schemas.microsoft.com/office/2006/metadata/properties" ma:root="true" ma:fieldsID="60544933d7cf02e850b8c4b56286b6d0" ns2:_="">
    <xsd:import namespace="3e2fa758-d5c7-43e8-93c9-7b786a144e7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fa758-d5c7-43e8-93c9-7b786a144e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e2fa758-d5c7-43e8-93c9-7b786a144e7e">YHM3WN2HRAUM-1771043854-162</_dlc_DocId>
    <_dlc_DocIdUrl xmlns="3e2fa758-d5c7-43e8-93c9-7b786a144e7e">
      <Url>https://cms.conestogac.on.ca/sites/educational-technology/pm/OPER1160/_layouts/15/DocIdRedir.aspx?ID=YHM3WN2HRAUM-1771043854-162</Url>
      <Description>YHM3WN2HRAUM-1771043854-162</Description>
    </_dlc_DocIdUrl>
  </documentManagement>
</p:properties>
</file>

<file path=customXml/itemProps1.xml><?xml version="1.0" encoding="utf-8"?>
<ds:datastoreItem xmlns:ds="http://schemas.openxmlformats.org/officeDocument/2006/customXml" ds:itemID="{0D472727-B9E7-45AA-BB14-23C2F179710A}"/>
</file>

<file path=customXml/itemProps2.xml><?xml version="1.0" encoding="utf-8"?>
<ds:datastoreItem xmlns:ds="http://schemas.openxmlformats.org/officeDocument/2006/customXml" ds:itemID="{703C5B0D-813E-4418-BAC5-A6B414A65C31}"/>
</file>

<file path=customXml/itemProps3.xml><?xml version="1.0" encoding="utf-8"?>
<ds:datastoreItem xmlns:ds="http://schemas.openxmlformats.org/officeDocument/2006/customXml" ds:itemID="{87F3DB20-91A9-43CF-8096-B80D7352D425}"/>
</file>

<file path=customXml/itemProps4.xml><?xml version="1.0" encoding="utf-8"?>
<ds:datastoreItem xmlns:ds="http://schemas.openxmlformats.org/officeDocument/2006/customXml" ds:itemID="{9100C30B-762B-4405-A0CF-E852F45CCB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Cox</dc:creator>
  <cp:lastModifiedBy>Kevin</cp:lastModifiedBy>
  <cp:revision>2</cp:revision>
  <dcterms:created xsi:type="dcterms:W3CDTF">2013-10-10T15:59:00Z</dcterms:created>
  <dcterms:modified xsi:type="dcterms:W3CDTF">2017-12-10T18:14:00Z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0x0101002587939C8F7E794C82F16DA9E771B702</vt:lpwstr>
  </property>
  <property fmtid="{D5CDD505-2E9C-101B-9397-08002B2CF9AE}" pid="3" name="_dlc_DocIdItemGuid">
    <vt:lpwstr>55cc37f9-8e5d-4d0e-bfbe-42ec0802ec1c</vt:lpwstr>
  </property>
</Properties>
</file>