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D8B" w:rsidRDefault="00A84D8B" w:rsidP="00A84D8B">
      <w:r>
        <w:rPr>
          <w:noProof/>
        </w:rPr>
        <w:drawing>
          <wp:inline distT="0" distB="0" distL="0" distR="0">
            <wp:extent cx="2760274" cy="862013"/>
            <wp:effectExtent l="0" t="0" r="2540" b="0"/>
            <wp:docPr id="1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0274" cy="862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84D8B" w:rsidRDefault="00A84D8B" w:rsidP="00A84D8B">
      <w:pPr>
        <w:tabs>
          <w:tab w:val="left" w:pos="936"/>
        </w:tabs>
        <w:jc w:val="center"/>
        <w:rPr>
          <w:b/>
        </w:rPr>
      </w:pPr>
    </w:p>
    <w:p w:rsidR="00A84D8B" w:rsidRDefault="00A84D8B" w:rsidP="00A84D8B">
      <w:pPr>
        <w:tabs>
          <w:tab w:val="left" w:pos="936"/>
        </w:tabs>
        <w:jc w:val="center"/>
        <w:rPr>
          <w:b/>
        </w:rPr>
      </w:pPr>
      <w:r>
        <w:rPr>
          <w:b/>
        </w:rPr>
        <w:t xml:space="preserve">ЗАДАНИЕ ДЕМОНСТРАЦИОННОГО ЭКЗАМЕНА </w:t>
      </w:r>
    </w:p>
    <w:p w:rsidR="00A84D8B" w:rsidRDefault="00A84D8B" w:rsidP="00A84D8B">
      <w:pPr>
        <w:tabs>
          <w:tab w:val="left" w:pos="936"/>
        </w:tabs>
        <w:rPr>
          <w:b/>
        </w:rPr>
      </w:pP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4818"/>
        <w:gridCol w:w="4753"/>
      </w:tblGrid>
      <w:tr w:rsidR="00A84D8B" w:rsidTr="000F1056">
        <w:tc>
          <w:tcPr>
            <w:tcW w:w="4706" w:type="dxa"/>
          </w:tcPr>
          <w:p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Код комплекта оценочной документации</w:t>
            </w:r>
          </w:p>
        </w:tc>
        <w:tc>
          <w:tcPr>
            <w:tcW w:w="4642" w:type="dxa"/>
            <w:vAlign w:val="center"/>
          </w:tcPr>
          <w:p w:rsidR="00A84D8B" w:rsidRPr="00A20302" w:rsidRDefault="00A84D8B" w:rsidP="000F1056">
            <w:pPr>
              <w:jc w:val="center"/>
              <w:rPr>
                <w:color w:val="FF0000"/>
              </w:rPr>
            </w:pPr>
            <w:r w:rsidRPr="0019630A">
              <w:t xml:space="preserve">КОД </w:t>
            </w:r>
            <w:r w:rsidR="009D04D4">
              <w:t>1.2</w:t>
            </w:r>
            <w:r w:rsidRPr="0019630A">
              <w:t>-202</w:t>
            </w:r>
            <w:r w:rsidR="006965F7" w:rsidRPr="006965F7">
              <w:rPr>
                <w:lang w:val="en-US"/>
              </w:rPr>
              <w:t>3</w:t>
            </w:r>
            <w:r w:rsidRPr="006965F7">
              <w:t>-202</w:t>
            </w:r>
            <w:r w:rsidR="006965F7" w:rsidRPr="006965F7">
              <w:t>5</w:t>
            </w:r>
          </w:p>
          <w:p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:rsidTr="000F1056">
        <w:tc>
          <w:tcPr>
            <w:tcW w:w="4706" w:type="dxa"/>
          </w:tcPr>
          <w:p w:rsidR="00A84D8B" w:rsidRPr="006D0E33" w:rsidRDefault="00A84D8B" w:rsidP="000F1056">
            <w:pPr>
              <w:jc w:val="left"/>
              <w:rPr>
                <w:b/>
              </w:rPr>
            </w:pPr>
            <w:r>
              <w:rPr>
                <w:b/>
              </w:rPr>
              <w:t>Год действия задания</w:t>
            </w:r>
          </w:p>
        </w:tc>
        <w:tc>
          <w:tcPr>
            <w:tcW w:w="4642" w:type="dxa"/>
            <w:vAlign w:val="center"/>
          </w:tcPr>
          <w:p w:rsidR="00A84D8B" w:rsidRPr="0072212F" w:rsidRDefault="00A84D8B" w:rsidP="000F1056">
            <w:pPr>
              <w:jc w:val="center"/>
              <w:rPr>
                <w:color w:val="FF0000"/>
              </w:rPr>
            </w:pPr>
            <w:r w:rsidRPr="0019630A">
              <w:t>202</w:t>
            </w:r>
            <w:r w:rsidR="00AE193D" w:rsidRPr="0072212F">
              <w:t>3</w:t>
            </w:r>
          </w:p>
          <w:p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  <w:tr w:rsidR="00A84D8B" w:rsidTr="000F1056">
        <w:tc>
          <w:tcPr>
            <w:tcW w:w="4706" w:type="dxa"/>
          </w:tcPr>
          <w:p w:rsidR="00A84D8B" w:rsidRPr="006D0E33" w:rsidRDefault="00A84D8B" w:rsidP="000F1056">
            <w:pPr>
              <w:jc w:val="left"/>
              <w:rPr>
                <w:b/>
              </w:rPr>
            </w:pPr>
            <w:r w:rsidRPr="006D0E33">
              <w:rPr>
                <w:b/>
              </w:rPr>
              <w:t>Номер варианта задания</w:t>
            </w:r>
          </w:p>
        </w:tc>
        <w:tc>
          <w:tcPr>
            <w:tcW w:w="4642" w:type="dxa"/>
            <w:vAlign w:val="center"/>
          </w:tcPr>
          <w:p w:rsidR="00A84D8B" w:rsidRPr="0072212F" w:rsidRDefault="00551C61" w:rsidP="000F1056">
            <w:pPr>
              <w:jc w:val="center"/>
            </w:pPr>
            <w:r>
              <w:t>6</w:t>
            </w:r>
          </w:p>
          <w:p w:rsidR="00A84D8B" w:rsidRPr="00A20302" w:rsidRDefault="00A84D8B" w:rsidP="000F1056">
            <w:pPr>
              <w:jc w:val="center"/>
              <w:rPr>
                <w:color w:val="FF0000"/>
              </w:rPr>
            </w:pPr>
          </w:p>
        </w:tc>
      </w:tr>
    </w:tbl>
    <w:p w:rsidR="00A84D8B" w:rsidRDefault="00A84D8B" w:rsidP="00A84D8B">
      <w:pPr>
        <w:rPr>
          <w:b/>
        </w:rPr>
      </w:pPr>
      <w:bookmarkStart w:id="0" w:name="_d2pu4t804cg9" w:colFirst="0" w:colLast="0"/>
      <w:bookmarkEnd w:id="0"/>
    </w:p>
    <w:p w:rsidR="00A84D8B" w:rsidRPr="0047370C" w:rsidRDefault="00A84D8B" w:rsidP="00A84D8B">
      <w:pPr>
        <w:jc w:val="center"/>
        <w:rPr>
          <w:b/>
        </w:rPr>
      </w:pPr>
      <w:r w:rsidRPr="0047370C">
        <w:rPr>
          <w:b/>
        </w:rPr>
        <w:t>ОПИСАНИЕ ЗАДАНИЯ</w:t>
      </w:r>
    </w:p>
    <w:p w:rsidR="00A84D8B" w:rsidRDefault="00A84D8B" w:rsidP="008E4F5E">
      <w:pPr>
        <w:tabs>
          <w:tab w:val="left" w:pos="1134"/>
        </w:tabs>
        <w:ind w:firstLine="709"/>
        <w:rPr>
          <w:b/>
        </w:rPr>
      </w:pPr>
      <w:bookmarkStart w:id="1" w:name="_x8hwonndpoq8" w:colFirst="0" w:colLast="0"/>
      <w:bookmarkEnd w:id="1"/>
    </w:p>
    <w:p w:rsidR="00A84D8B" w:rsidRPr="00AE193D" w:rsidRDefault="00A84D8B" w:rsidP="008E4F5E">
      <w:pPr>
        <w:tabs>
          <w:tab w:val="left" w:pos="1134"/>
        </w:tabs>
        <w:ind w:firstLine="709"/>
      </w:pPr>
      <w:r w:rsidRPr="00AE193D">
        <w:rPr>
          <w:b/>
        </w:rPr>
        <w:t>Описание модуля 1</w:t>
      </w:r>
      <w:r w:rsidRPr="00AE193D">
        <w:t xml:space="preserve">: </w:t>
      </w:r>
      <w:r w:rsidRPr="00AE193D">
        <w:rPr>
          <w:b/>
        </w:rPr>
        <w:t>«</w:t>
      </w:r>
      <w:bookmarkStart w:id="2" w:name="_cjdkz4wccif6" w:colFirst="0" w:colLast="0"/>
      <w:bookmarkEnd w:id="2"/>
      <w:r w:rsidR="00437394">
        <w:rPr>
          <w:b/>
        </w:rPr>
        <w:t>Системный анализ и проектирование</w:t>
      </w:r>
      <w:r w:rsidRPr="00AE193D">
        <w:rPr>
          <w:b/>
        </w:rPr>
        <w:t>»</w:t>
      </w:r>
    </w:p>
    <w:p w:rsidR="00A84D8B" w:rsidRPr="00721520" w:rsidRDefault="00721520" w:rsidP="008E4F5E">
      <w:pPr>
        <w:tabs>
          <w:tab w:val="left" w:pos="1134"/>
        </w:tabs>
        <w:ind w:firstLine="709"/>
      </w:pPr>
      <w:r>
        <w:t>Данный модуль предполагает работу по определению</w:t>
      </w:r>
      <w:r w:rsidRPr="008344CC">
        <w:t xml:space="preserve"> требований к информационной системе на основе анализа описания предметной области</w:t>
      </w:r>
      <w:r>
        <w:t xml:space="preserve">, </w:t>
      </w:r>
      <w:r w:rsidRPr="008344CC">
        <w:t>создание спецификаций к прецедентам</w:t>
      </w:r>
      <w:r w:rsidR="00975105">
        <w:t>.</w:t>
      </w:r>
      <w:r>
        <w:t xml:space="preserve"> В рамках модуля должно быть реализовано </w:t>
      </w:r>
      <w:r w:rsidRPr="008344CC">
        <w:t>проектирование диаграммы сущность-связь</w:t>
      </w:r>
      <w:r>
        <w:t xml:space="preserve"> и с</w:t>
      </w:r>
      <w:r w:rsidRPr="008344CC">
        <w:t>оздание словаря данных.</w:t>
      </w:r>
    </w:p>
    <w:p w:rsidR="00A84D8B" w:rsidRPr="00AE193D" w:rsidRDefault="00A84D8B" w:rsidP="008E4F5E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При выполнении модуля 1 ставятся следующие цели:</w:t>
      </w:r>
    </w:p>
    <w:p w:rsidR="00A84D8B" w:rsidRPr="00AE193D" w:rsidRDefault="00975105" w:rsidP="008E4F5E">
      <w:pPr>
        <w:pStyle w:val="a6"/>
        <w:numPr>
          <w:ilvl w:val="0"/>
          <w:numId w:val="2"/>
        </w:numPr>
        <w:tabs>
          <w:tab w:val="left" w:pos="1134"/>
        </w:tabs>
        <w:ind w:left="0" w:firstLine="709"/>
      </w:pPr>
      <w:r>
        <w:t>Определение функциональных требований к системе</w:t>
      </w:r>
      <w:r w:rsidR="00A84D8B" w:rsidRPr="00AE193D">
        <w:t>.</w:t>
      </w:r>
    </w:p>
    <w:p w:rsidR="00A84D8B" w:rsidRPr="00AE193D" w:rsidRDefault="00975105" w:rsidP="008E4F5E">
      <w:pPr>
        <w:pStyle w:val="a6"/>
        <w:numPr>
          <w:ilvl w:val="0"/>
          <w:numId w:val="2"/>
        </w:numPr>
        <w:tabs>
          <w:tab w:val="left" w:pos="1134"/>
        </w:tabs>
        <w:ind w:left="0" w:firstLine="709"/>
      </w:pPr>
      <w:r>
        <w:t xml:space="preserve">Проектирование системы с помощью диаграмм </w:t>
      </w:r>
      <w:r>
        <w:rPr>
          <w:lang w:val="en-US"/>
        </w:rPr>
        <w:t>UML</w:t>
      </w:r>
      <w:r>
        <w:t>.</w:t>
      </w:r>
    </w:p>
    <w:p w:rsidR="00A84D8B" w:rsidRPr="00AE193D" w:rsidRDefault="00975105" w:rsidP="008E4F5E">
      <w:pPr>
        <w:pStyle w:val="a6"/>
        <w:numPr>
          <w:ilvl w:val="0"/>
          <w:numId w:val="2"/>
        </w:numPr>
        <w:tabs>
          <w:tab w:val="left" w:pos="1134"/>
        </w:tabs>
        <w:ind w:left="0" w:firstLine="709"/>
      </w:pPr>
      <w:r>
        <w:t>Проектирование системы хранения данных.</w:t>
      </w:r>
    </w:p>
    <w:p w:rsidR="00A84D8B" w:rsidRPr="00AE193D" w:rsidRDefault="00A84D8B" w:rsidP="008E4F5E">
      <w:pPr>
        <w:keepNext/>
        <w:tabs>
          <w:tab w:val="left" w:pos="1134"/>
        </w:tabs>
        <w:ind w:firstLine="709"/>
        <w:rPr>
          <w:b/>
          <w:bCs/>
          <w:lang w:val="en-US"/>
        </w:rPr>
      </w:pPr>
      <w:bookmarkStart w:id="3" w:name="_Hlk90056351"/>
      <w:bookmarkStart w:id="4" w:name="_Hlk90148560"/>
    </w:p>
    <w:p w:rsidR="00A84D8B" w:rsidRPr="00AE193D" w:rsidRDefault="00A84D8B" w:rsidP="008E4F5E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При выполнении данного модуля 1 ставятся следующие задачи:</w:t>
      </w:r>
    </w:p>
    <w:p w:rsidR="00A84D8B" w:rsidRPr="00AE193D" w:rsidRDefault="00975105" w:rsidP="008E4F5E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>Изучить описание предметной области</w:t>
      </w:r>
      <w:r w:rsidR="00A84D8B" w:rsidRPr="00AE193D">
        <w:t>.</w:t>
      </w:r>
    </w:p>
    <w:p w:rsidR="00A84D8B" w:rsidRDefault="00975105" w:rsidP="008E4F5E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>Определить функциональные требования к системе.</w:t>
      </w:r>
    </w:p>
    <w:p w:rsidR="00975105" w:rsidRDefault="00975105" w:rsidP="008E4F5E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 xml:space="preserve">Разработать диаграмму вариантов использования системы. </w:t>
      </w:r>
    </w:p>
    <w:p w:rsidR="00A84D8B" w:rsidRPr="00AE193D" w:rsidRDefault="00975105" w:rsidP="008E4F5E">
      <w:pPr>
        <w:keepNext/>
        <w:numPr>
          <w:ilvl w:val="0"/>
          <w:numId w:val="1"/>
        </w:numPr>
        <w:tabs>
          <w:tab w:val="left" w:pos="1134"/>
        </w:tabs>
        <w:ind w:left="0" w:firstLine="709"/>
        <w:contextualSpacing/>
      </w:pPr>
      <w:r>
        <w:t xml:space="preserve">Разработать </w:t>
      </w:r>
      <w:r>
        <w:rPr>
          <w:lang w:val="en-US"/>
        </w:rPr>
        <w:t>ER</w:t>
      </w:r>
      <w:r w:rsidRPr="00975105">
        <w:t>-</w:t>
      </w:r>
      <w:r>
        <w:t>диаграмму и словарь данных</w:t>
      </w:r>
      <w:r w:rsidR="00A84D8B" w:rsidRPr="00AE193D">
        <w:t>.</w:t>
      </w:r>
    </w:p>
    <w:bookmarkEnd w:id="3"/>
    <w:bookmarkEnd w:id="4"/>
    <w:p w:rsidR="00A84D8B" w:rsidRPr="00AE193D" w:rsidRDefault="00A84D8B" w:rsidP="008E4F5E">
      <w:pPr>
        <w:tabs>
          <w:tab w:val="left" w:pos="1134"/>
        </w:tabs>
        <w:ind w:firstLine="709"/>
        <w:rPr>
          <w:b/>
        </w:rPr>
      </w:pPr>
    </w:p>
    <w:p w:rsidR="00721520" w:rsidRPr="004A2FBA" w:rsidRDefault="007422CF" w:rsidP="008E4F5E">
      <w:pPr>
        <w:tabs>
          <w:tab w:val="left" w:pos="1134"/>
        </w:tabs>
        <w:ind w:right="-43" w:firstLine="709"/>
      </w:pPr>
      <w:r>
        <w:rPr>
          <w:b/>
          <w:bCs/>
          <w:color w:val="000000"/>
        </w:rPr>
        <w:t>Д</w:t>
      </w:r>
      <w:r w:rsidR="00721520" w:rsidRPr="004A2FBA">
        <w:rPr>
          <w:b/>
          <w:bCs/>
          <w:color w:val="000000"/>
        </w:rPr>
        <w:t>иаграмма прецедентов</w:t>
      </w:r>
    </w:p>
    <w:p w:rsidR="00721520" w:rsidRDefault="00721520" w:rsidP="008E4F5E">
      <w:pPr>
        <w:tabs>
          <w:tab w:val="left" w:pos="1134"/>
        </w:tabs>
        <w:ind w:right="-43" w:firstLine="709"/>
        <w:rPr>
          <w:color w:val="000000"/>
        </w:rPr>
      </w:pPr>
      <w:r w:rsidRPr="004A2FBA">
        <w:rPr>
          <w:color w:val="000000"/>
        </w:rPr>
        <w:t>Для согласования процесса разработки с заказчиком Вам необходимо ознакомиться с описанием предметной области и заданием экзамена, сделать диаграмму прецедентов (</w:t>
      </w:r>
      <w:proofErr w:type="spellStart"/>
      <w:r w:rsidRPr="004A2FBA">
        <w:rPr>
          <w:color w:val="000000"/>
        </w:rPr>
        <w:t>Use</w:t>
      </w:r>
      <w:proofErr w:type="spellEnd"/>
      <w:r w:rsidRPr="004A2FBA">
        <w:rPr>
          <w:color w:val="000000"/>
        </w:rPr>
        <w:t xml:space="preserve"> </w:t>
      </w:r>
      <w:proofErr w:type="spellStart"/>
      <w:r w:rsidRPr="004A2FBA">
        <w:rPr>
          <w:color w:val="000000"/>
        </w:rPr>
        <w:t>Case</w:t>
      </w:r>
      <w:proofErr w:type="spellEnd"/>
      <w:r w:rsidRPr="004A2FBA">
        <w:rPr>
          <w:color w:val="000000"/>
        </w:rPr>
        <w:t xml:space="preserve">) для основных пользователей системы. </w:t>
      </w:r>
    </w:p>
    <w:p w:rsidR="00721520" w:rsidRPr="004A2FBA" w:rsidRDefault="00721520" w:rsidP="008E4F5E">
      <w:pPr>
        <w:tabs>
          <w:tab w:val="left" w:pos="1134"/>
        </w:tabs>
        <w:ind w:right="-43" w:firstLine="709"/>
      </w:pPr>
      <w:r w:rsidRPr="004A2FBA">
        <w:rPr>
          <w:b/>
          <w:bCs/>
          <w:color w:val="000000"/>
        </w:rPr>
        <w:t>Проектирование базы данных (ERD)</w:t>
      </w:r>
    </w:p>
    <w:p w:rsidR="00721520" w:rsidRPr="004A2FBA" w:rsidRDefault="00721520" w:rsidP="008E4F5E">
      <w:pPr>
        <w:tabs>
          <w:tab w:val="left" w:pos="1134"/>
        </w:tabs>
        <w:ind w:right="-43" w:firstLine="709"/>
      </w:pPr>
      <w:r w:rsidRPr="004A2FBA">
        <w:rPr>
          <w:color w:val="000000"/>
        </w:rPr>
        <w:t xml:space="preserve">На основе описания предметной области и задания демонстрационного экзамена (все сессии) Вам необходимо спроектировать ER-диаграмму для </w:t>
      </w:r>
      <w:r w:rsidRPr="004A2FBA">
        <w:rPr>
          <w:color w:val="000000"/>
        </w:rPr>
        <w:lastRenderedPageBreak/>
        <w:t>информационной системы. Обязательна 3 нормальная форма с обеспечением ссылочной целостности. При разработке диаграммы обратите внимание на согласованную осмысленную схему именования, создайте необходимые первичные и внешние ключи, определите ограничения внешних ключей, отражающие характер предметной области.</w:t>
      </w:r>
    </w:p>
    <w:p w:rsidR="00721520" w:rsidRPr="004A2FBA" w:rsidRDefault="00721520" w:rsidP="008E4F5E">
      <w:pPr>
        <w:tabs>
          <w:tab w:val="left" w:pos="1134"/>
        </w:tabs>
        <w:ind w:right="-43" w:firstLine="709"/>
      </w:pPr>
      <w:proofErr w:type="spellStart"/>
      <w:r w:rsidRPr="004A2FBA">
        <w:rPr>
          <w:b/>
          <w:bCs/>
          <w:color w:val="000000"/>
        </w:rPr>
        <w:t>Data</w:t>
      </w:r>
      <w:proofErr w:type="spellEnd"/>
      <w:r w:rsidRPr="004A2FBA">
        <w:rPr>
          <w:b/>
          <w:bCs/>
          <w:color w:val="000000"/>
        </w:rPr>
        <w:t xml:space="preserve"> </w:t>
      </w:r>
      <w:proofErr w:type="spellStart"/>
      <w:r w:rsidRPr="004A2FBA">
        <w:rPr>
          <w:b/>
          <w:bCs/>
          <w:color w:val="000000"/>
        </w:rPr>
        <w:t>Dictionary</w:t>
      </w:r>
      <w:proofErr w:type="spellEnd"/>
    </w:p>
    <w:p w:rsidR="00721520" w:rsidRPr="004A2FBA" w:rsidRDefault="00721520" w:rsidP="008E4F5E">
      <w:pPr>
        <w:tabs>
          <w:tab w:val="left" w:pos="1134"/>
        </w:tabs>
        <w:ind w:right="-43" w:firstLine="709"/>
        <w:rPr>
          <w:color w:val="000000"/>
        </w:rPr>
      </w:pPr>
      <w:r w:rsidRPr="004A2FBA">
        <w:rPr>
          <w:color w:val="000000"/>
        </w:rPr>
        <w:t xml:space="preserve">Для диаграммы ER необходимо создать словарь данных – набор информации, описывающий, какой тип данных хранится в базе данных, их формат, структуру и способы использования данных. Обратите внимание на соответствие вашей диаграммы и словаря данных. Используйте подходящие типы данных, ограничения и форматы. Отразите в документе ограничения, определенные в таблицах, включая первичные ключи, отношения внешнего ключа с другими таблицами и ненулевые ограничения. Не забудьте сделать необходимые пояснения и комментарии к неоднозначным полям. </w:t>
      </w:r>
    </w:p>
    <w:p w:rsidR="00A84D8B" w:rsidRPr="00AE193D" w:rsidRDefault="00A84D8B" w:rsidP="008E4F5E">
      <w:pPr>
        <w:tabs>
          <w:tab w:val="left" w:pos="1134"/>
        </w:tabs>
        <w:ind w:firstLine="709"/>
      </w:pPr>
    </w:p>
    <w:p w:rsidR="00A84D8B" w:rsidRPr="00AE193D" w:rsidRDefault="00A84D8B" w:rsidP="008E4F5E">
      <w:pPr>
        <w:tabs>
          <w:tab w:val="left" w:pos="1134"/>
        </w:tabs>
        <w:ind w:firstLine="709"/>
      </w:pPr>
      <w:r w:rsidRPr="00AE193D">
        <w:rPr>
          <w:b/>
        </w:rPr>
        <w:t>Описание модуля 2:</w:t>
      </w:r>
      <w:r w:rsidRPr="00AE193D">
        <w:t xml:space="preserve"> </w:t>
      </w:r>
      <w:r w:rsidRPr="00AE193D">
        <w:rPr>
          <w:b/>
        </w:rPr>
        <w:t>«</w:t>
      </w:r>
      <w:r w:rsidR="00437394">
        <w:rPr>
          <w:b/>
        </w:rPr>
        <w:t>Разработка программного обеспечения</w:t>
      </w:r>
      <w:r w:rsidRPr="00AE193D">
        <w:rPr>
          <w:b/>
        </w:rPr>
        <w:t>»</w:t>
      </w:r>
    </w:p>
    <w:p w:rsidR="007422CF" w:rsidRPr="0034759D" w:rsidRDefault="007422CF" w:rsidP="008E4F5E">
      <w:pPr>
        <w:tabs>
          <w:tab w:val="left" w:pos="1134"/>
        </w:tabs>
        <w:ind w:firstLine="709"/>
        <w:rPr>
          <w:rFonts w:eastAsia="Calibri"/>
        </w:rPr>
      </w:pPr>
      <w:bookmarkStart w:id="5" w:name="_Hlk90061820"/>
      <w:r w:rsidRPr="0034759D">
        <w:rPr>
          <w:rFonts w:eastAsia="Calibri"/>
        </w:rPr>
        <w:t xml:space="preserve">Вы можете выбрать любую среду разработки и язык программирования из доступных, но должны сделать это обдуманно, придерживаться при их использовании профессиональных стандартов. </w:t>
      </w:r>
    </w:p>
    <w:p w:rsidR="007422CF" w:rsidRPr="00CE67DF" w:rsidRDefault="007422CF" w:rsidP="008E4F5E">
      <w:pPr>
        <w:tabs>
          <w:tab w:val="left" w:pos="1134"/>
        </w:tabs>
        <w:ind w:firstLine="709"/>
        <w:rPr>
          <w:rFonts w:eastAsia="Calibri"/>
          <w:color w:val="000000" w:themeColor="text1"/>
        </w:rPr>
      </w:pPr>
      <w:r w:rsidRPr="00CE67DF">
        <w:rPr>
          <w:rFonts w:eastAsia="Calibri"/>
          <w:color w:val="000000" w:themeColor="text1"/>
        </w:rPr>
        <w:t xml:space="preserve">Обязательным требованием является обеспечение ограниченного доступа к продукту, возможности ввода и хранения данных. </w:t>
      </w:r>
    </w:p>
    <w:p w:rsidR="007422CF" w:rsidRPr="0034759D" w:rsidRDefault="007422CF" w:rsidP="008E4F5E">
      <w:pPr>
        <w:tabs>
          <w:tab w:val="left" w:pos="1134"/>
        </w:tabs>
        <w:ind w:firstLine="709"/>
        <w:rPr>
          <w:rFonts w:eastAsia="Calibri"/>
        </w:rPr>
      </w:pPr>
      <w:r w:rsidRPr="0034759D">
        <w:rPr>
          <w:rFonts w:eastAsia="Calibri"/>
        </w:rPr>
        <w:t xml:space="preserve">Программный продукт должен быть готовым решением. </w:t>
      </w:r>
      <w:r w:rsidRPr="002C463A">
        <w:rPr>
          <w:rFonts w:eastAsia="Calibri"/>
        </w:rPr>
        <w:t>Пользователи не должны устанавливать или настраивать СУБД, вручную переносить хранящиеся данные и т.п. Учтите: компьютер при проверке будет сконфигурирован точно также, как и ваш перед началом знакомства с ним</w:t>
      </w:r>
      <w:r w:rsidRPr="0034759D">
        <w:rPr>
          <w:rFonts w:eastAsia="Calibri"/>
        </w:rPr>
        <w:t xml:space="preserve">. </w:t>
      </w:r>
    </w:p>
    <w:p w:rsidR="007422CF" w:rsidRPr="00AE193D" w:rsidRDefault="007422CF" w:rsidP="008E4F5E">
      <w:pPr>
        <w:keepNext/>
        <w:tabs>
          <w:tab w:val="left" w:pos="1134"/>
        </w:tabs>
        <w:ind w:firstLine="709"/>
      </w:pPr>
    </w:p>
    <w:p w:rsidR="007422CF" w:rsidRPr="00CE67DF" w:rsidRDefault="007422CF" w:rsidP="008E4F5E">
      <w:pPr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модуля </w:t>
      </w:r>
      <w:r w:rsidR="009D04D4"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цели:</w:t>
      </w:r>
    </w:p>
    <w:p w:rsidR="007422CF" w:rsidRPr="007422CF" w:rsidRDefault="007422CF" w:rsidP="008E4F5E">
      <w:pPr>
        <w:pStyle w:val="a6"/>
        <w:numPr>
          <w:ilvl w:val="0"/>
          <w:numId w:val="16"/>
        </w:numPr>
        <w:tabs>
          <w:tab w:val="left" w:pos="1134"/>
        </w:tabs>
        <w:ind w:left="0" w:firstLine="709"/>
        <w:rPr>
          <w:color w:val="000000" w:themeColor="text1"/>
        </w:rPr>
      </w:pPr>
      <w:r>
        <w:rPr>
          <w:color w:val="000000" w:themeColor="text1"/>
        </w:rPr>
        <w:t>Разработка программного продукта</w:t>
      </w:r>
      <w:r w:rsidRPr="00CE67DF">
        <w:rPr>
          <w:color w:val="000000" w:themeColor="text1"/>
        </w:rPr>
        <w:t>.</w:t>
      </w:r>
    </w:p>
    <w:p w:rsidR="008E4F5E" w:rsidRDefault="008E4F5E" w:rsidP="008E4F5E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</w:p>
    <w:p w:rsidR="007422CF" w:rsidRPr="00CE67DF" w:rsidRDefault="007422CF" w:rsidP="008E4F5E">
      <w:pPr>
        <w:keepNext/>
        <w:tabs>
          <w:tab w:val="left" w:pos="1134"/>
        </w:tabs>
        <w:ind w:firstLine="709"/>
        <w:rPr>
          <w:b/>
          <w:bCs/>
          <w:color w:val="000000" w:themeColor="text1"/>
        </w:rPr>
      </w:pPr>
      <w:r w:rsidRPr="00CE67DF">
        <w:rPr>
          <w:b/>
          <w:bCs/>
          <w:color w:val="000000" w:themeColor="text1"/>
        </w:rPr>
        <w:t xml:space="preserve">При выполнении данного модуля </w:t>
      </w:r>
      <w:r w:rsidR="009D04D4">
        <w:rPr>
          <w:b/>
          <w:bCs/>
          <w:color w:val="000000" w:themeColor="text1"/>
        </w:rPr>
        <w:t>2</w:t>
      </w:r>
      <w:r w:rsidRPr="00CE67DF">
        <w:rPr>
          <w:b/>
          <w:bCs/>
          <w:color w:val="000000" w:themeColor="text1"/>
        </w:rPr>
        <w:t xml:space="preserve"> ставятся следующие задачи:</w:t>
      </w:r>
    </w:p>
    <w:p w:rsidR="007422CF" w:rsidRDefault="007422CF" w:rsidP="008E4F5E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Выбрать технологический стек для реализации программного продукта.</w:t>
      </w:r>
    </w:p>
    <w:p w:rsidR="007422CF" w:rsidRDefault="007422CF" w:rsidP="008E4F5E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объекты баз данных</w:t>
      </w:r>
      <w:r w:rsidR="00E401B4">
        <w:rPr>
          <w:color w:val="000000" w:themeColor="text1"/>
        </w:rPr>
        <w:t xml:space="preserve">, </w:t>
      </w:r>
      <w:r w:rsidR="00881DD5">
        <w:rPr>
          <w:color w:val="000000" w:themeColor="text1"/>
        </w:rPr>
        <w:t xml:space="preserve">импортировать предоставленные данные, при отсутствии данных для импорта </w:t>
      </w:r>
      <w:r w:rsidR="00E401B4">
        <w:rPr>
          <w:color w:val="000000" w:themeColor="text1"/>
        </w:rPr>
        <w:t>заполнить таблицы тестовыми данными.</w:t>
      </w:r>
    </w:p>
    <w:p w:rsidR="007422CF" w:rsidRDefault="007422CF" w:rsidP="008E4F5E">
      <w:pPr>
        <w:keepNext/>
        <w:numPr>
          <w:ilvl w:val="0"/>
          <w:numId w:val="17"/>
        </w:numPr>
        <w:tabs>
          <w:tab w:val="left" w:pos="1134"/>
        </w:tabs>
        <w:ind w:left="0" w:firstLine="709"/>
        <w:contextualSpacing/>
        <w:rPr>
          <w:color w:val="000000" w:themeColor="text1"/>
        </w:rPr>
      </w:pPr>
      <w:r>
        <w:rPr>
          <w:color w:val="000000" w:themeColor="text1"/>
        </w:rPr>
        <w:t>Разработать программный продукт на основании предоставленных функциональных требований.</w:t>
      </w:r>
    </w:p>
    <w:bookmarkEnd w:id="5"/>
    <w:p w:rsidR="00A84D8B" w:rsidRPr="00AE193D" w:rsidRDefault="00A84D8B" w:rsidP="008E4F5E">
      <w:pPr>
        <w:tabs>
          <w:tab w:val="left" w:pos="1134"/>
        </w:tabs>
        <w:ind w:firstLine="709"/>
        <w:rPr>
          <w:b/>
        </w:rPr>
      </w:pPr>
    </w:p>
    <w:p w:rsidR="00A84D8B" w:rsidRPr="00AE193D" w:rsidRDefault="00A84D8B" w:rsidP="008E4F5E">
      <w:pPr>
        <w:tabs>
          <w:tab w:val="left" w:pos="1134"/>
        </w:tabs>
        <w:ind w:firstLine="709"/>
      </w:pPr>
      <w:r w:rsidRPr="00AE193D">
        <w:rPr>
          <w:b/>
        </w:rPr>
        <w:t xml:space="preserve">Описание модуля </w:t>
      </w:r>
      <w:r w:rsidR="00437394">
        <w:rPr>
          <w:b/>
        </w:rPr>
        <w:t>3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="00437394">
        <w:rPr>
          <w:b/>
        </w:rPr>
        <w:t>Стандарты разработки программного обеспечения</w:t>
      </w:r>
      <w:r w:rsidRPr="00AE193D">
        <w:rPr>
          <w:b/>
        </w:rPr>
        <w:t>»</w:t>
      </w:r>
    </w:p>
    <w:p w:rsidR="00174ABA" w:rsidRPr="008344CC" w:rsidRDefault="00174ABA" w:rsidP="008E4F5E">
      <w:pPr>
        <w:tabs>
          <w:tab w:val="left" w:pos="1134"/>
        </w:tabs>
        <w:ind w:firstLine="709"/>
      </w:pPr>
      <w:bookmarkStart w:id="6" w:name="_Hlk90230181"/>
      <w:r>
        <w:lastRenderedPageBreak/>
        <w:t xml:space="preserve">Модуль отражает общий профессионализм решения: </w:t>
      </w:r>
      <w:r w:rsidRPr="008344CC">
        <w:t>обратная связь системы с пользователем, стабильная работа всех разработанных программ, стиль кода на протяжении разработки всей системы, организация файловой структуры проекта, соблюдение культуры кодирования, комментарии к коду, умение работать с системой контроля версий.</w:t>
      </w:r>
    </w:p>
    <w:p w:rsidR="00174ABA" w:rsidRPr="008344CC" w:rsidRDefault="00174ABA" w:rsidP="008E4F5E">
      <w:pPr>
        <w:tabs>
          <w:tab w:val="left" w:pos="1134"/>
        </w:tabs>
        <w:ind w:firstLine="709"/>
      </w:pPr>
    </w:p>
    <w:p w:rsidR="00A84D8B" w:rsidRPr="00AE193D" w:rsidRDefault="00A84D8B" w:rsidP="008E4F5E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37394">
        <w:rPr>
          <w:b/>
          <w:bCs/>
        </w:rPr>
        <w:t>3</w:t>
      </w:r>
      <w:r w:rsidRPr="00AE193D">
        <w:rPr>
          <w:b/>
          <w:bCs/>
        </w:rPr>
        <w:t xml:space="preserve"> ставятся следующие цели:</w:t>
      </w:r>
    </w:p>
    <w:p w:rsidR="00A84D8B" w:rsidRPr="00AE193D" w:rsidRDefault="00174ABA" w:rsidP="008E4F5E">
      <w:pPr>
        <w:pStyle w:val="a6"/>
        <w:numPr>
          <w:ilvl w:val="0"/>
          <w:numId w:val="5"/>
        </w:numPr>
        <w:tabs>
          <w:tab w:val="left" w:pos="1134"/>
        </w:tabs>
        <w:ind w:left="0" w:firstLine="709"/>
      </w:pPr>
      <w:r>
        <w:t>Разработка кода программного продукта в соответствии с отраслевыми стандартами.</w:t>
      </w:r>
    </w:p>
    <w:p w:rsidR="00A84D8B" w:rsidRPr="00AE193D" w:rsidRDefault="00A84D8B" w:rsidP="008E4F5E">
      <w:pPr>
        <w:keepNext/>
        <w:tabs>
          <w:tab w:val="left" w:pos="1134"/>
        </w:tabs>
        <w:ind w:firstLine="709"/>
        <w:rPr>
          <w:b/>
          <w:bCs/>
        </w:rPr>
      </w:pPr>
    </w:p>
    <w:p w:rsidR="00A84D8B" w:rsidRPr="00AE193D" w:rsidRDefault="00A84D8B" w:rsidP="008E4F5E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3006B9">
        <w:rPr>
          <w:b/>
          <w:bCs/>
        </w:rPr>
        <w:t>3</w:t>
      </w:r>
      <w:r w:rsidRPr="00AE193D">
        <w:rPr>
          <w:b/>
          <w:bCs/>
        </w:rPr>
        <w:t xml:space="preserve"> ставятся следующие задачи:</w:t>
      </w:r>
    </w:p>
    <w:p w:rsidR="00A84D8B" w:rsidRDefault="00546C49" w:rsidP="008E4F5E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Реализовать обратную связь системы с пользователем.</w:t>
      </w:r>
    </w:p>
    <w:p w:rsidR="00546C49" w:rsidRDefault="00546C49" w:rsidP="008E4F5E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Соблюдать культуру кодирования.</w:t>
      </w:r>
    </w:p>
    <w:p w:rsidR="00546C49" w:rsidRPr="00AE193D" w:rsidRDefault="00546C49" w:rsidP="008E4F5E">
      <w:pPr>
        <w:keepNext/>
        <w:numPr>
          <w:ilvl w:val="0"/>
          <w:numId w:val="6"/>
        </w:numPr>
        <w:tabs>
          <w:tab w:val="left" w:pos="1134"/>
        </w:tabs>
        <w:ind w:left="0" w:firstLine="709"/>
        <w:contextualSpacing/>
        <w:jc w:val="left"/>
      </w:pPr>
      <w:r>
        <w:t>Результаты работы предоставить в системе контроля версий.</w:t>
      </w:r>
    </w:p>
    <w:p w:rsidR="00A84D8B" w:rsidRPr="00AE193D" w:rsidRDefault="00A84D8B" w:rsidP="008E4F5E">
      <w:pPr>
        <w:keepNext/>
        <w:tabs>
          <w:tab w:val="left" w:pos="1134"/>
        </w:tabs>
        <w:ind w:firstLine="709"/>
        <w:rPr>
          <w:b/>
          <w:bCs/>
        </w:rPr>
      </w:pPr>
    </w:p>
    <w:p w:rsidR="004272DA" w:rsidRPr="00AE7047" w:rsidRDefault="004272DA" w:rsidP="008E4F5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Название приложения</w:t>
      </w:r>
    </w:p>
    <w:p w:rsidR="004272DA" w:rsidRPr="00546C49" w:rsidRDefault="004272DA" w:rsidP="008E4F5E">
      <w:pPr>
        <w:tabs>
          <w:tab w:val="left" w:pos="1134"/>
        </w:tabs>
        <w:ind w:firstLine="709"/>
      </w:pPr>
      <w:r w:rsidRPr="00546C49">
        <w:t>Используйте соответствующие названия для ваших приложений и файлов. Так, например, наименование настольного приложения должно обязательно включать название компании- заказчика.</w:t>
      </w:r>
    </w:p>
    <w:p w:rsidR="004272DA" w:rsidRPr="00AE7047" w:rsidRDefault="004272DA" w:rsidP="008E4F5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Файловая структура</w:t>
      </w:r>
    </w:p>
    <w:p w:rsidR="004272DA" w:rsidRPr="00546C49" w:rsidRDefault="004272DA" w:rsidP="008E4F5E">
      <w:pPr>
        <w:tabs>
          <w:tab w:val="left" w:pos="1134"/>
        </w:tabs>
        <w:ind w:firstLine="709"/>
      </w:pPr>
      <w:r w:rsidRPr="00546C49">
        <w:t>Файловая структура проекта должна отражать логику, заложенную в приложение. Например, все формы содержатся в одной директории, пользовательские визуальные компоненты – в другой, классы сущностей – в третьей.</w:t>
      </w:r>
    </w:p>
    <w:p w:rsidR="004272DA" w:rsidRPr="00AE7047" w:rsidRDefault="004272DA" w:rsidP="008E4F5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Структура проекта</w:t>
      </w:r>
    </w:p>
    <w:p w:rsidR="004272DA" w:rsidRPr="00546C49" w:rsidRDefault="004272DA" w:rsidP="008E4F5E">
      <w:pPr>
        <w:tabs>
          <w:tab w:val="left" w:pos="1134"/>
        </w:tabs>
        <w:ind w:firstLine="709"/>
      </w:pPr>
      <w:r w:rsidRPr="00546C49">
        <w:t>Каждая сущность должна быть представлена в программе как минимум одним отдельным классом. Классы должны быть небольшими, понятными и выполнять одну единственную функцию (</w:t>
      </w:r>
      <w:proofErr w:type="spellStart"/>
      <w:r w:rsidRPr="00546C49">
        <w:t>Single</w:t>
      </w:r>
      <w:proofErr w:type="spellEnd"/>
      <w:r w:rsidRPr="00546C49">
        <w:t xml:space="preserve"> </w:t>
      </w:r>
      <w:proofErr w:type="spellStart"/>
      <w:r w:rsidRPr="00546C49">
        <w:t>responsibility</w:t>
      </w:r>
      <w:proofErr w:type="spellEnd"/>
      <w:r w:rsidRPr="00546C49">
        <w:t xml:space="preserve"> </w:t>
      </w:r>
      <w:proofErr w:type="spellStart"/>
      <w:r w:rsidRPr="00546C49">
        <w:t>principle</w:t>
      </w:r>
      <w:proofErr w:type="spellEnd"/>
      <w:r w:rsidRPr="00546C49">
        <w:t>).</w:t>
      </w:r>
    </w:p>
    <w:p w:rsidR="004272DA" w:rsidRPr="00546C49" w:rsidRDefault="004272DA" w:rsidP="008E4F5E">
      <w:pPr>
        <w:tabs>
          <w:tab w:val="left" w:pos="1134"/>
        </w:tabs>
        <w:ind w:firstLine="709"/>
      </w:pPr>
      <w:r w:rsidRPr="00546C49">
        <w:t>Для работы с разными сущностями используйте разные формы, где это уместно.</w:t>
      </w:r>
    </w:p>
    <w:p w:rsidR="004272DA" w:rsidRPr="00AE7047" w:rsidRDefault="004272DA" w:rsidP="008E4F5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Макет и технические характеристики</w:t>
      </w:r>
    </w:p>
    <w:p w:rsidR="004272DA" w:rsidRPr="00546C49" w:rsidRDefault="004272DA" w:rsidP="008E4F5E">
      <w:pPr>
        <w:tabs>
          <w:tab w:val="left" w:pos="1134"/>
        </w:tabs>
        <w:ind w:firstLine="709"/>
      </w:pPr>
      <w:r w:rsidRPr="00546C49">
        <w:t>Все компоненты системы должны иметь единый согласованный внешний вид, соответствующий руководству по стилю, а также следующим требованиям:</w:t>
      </w:r>
    </w:p>
    <w:p w:rsidR="004272DA" w:rsidRPr="00546C49" w:rsidRDefault="004272DA" w:rsidP="008E4F5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разметка и дизайн (предпочтение отдается масштабируемой компоновке;</w:t>
      </w:r>
    </w:p>
    <w:p w:rsidR="004272DA" w:rsidRPr="00546C49" w:rsidRDefault="004272DA" w:rsidP="008E4F5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должно присутствовать ограничение на минимальный размер окна; </w:t>
      </w:r>
    </w:p>
    <w:p w:rsidR="004272DA" w:rsidRPr="00546C49" w:rsidRDefault="004272DA" w:rsidP="008E4F5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должна присутствовать возможность изменения размеров окна, где это необходимо; </w:t>
      </w:r>
    </w:p>
    <w:p w:rsidR="004272DA" w:rsidRPr="00546C49" w:rsidRDefault="004272DA" w:rsidP="008E4F5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lastRenderedPageBreak/>
        <w:t>увеличение размеров окна должно увеличивать размер контентной части, например, таблицы с данными из БД);</w:t>
      </w:r>
    </w:p>
    <w:p w:rsidR="004272DA" w:rsidRPr="00546C49" w:rsidRDefault="004272DA" w:rsidP="008E4F5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группировка элементов (в логические категории);</w:t>
      </w:r>
    </w:p>
    <w:p w:rsidR="004272DA" w:rsidRPr="00546C49" w:rsidRDefault="004272DA" w:rsidP="008E4F5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использование соответствующих элементов управления (например, выпадающих</w:t>
      </w:r>
      <w:r w:rsidR="008E4F5E">
        <w:t xml:space="preserve"> </w:t>
      </w:r>
      <w:r w:rsidRPr="00546C49">
        <w:t>списков для отображения подстановочных значений из базы данных);</w:t>
      </w:r>
    </w:p>
    <w:p w:rsidR="004272DA" w:rsidRPr="00546C49" w:rsidRDefault="004272DA" w:rsidP="008E4F5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расположение и выравнивание элементов (метки, поля для ввода и т.д.);</w:t>
      </w:r>
    </w:p>
    <w:p w:rsidR="004272DA" w:rsidRPr="00546C49" w:rsidRDefault="004272DA" w:rsidP="008E4F5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переход фокуса по элементам интерфейса (по нажатию клавиши TAB);</w:t>
      </w:r>
    </w:p>
    <w:p w:rsidR="004272DA" w:rsidRPr="00546C49" w:rsidRDefault="004272DA" w:rsidP="008E4F5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общая компоновка логична, понятна и проста в использовании;</w:t>
      </w:r>
    </w:p>
    <w:p w:rsidR="004272DA" w:rsidRPr="00546C49" w:rsidRDefault="004272DA" w:rsidP="008E4F5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>последовательный пользовательский интерфейс, позволяющий перемещаться между существующими окнами в приложении (в том числе обратно, например, с помощью кнопки «Назад»);</w:t>
      </w:r>
    </w:p>
    <w:p w:rsidR="004272DA" w:rsidRPr="00546C49" w:rsidRDefault="004272DA" w:rsidP="008E4F5E">
      <w:pPr>
        <w:pStyle w:val="a6"/>
        <w:numPr>
          <w:ilvl w:val="0"/>
          <w:numId w:val="15"/>
        </w:numPr>
        <w:tabs>
          <w:tab w:val="left" w:pos="1134"/>
        </w:tabs>
        <w:ind w:left="0" w:firstLine="709"/>
      </w:pPr>
      <w:r w:rsidRPr="00546C49">
        <w:t xml:space="preserve">соответствующий заголовок на каждом окне приложения (не должно быть значений по умолчанию типа </w:t>
      </w:r>
      <w:proofErr w:type="spellStart"/>
      <w:r w:rsidRPr="00546C49">
        <w:t>MainWindow</w:t>
      </w:r>
      <w:proofErr w:type="spellEnd"/>
      <w:r w:rsidRPr="00546C49">
        <w:t xml:space="preserve">, Form1 и </w:t>
      </w:r>
      <w:proofErr w:type="spellStart"/>
      <w:r w:rsidRPr="00546C49">
        <w:t>тп</w:t>
      </w:r>
      <w:proofErr w:type="spellEnd"/>
      <w:r w:rsidRPr="00546C49">
        <w:t>).</w:t>
      </w:r>
    </w:p>
    <w:p w:rsidR="004272DA" w:rsidRPr="00AE7047" w:rsidRDefault="004272DA" w:rsidP="008E4F5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Обратная связь с пользователем</w:t>
      </w:r>
    </w:p>
    <w:p w:rsidR="004272DA" w:rsidRPr="00546C49" w:rsidRDefault="004272DA" w:rsidP="008E4F5E">
      <w:pPr>
        <w:tabs>
          <w:tab w:val="left" w:pos="1134"/>
        </w:tabs>
        <w:ind w:firstLine="709"/>
      </w:pPr>
      <w:r w:rsidRPr="00546C49">
        <w:t>Уведомляйте пользователя о совершаемых им ошибках или о запрещенных в рамках задания действиях, запрашивайте подтверждение перед удалением, предупреждайте о неотвратимых операциях, информируйте об отсутствии результатов поиска и т.п. Окна сообщений соответствующих типов (например, ошибка, предупреждение, информация) должны отображаться с соответствующим заголовком и пиктограммой. Текст сообщения должен быть полезным и информативным, содержать полную информацию о совершенных ошибках пользователя и порядок действий для их исправления. Также можно использовать визуальные подсказки для пользователя при вводе данных.</w:t>
      </w:r>
    </w:p>
    <w:p w:rsidR="004272DA" w:rsidRPr="00AE7047" w:rsidRDefault="004272DA" w:rsidP="008E4F5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Обработка ошибок</w:t>
      </w:r>
    </w:p>
    <w:p w:rsidR="004272DA" w:rsidRPr="00546C49" w:rsidRDefault="004272DA" w:rsidP="008E4F5E">
      <w:pPr>
        <w:tabs>
          <w:tab w:val="left" w:pos="1134"/>
        </w:tabs>
        <w:ind w:firstLine="709"/>
      </w:pPr>
      <w:r w:rsidRPr="00546C49">
        <w:t>Не позволяйте пользователю вводить некорректные значения в текстовые поля сущностей. Например, в случае несоответствия типа данных или размера поля введенному значению. Оповестите пользователя о совершенной им ошибке.</w:t>
      </w:r>
    </w:p>
    <w:p w:rsidR="004272DA" w:rsidRPr="00546C49" w:rsidRDefault="004272DA" w:rsidP="008E4F5E">
      <w:pPr>
        <w:tabs>
          <w:tab w:val="left" w:pos="1134"/>
        </w:tabs>
        <w:ind w:firstLine="709"/>
      </w:pPr>
      <w:r w:rsidRPr="00546C49">
        <w:t>При возникновении непредвиденной ошибки приложение не должно аварийно завершать работу.</w:t>
      </w:r>
    </w:p>
    <w:p w:rsidR="004272DA" w:rsidRPr="00AE7047" w:rsidRDefault="004272DA" w:rsidP="008E4F5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Оформление кода</w:t>
      </w:r>
    </w:p>
    <w:p w:rsidR="004272DA" w:rsidRPr="00546C49" w:rsidRDefault="004272DA" w:rsidP="008E4F5E">
      <w:pPr>
        <w:tabs>
          <w:tab w:val="left" w:pos="1134"/>
        </w:tabs>
        <w:ind w:firstLine="709"/>
      </w:pPr>
      <w:r w:rsidRPr="00546C49">
        <w:t>Идентификаторы переменных, методов и классов должны отражать суть и/или цель их использования, в том числе и наименования элементов управления (например, не должно быть значений по умолчанию типа Form1, button3).</w:t>
      </w:r>
    </w:p>
    <w:p w:rsidR="004272DA" w:rsidRPr="007422CF" w:rsidRDefault="004272DA" w:rsidP="008E4F5E">
      <w:pPr>
        <w:tabs>
          <w:tab w:val="left" w:pos="1134"/>
        </w:tabs>
        <w:ind w:firstLine="709"/>
        <w:rPr>
          <w:lang w:val="en-US"/>
        </w:rPr>
      </w:pPr>
      <w:r w:rsidRPr="00546C49">
        <w:lastRenderedPageBreak/>
        <w:t>Идентификаторы должны соответствовать соглашению об именовании (</w:t>
      </w:r>
      <w:proofErr w:type="spellStart"/>
      <w:r w:rsidRPr="00546C49">
        <w:t>Code</w:t>
      </w:r>
      <w:proofErr w:type="spellEnd"/>
      <w:r w:rsidRPr="00546C49">
        <w:t xml:space="preserve"> </w:t>
      </w:r>
      <w:proofErr w:type="spellStart"/>
      <w:r w:rsidRPr="00546C49">
        <w:t>Convention</w:t>
      </w:r>
      <w:proofErr w:type="spellEnd"/>
      <w:r w:rsidRPr="00546C49">
        <w:t xml:space="preserve">) и стилю </w:t>
      </w:r>
      <w:proofErr w:type="spellStart"/>
      <w:r w:rsidRPr="007422CF">
        <w:rPr>
          <w:lang w:val="en-US"/>
        </w:rPr>
        <w:t>CamelCase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C# </w:t>
      </w:r>
      <w:r w:rsidRPr="00546C49">
        <w:t>и</w:t>
      </w:r>
      <w:r w:rsidRPr="007422CF">
        <w:rPr>
          <w:lang w:val="en-US"/>
        </w:rPr>
        <w:t xml:space="preserve"> Java) </w:t>
      </w:r>
      <w:r w:rsidRPr="00546C49">
        <w:t>и</w:t>
      </w:r>
      <w:r w:rsidRPr="007422CF">
        <w:rPr>
          <w:lang w:val="en-US"/>
        </w:rPr>
        <w:t xml:space="preserve"> </w:t>
      </w:r>
      <w:proofErr w:type="spellStart"/>
      <w:r w:rsidRPr="007422CF">
        <w:rPr>
          <w:lang w:val="en-US"/>
        </w:rPr>
        <w:t>snake_case</w:t>
      </w:r>
      <w:proofErr w:type="spellEnd"/>
      <w:r w:rsidRPr="007422CF">
        <w:rPr>
          <w:lang w:val="en-US"/>
        </w:rPr>
        <w:t xml:space="preserve"> (</w:t>
      </w:r>
      <w:r w:rsidRPr="00546C49">
        <w:t>для</w:t>
      </w:r>
      <w:r w:rsidRPr="007422CF">
        <w:rPr>
          <w:lang w:val="en-US"/>
        </w:rPr>
        <w:t xml:space="preserve"> Python).</w:t>
      </w:r>
    </w:p>
    <w:p w:rsidR="004272DA" w:rsidRPr="00546C49" w:rsidRDefault="004272DA" w:rsidP="008E4F5E">
      <w:pPr>
        <w:tabs>
          <w:tab w:val="left" w:pos="1134"/>
        </w:tabs>
        <w:ind w:firstLine="709"/>
      </w:pPr>
      <w:r w:rsidRPr="00546C49">
        <w:t>Допустимо использование не более одной команды в строке.</w:t>
      </w:r>
    </w:p>
    <w:p w:rsidR="004272DA" w:rsidRPr="00AE7047" w:rsidRDefault="004272DA" w:rsidP="008E4F5E">
      <w:pPr>
        <w:tabs>
          <w:tab w:val="left" w:pos="1134"/>
        </w:tabs>
        <w:ind w:firstLine="709"/>
        <w:rPr>
          <w:i/>
          <w:iCs/>
        </w:rPr>
      </w:pPr>
      <w:r w:rsidRPr="00AE7047">
        <w:rPr>
          <w:i/>
          <w:iCs/>
        </w:rPr>
        <w:t>Комментарии</w:t>
      </w:r>
    </w:p>
    <w:p w:rsidR="004272DA" w:rsidRPr="00546C49" w:rsidRDefault="004272DA" w:rsidP="008E4F5E">
      <w:pPr>
        <w:tabs>
          <w:tab w:val="left" w:pos="1134"/>
        </w:tabs>
        <w:ind w:firstLine="709"/>
      </w:pPr>
      <w:r w:rsidRPr="00546C49">
        <w:t>Используйте комментарии для пояснения неочевидных фрагментов кода. Запрещено комментирование кода.</w:t>
      </w:r>
      <w:r w:rsidR="00AE7047">
        <w:t xml:space="preserve"> </w:t>
      </w:r>
      <w:r w:rsidRPr="00546C49">
        <w:t>Хороший код воспринимается как обычный текст. Не используйте комментарии для пояснения очевидных действий. Комментарии должны присутствовать только в местах, которые требуют дополнительного пояснения.</w:t>
      </w:r>
    </w:p>
    <w:p w:rsidR="004272DA" w:rsidRPr="004272DA" w:rsidRDefault="004272DA" w:rsidP="008E4F5E">
      <w:pPr>
        <w:tabs>
          <w:tab w:val="left" w:pos="1134"/>
        </w:tabs>
        <w:ind w:firstLine="709"/>
        <w:rPr>
          <w:color w:val="000000" w:themeColor="text1"/>
        </w:rPr>
      </w:pPr>
      <w:r w:rsidRPr="00546C49">
        <w:t>Используйте тип</w:t>
      </w:r>
      <w:r w:rsidR="008E4F5E">
        <w:t xml:space="preserve"> </w:t>
      </w:r>
      <w:r w:rsidRPr="00546C49">
        <w:t>комментариев,</w:t>
      </w:r>
      <w:r w:rsidR="008E4F5E">
        <w:t xml:space="preserve"> </w:t>
      </w:r>
      <w:r w:rsidRPr="00546C49">
        <w:t>который</w:t>
      </w:r>
      <w:r w:rsidR="008E4F5E">
        <w:t xml:space="preserve"> </w:t>
      </w:r>
      <w:r w:rsidRPr="00546C49">
        <w:t>в</w:t>
      </w:r>
      <w:r w:rsidR="008E4F5E">
        <w:t xml:space="preserve"> </w:t>
      </w:r>
      <w:r w:rsidRPr="00546C49">
        <w:t>дальнейшем</w:t>
      </w:r>
      <w:r w:rsidR="008E4F5E">
        <w:t xml:space="preserve"> </w:t>
      </w:r>
      <w:r w:rsidRPr="00546C49">
        <w:t>позволит</w:t>
      </w:r>
      <w:r w:rsidR="008E4F5E">
        <w:t xml:space="preserve"> </w:t>
      </w:r>
      <w:r w:rsidRPr="00546C49">
        <w:t>сгенерировать</w:t>
      </w:r>
      <w:r w:rsidR="008E4F5E">
        <w:t xml:space="preserve"> </w:t>
      </w:r>
      <w:r w:rsidRPr="00546C49">
        <w:t>XML- документацию, с со</w:t>
      </w:r>
      <w:r w:rsidRPr="004272DA">
        <w:rPr>
          <w:color w:val="000000" w:themeColor="text1"/>
        </w:rPr>
        <w:t>ответствующими</w:t>
      </w:r>
      <w:r w:rsidRPr="004272DA">
        <w:rPr>
          <w:color w:val="000000" w:themeColor="text1"/>
          <w:spacing w:val="-3"/>
        </w:rPr>
        <w:t xml:space="preserve"> </w:t>
      </w:r>
      <w:r w:rsidRPr="004272DA">
        <w:rPr>
          <w:color w:val="000000" w:themeColor="text1"/>
        </w:rPr>
        <w:t>тегами</w:t>
      </w:r>
      <w:r w:rsidRPr="004272DA">
        <w:rPr>
          <w:color w:val="000000" w:themeColor="text1"/>
          <w:spacing w:val="-6"/>
        </w:rPr>
        <w:t xml:space="preserve"> </w:t>
      </w:r>
      <w:r w:rsidRPr="004272DA">
        <w:rPr>
          <w:color w:val="000000" w:themeColor="text1"/>
        </w:rPr>
        <w:t>(например,</w:t>
      </w:r>
      <w:r w:rsidRPr="004272DA">
        <w:rPr>
          <w:color w:val="000000" w:themeColor="text1"/>
          <w:spacing w:val="3"/>
        </w:rPr>
        <w:t xml:space="preserve"> </w:t>
      </w:r>
      <w:proofErr w:type="spellStart"/>
      <w:r w:rsidRPr="004272DA">
        <w:rPr>
          <w:color w:val="000000" w:themeColor="text1"/>
        </w:rPr>
        <w:t>param</w:t>
      </w:r>
      <w:proofErr w:type="spellEnd"/>
      <w:r w:rsidRPr="004272DA">
        <w:rPr>
          <w:color w:val="000000" w:themeColor="text1"/>
        </w:rPr>
        <w:t>,</w:t>
      </w:r>
      <w:r w:rsidRPr="004272DA">
        <w:rPr>
          <w:color w:val="000000" w:themeColor="text1"/>
          <w:spacing w:val="-3"/>
        </w:rPr>
        <w:t xml:space="preserve"> </w:t>
      </w:r>
      <w:proofErr w:type="spellStart"/>
      <w:r w:rsidRPr="004272DA">
        <w:rPr>
          <w:color w:val="000000" w:themeColor="text1"/>
        </w:rPr>
        <w:t>return</w:t>
      </w:r>
      <w:proofErr w:type="spellEnd"/>
      <w:r w:rsidRPr="004272DA">
        <w:rPr>
          <w:color w:val="000000" w:themeColor="text1"/>
        </w:rPr>
        <w:t>(s),</w:t>
      </w:r>
      <w:r w:rsidRPr="004272DA">
        <w:rPr>
          <w:color w:val="000000" w:themeColor="text1"/>
          <w:spacing w:val="-3"/>
        </w:rPr>
        <w:t xml:space="preserve"> </w:t>
      </w:r>
      <w:proofErr w:type="spellStart"/>
      <w:r w:rsidRPr="004272DA">
        <w:rPr>
          <w:color w:val="000000" w:themeColor="text1"/>
        </w:rPr>
        <w:t>summary</w:t>
      </w:r>
      <w:proofErr w:type="spellEnd"/>
      <w:r w:rsidRPr="004272DA">
        <w:rPr>
          <w:color w:val="000000" w:themeColor="text1"/>
          <w:spacing w:val="-3"/>
        </w:rPr>
        <w:t xml:space="preserve"> </w:t>
      </w:r>
      <w:r w:rsidRPr="004272DA">
        <w:rPr>
          <w:color w:val="000000" w:themeColor="text1"/>
        </w:rPr>
        <w:t>и</w:t>
      </w:r>
      <w:r w:rsidRPr="004272DA">
        <w:rPr>
          <w:color w:val="000000" w:themeColor="text1"/>
          <w:spacing w:val="-4"/>
        </w:rPr>
        <w:t xml:space="preserve"> </w:t>
      </w:r>
      <w:r w:rsidRPr="004272DA">
        <w:rPr>
          <w:color w:val="000000" w:themeColor="text1"/>
        </w:rPr>
        <w:t>др.)</w:t>
      </w:r>
    </w:p>
    <w:p w:rsidR="00721520" w:rsidRDefault="00721520" w:rsidP="008E4F5E">
      <w:pPr>
        <w:tabs>
          <w:tab w:val="left" w:pos="1134"/>
        </w:tabs>
        <w:ind w:firstLine="709"/>
        <w:rPr>
          <w:b/>
        </w:rPr>
      </w:pPr>
    </w:p>
    <w:p w:rsidR="003006B9" w:rsidRPr="00AE193D" w:rsidRDefault="003006B9" w:rsidP="008E4F5E">
      <w:pPr>
        <w:tabs>
          <w:tab w:val="left" w:pos="1134"/>
        </w:tabs>
        <w:ind w:firstLine="709"/>
      </w:pPr>
      <w:r w:rsidRPr="00AE193D">
        <w:rPr>
          <w:b/>
        </w:rPr>
        <w:t xml:space="preserve">Описание модуля </w:t>
      </w:r>
      <w:r w:rsidR="004272DA">
        <w:rPr>
          <w:b/>
        </w:rPr>
        <w:t>4</w:t>
      </w:r>
      <w:r w:rsidRPr="00AE193D">
        <w:rPr>
          <w:b/>
        </w:rPr>
        <w:t>:</w:t>
      </w:r>
      <w:r w:rsidRPr="00AE193D">
        <w:t xml:space="preserve"> </w:t>
      </w:r>
      <w:r w:rsidRPr="00AE193D">
        <w:rPr>
          <w:b/>
        </w:rPr>
        <w:t>«</w:t>
      </w:r>
      <w:r w:rsidR="004272DA">
        <w:rPr>
          <w:b/>
        </w:rPr>
        <w:t>Документирование программных решений</w:t>
      </w:r>
      <w:r w:rsidRPr="00AE193D">
        <w:rPr>
          <w:b/>
        </w:rPr>
        <w:t>»</w:t>
      </w:r>
    </w:p>
    <w:p w:rsidR="003006B9" w:rsidRPr="00AE193D" w:rsidRDefault="00AE7047" w:rsidP="008E4F5E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>Модуль отражает навык документирования разрабатываемого в ходе экзамена программного решения.</w:t>
      </w:r>
    </w:p>
    <w:p w:rsidR="003006B9" w:rsidRPr="00AE193D" w:rsidRDefault="003006B9" w:rsidP="008E4F5E">
      <w:pPr>
        <w:tabs>
          <w:tab w:val="left" w:pos="1134"/>
        </w:tabs>
        <w:ind w:firstLine="709"/>
        <w:rPr>
          <w:b/>
          <w:bCs/>
        </w:rPr>
      </w:pPr>
    </w:p>
    <w:p w:rsidR="003006B9" w:rsidRPr="00AE193D" w:rsidRDefault="003006B9" w:rsidP="008E4F5E">
      <w:pPr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272DA">
        <w:rPr>
          <w:b/>
          <w:bCs/>
        </w:rPr>
        <w:t>4</w:t>
      </w:r>
      <w:r w:rsidRPr="00AE193D">
        <w:rPr>
          <w:b/>
          <w:bCs/>
        </w:rPr>
        <w:t xml:space="preserve"> ставятся следующие цели:</w:t>
      </w:r>
    </w:p>
    <w:p w:rsidR="003006B9" w:rsidRDefault="00AE7047" w:rsidP="008E4F5E">
      <w:pPr>
        <w:pStyle w:val="a6"/>
        <w:numPr>
          <w:ilvl w:val="0"/>
          <w:numId w:val="10"/>
        </w:numPr>
        <w:tabs>
          <w:tab w:val="left" w:pos="1134"/>
        </w:tabs>
        <w:ind w:left="0" w:firstLine="709"/>
      </w:pPr>
      <w:r>
        <w:t>Разработка технической документации на программное решение.</w:t>
      </w:r>
    </w:p>
    <w:p w:rsidR="00AE7047" w:rsidRPr="00AE7047" w:rsidRDefault="00AE7047" w:rsidP="008E4F5E">
      <w:pPr>
        <w:pStyle w:val="a6"/>
        <w:tabs>
          <w:tab w:val="left" w:pos="1134"/>
        </w:tabs>
        <w:ind w:left="0" w:firstLine="709"/>
      </w:pPr>
    </w:p>
    <w:p w:rsidR="003006B9" w:rsidRPr="00AE193D" w:rsidRDefault="003006B9" w:rsidP="008E4F5E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 xml:space="preserve">При выполнении модуля </w:t>
      </w:r>
      <w:r w:rsidR="004272DA">
        <w:rPr>
          <w:b/>
          <w:bCs/>
        </w:rPr>
        <w:t>4</w:t>
      </w:r>
      <w:r w:rsidRPr="00AE193D">
        <w:rPr>
          <w:b/>
          <w:bCs/>
        </w:rPr>
        <w:t xml:space="preserve"> ставятся следующие задачи:</w:t>
      </w:r>
    </w:p>
    <w:p w:rsidR="003006B9" w:rsidRPr="00AE193D" w:rsidRDefault="00AE7047" w:rsidP="008E4F5E">
      <w:pPr>
        <w:keepNext/>
        <w:numPr>
          <w:ilvl w:val="0"/>
          <w:numId w:val="11"/>
        </w:numPr>
        <w:tabs>
          <w:tab w:val="left" w:pos="1134"/>
        </w:tabs>
        <w:ind w:left="0" w:firstLine="709"/>
        <w:contextualSpacing/>
      </w:pPr>
      <w:r>
        <w:t xml:space="preserve">Разработать руководство пользователя разработанного программного решения. </w:t>
      </w:r>
    </w:p>
    <w:p w:rsidR="003006B9" w:rsidRPr="00AE193D" w:rsidRDefault="003006B9" w:rsidP="008E4F5E">
      <w:pPr>
        <w:keepNext/>
        <w:tabs>
          <w:tab w:val="left" w:pos="1134"/>
        </w:tabs>
        <w:ind w:firstLine="709"/>
        <w:rPr>
          <w:b/>
          <w:bCs/>
        </w:rPr>
      </w:pPr>
    </w:p>
    <w:p w:rsidR="004272DA" w:rsidRPr="0086530D" w:rsidRDefault="004272DA" w:rsidP="008E4F5E">
      <w:pPr>
        <w:tabs>
          <w:tab w:val="left" w:pos="1134"/>
        </w:tabs>
        <w:ind w:right="-43" w:firstLine="709"/>
        <w:rPr>
          <w:b/>
          <w:bCs/>
          <w:color w:val="000000"/>
        </w:rPr>
      </w:pPr>
      <w:r w:rsidRPr="0086530D">
        <w:rPr>
          <w:b/>
          <w:bCs/>
          <w:color w:val="000000"/>
        </w:rPr>
        <w:t>Руководство пользователя</w:t>
      </w:r>
    </w:p>
    <w:p w:rsidR="004272DA" w:rsidRPr="0086530D" w:rsidRDefault="004272DA" w:rsidP="008E4F5E">
      <w:pPr>
        <w:tabs>
          <w:tab w:val="left" w:pos="1134"/>
        </w:tabs>
        <w:ind w:right="-43" w:firstLine="709"/>
        <w:rPr>
          <w:color w:val="000000"/>
        </w:rPr>
      </w:pPr>
      <w:r w:rsidRPr="0086530D">
        <w:rPr>
          <w:color w:val="000000"/>
        </w:rPr>
        <w:t>Вам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необходимо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разработать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руководство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пользователя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для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вашего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настольного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приложения,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которое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описывает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последовательность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действий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для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выполнения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всех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функций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вашей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системы.</w:t>
      </w:r>
      <w:r w:rsidR="008E4F5E">
        <w:rPr>
          <w:color w:val="000000"/>
        </w:rPr>
        <w:t xml:space="preserve"> </w:t>
      </w:r>
    </w:p>
    <w:p w:rsidR="004272DA" w:rsidRPr="0086530D" w:rsidRDefault="004272DA" w:rsidP="008E4F5E">
      <w:pPr>
        <w:tabs>
          <w:tab w:val="left" w:pos="1134"/>
        </w:tabs>
        <w:ind w:right="-43" w:firstLine="709"/>
        <w:rPr>
          <w:color w:val="000000"/>
        </w:rPr>
      </w:pPr>
      <w:r w:rsidRPr="0086530D">
        <w:rPr>
          <w:color w:val="000000"/>
        </w:rPr>
        <w:t>При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подготовке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документации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старайтесь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использовать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живые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примеры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и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скриншоты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вашей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системы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для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более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наглядного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пояснения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шагов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работы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с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различным</w:t>
      </w:r>
      <w:r w:rsidR="008E4F5E">
        <w:rPr>
          <w:color w:val="000000"/>
        </w:rPr>
        <w:t xml:space="preserve"> </w:t>
      </w:r>
      <w:r w:rsidRPr="0086530D">
        <w:rPr>
          <w:color w:val="000000"/>
        </w:rPr>
        <w:t>функционалом.</w:t>
      </w:r>
      <w:r w:rsidR="008E4F5E">
        <w:rPr>
          <w:color w:val="000000"/>
        </w:rPr>
        <w:t xml:space="preserve"> </w:t>
      </w:r>
    </w:p>
    <w:p w:rsidR="00A84D8B" w:rsidRPr="00AE193D" w:rsidRDefault="00A84D8B" w:rsidP="008E4F5E">
      <w:pPr>
        <w:keepNext/>
        <w:tabs>
          <w:tab w:val="left" w:pos="1134"/>
        </w:tabs>
        <w:ind w:firstLine="709"/>
        <w:rPr>
          <w:b/>
          <w:bCs/>
        </w:rPr>
      </w:pPr>
    </w:p>
    <w:p w:rsidR="00A84D8B" w:rsidRPr="00AE193D" w:rsidRDefault="00A84D8B" w:rsidP="008E4F5E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Требования к оформлению письменных материалов</w:t>
      </w:r>
    </w:p>
    <w:p w:rsidR="00C73834" w:rsidRDefault="00C73834" w:rsidP="008E4F5E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 xml:space="preserve">Все письменные материалы в ходе выполнения экзаменационного задания должны быть оформлены аккуратно, руководствуясь ГОСТ для оформления документов при необходимости. </w:t>
      </w:r>
    </w:p>
    <w:p w:rsidR="00C73834" w:rsidRDefault="00174ABA" w:rsidP="008E4F5E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Для руководства пользователя о</w:t>
      </w:r>
      <w:r w:rsidR="008E4F5E">
        <w:rPr>
          <w:color w:val="000000"/>
        </w:rPr>
        <w:t xml:space="preserve">формите титульный лист, используйте </w:t>
      </w:r>
      <w:r w:rsidR="00DA33A1" w:rsidRPr="0086530D">
        <w:rPr>
          <w:color w:val="000000"/>
        </w:rPr>
        <w:t>автом</w:t>
      </w:r>
      <w:r w:rsidR="008E4F5E">
        <w:rPr>
          <w:color w:val="000000"/>
        </w:rPr>
        <w:t>атическую нумерацию страниц, разделите</w:t>
      </w:r>
      <w:r w:rsidR="00DA33A1" w:rsidRPr="0086530D">
        <w:rPr>
          <w:color w:val="000000"/>
        </w:rPr>
        <w:t xml:space="preserve"> </w:t>
      </w:r>
      <w:r w:rsidR="00C73834">
        <w:rPr>
          <w:color w:val="000000"/>
        </w:rPr>
        <w:t>документ</w:t>
      </w:r>
      <w:r w:rsidR="008E4F5E">
        <w:rPr>
          <w:color w:val="000000"/>
        </w:rPr>
        <w:t xml:space="preserve"> на</w:t>
      </w:r>
      <w:r w:rsidR="00DA33A1" w:rsidRPr="0086530D">
        <w:rPr>
          <w:color w:val="000000"/>
        </w:rPr>
        <w:t xml:space="preserve"> </w:t>
      </w:r>
      <w:r w:rsidR="008E4F5E">
        <w:rPr>
          <w:color w:val="000000"/>
        </w:rPr>
        <w:t xml:space="preserve">подразделы и </w:t>
      </w:r>
      <w:r w:rsidR="008E4F5E">
        <w:rPr>
          <w:color w:val="000000"/>
        </w:rPr>
        <w:lastRenderedPageBreak/>
        <w:t xml:space="preserve">сформируйте оглавление, используйте </w:t>
      </w:r>
      <w:r w:rsidR="00DA33A1" w:rsidRPr="0086530D">
        <w:rPr>
          <w:color w:val="000000"/>
        </w:rPr>
        <w:t>ссылк</w:t>
      </w:r>
      <w:r w:rsidR="008E4F5E">
        <w:rPr>
          <w:color w:val="000000"/>
        </w:rPr>
        <w:t xml:space="preserve">и на рисунки, нумерованные и маркированные списки для описания шагов и </w:t>
      </w:r>
      <w:r w:rsidR="00DA33A1" w:rsidRPr="0086530D">
        <w:rPr>
          <w:color w:val="000000"/>
        </w:rPr>
        <w:t>т. д</w:t>
      </w:r>
      <w:r w:rsidR="00C73834">
        <w:rPr>
          <w:color w:val="000000"/>
        </w:rPr>
        <w:t>.</w:t>
      </w:r>
    </w:p>
    <w:p w:rsidR="00DA33A1" w:rsidRDefault="00C73834" w:rsidP="008E4F5E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Графическое представление диаграмм должно быть представлено отдельными документами без текстовых пояснений. Все элементы диаграмм должны быть хорошо видны</w:t>
      </w:r>
      <w:r w:rsidR="00174ABA">
        <w:rPr>
          <w:color w:val="000000"/>
        </w:rPr>
        <w:t xml:space="preserve"> и читаемы.</w:t>
      </w:r>
    </w:p>
    <w:p w:rsidR="00F82CDE" w:rsidRDefault="00F82CDE" w:rsidP="008E4F5E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Ф</w:t>
      </w:r>
      <w:r w:rsidR="008E4F5E">
        <w:rPr>
          <w:color w:val="000000"/>
        </w:rPr>
        <w:t>айл с диаграммой</w:t>
      </w:r>
      <w:r>
        <w:rPr>
          <w:color w:val="000000"/>
        </w:rPr>
        <w:t xml:space="preserve"> прецедентов должен быть сохранен с именем «Прецеденты_</w:t>
      </w:r>
      <w:r>
        <w:rPr>
          <w:color w:val="000000"/>
          <w:lang w:val="en-US"/>
        </w:rPr>
        <w:t>XX</w:t>
      </w:r>
      <w:r>
        <w:rPr>
          <w:color w:val="000000"/>
        </w:rPr>
        <w:t>.</w:t>
      </w:r>
      <w:proofErr w:type="spellStart"/>
      <w:r w:rsidRPr="004A2FBA">
        <w:rPr>
          <w:color w:val="000000"/>
        </w:rPr>
        <w:t>pdf</w:t>
      </w:r>
      <w:proofErr w:type="spellEnd"/>
      <w:r>
        <w:rPr>
          <w:color w:val="000000"/>
        </w:rPr>
        <w:t>», где ХХ – номер рабочего места</w:t>
      </w:r>
      <w:r w:rsidRPr="004A2FBA">
        <w:rPr>
          <w:color w:val="000000"/>
        </w:rPr>
        <w:t>.</w:t>
      </w:r>
    </w:p>
    <w:p w:rsidR="00DA33A1" w:rsidRDefault="00F82CDE" w:rsidP="008E4F5E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Ф</w:t>
      </w:r>
      <w:r w:rsidR="008E4F5E">
        <w:rPr>
          <w:color w:val="000000"/>
        </w:rPr>
        <w:t>айл</w:t>
      </w:r>
      <w:r w:rsidR="00DA33A1">
        <w:rPr>
          <w:color w:val="000000"/>
        </w:rPr>
        <w:t xml:space="preserve"> с </w:t>
      </w:r>
      <w:r w:rsidR="00DA33A1">
        <w:rPr>
          <w:color w:val="000000"/>
          <w:lang w:val="en-US"/>
        </w:rPr>
        <w:t>ER</w:t>
      </w:r>
      <w:r w:rsidR="00DA33A1" w:rsidRPr="00DA33A1">
        <w:rPr>
          <w:color w:val="000000"/>
        </w:rPr>
        <w:t>-</w:t>
      </w:r>
      <w:r w:rsidR="00DA33A1">
        <w:rPr>
          <w:color w:val="000000"/>
        </w:rPr>
        <w:t>диаграммой должен быть сохранен с именем «</w:t>
      </w:r>
      <w:r w:rsidR="00DA33A1">
        <w:rPr>
          <w:color w:val="000000"/>
          <w:lang w:val="en-US"/>
        </w:rPr>
        <w:t>ER</w:t>
      </w:r>
      <w:r w:rsidR="00DA33A1">
        <w:rPr>
          <w:color w:val="000000"/>
        </w:rPr>
        <w:t>_</w:t>
      </w:r>
      <w:r w:rsidR="00DA33A1">
        <w:rPr>
          <w:color w:val="000000"/>
          <w:lang w:val="en-US"/>
        </w:rPr>
        <w:t>XX</w:t>
      </w:r>
      <w:r w:rsidR="00DA33A1">
        <w:rPr>
          <w:color w:val="000000"/>
        </w:rPr>
        <w:t>.</w:t>
      </w:r>
      <w:proofErr w:type="spellStart"/>
      <w:r w:rsidR="00DA33A1" w:rsidRPr="004A2FBA">
        <w:rPr>
          <w:color w:val="000000"/>
        </w:rPr>
        <w:t>pdf</w:t>
      </w:r>
      <w:proofErr w:type="spellEnd"/>
      <w:r w:rsidR="00DA33A1">
        <w:rPr>
          <w:color w:val="000000"/>
        </w:rPr>
        <w:t>», где ХХ – номер рабочего места</w:t>
      </w:r>
      <w:r w:rsidR="00DA33A1" w:rsidRPr="004A2FBA">
        <w:rPr>
          <w:color w:val="000000"/>
        </w:rPr>
        <w:t>.</w:t>
      </w:r>
    </w:p>
    <w:p w:rsidR="00DA33A1" w:rsidRPr="00DA33A1" w:rsidRDefault="00DA33A1" w:rsidP="008E4F5E">
      <w:pPr>
        <w:tabs>
          <w:tab w:val="left" w:pos="1134"/>
        </w:tabs>
        <w:ind w:right="-43" w:firstLine="709"/>
      </w:pPr>
      <w:r w:rsidRPr="00DA33A1">
        <w:rPr>
          <w:color w:val="000000"/>
        </w:rPr>
        <w:t>Файл словаря должен быть сохранен с именем «</w:t>
      </w:r>
      <w:proofErr w:type="spellStart"/>
      <w:r w:rsidRPr="00DA33A1">
        <w:rPr>
          <w:color w:val="000000"/>
        </w:rPr>
        <w:t>Data</w:t>
      </w:r>
      <w:proofErr w:type="spellEnd"/>
      <w:r w:rsidRPr="00DA33A1">
        <w:rPr>
          <w:color w:val="000000"/>
        </w:rPr>
        <w:t xml:space="preserve"> </w:t>
      </w:r>
      <w:proofErr w:type="spellStart"/>
      <w:r w:rsidRPr="00DA33A1">
        <w:rPr>
          <w:color w:val="000000"/>
        </w:rPr>
        <w:t>Dictionary</w:t>
      </w:r>
      <w:proofErr w:type="spellEnd"/>
      <w:r w:rsidRPr="00DA33A1">
        <w:rPr>
          <w:color w:val="000000"/>
        </w:rPr>
        <w:t>_</w:t>
      </w:r>
      <w:r w:rsidRPr="00DA33A1">
        <w:rPr>
          <w:color w:val="000000"/>
          <w:lang w:val="en-US"/>
        </w:rPr>
        <w:t>XX</w:t>
      </w:r>
      <w:r w:rsidRPr="00DA33A1">
        <w:rPr>
          <w:color w:val="000000"/>
        </w:rPr>
        <w:t>.</w:t>
      </w:r>
      <w:proofErr w:type="spellStart"/>
      <w:r w:rsidRPr="00DA33A1">
        <w:rPr>
          <w:color w:val="000000"/>
        </w:rPr>
        <w:t>pdf</w:t>
      </w:r>
      <w:proofErr w:type="spellEnd"/>
      <w:r>
        <w:rPr>
          <w:color w:val="000000"/>
        </w:rPr>
        <w:t>», где ХХ – номер рабочего места</w:t>
      </w:r>
      <w:r w:rsidRPr="004A2FBA">
        <w:rPr>
          <w:color w:val="000000"/>
        </w:rPr>
        <w:t>.</w:t>
      </w:r>
    </w:p>
    <w:p w:rsidR="00DA33A1" w:rsidRDefault="00DA33A1" w:rsidP="008E4F5E">
      <w:pPr>
        <w:tabs>
          <w:tab w:val="left" w:pos="1134"/>
        </w:tabs>
        <w:ind w:right="-43" w:firstLine="709"/>
        <w:rPr>
          <w:color w:val="000000"/>
        </w:rPr>
      </w:pPr>
      <w:r>
        <w:rPr>
          <w:color w:val="000000"/>
        </w:rPr>
        <w:t>Файл с руководством пользователя должен быть сохранен с именем «Руководство пользователя_</w:t>
      </w:r>
      <w:r>
        <w:rPr>
          <w:color w:val="000000"/>
          <w:lang w:val="en-US"/>
        </w:rPr>
        <w:t>XX</w:t>
      </w:r>
      <w:r>
        <w:rPr>
          <w:color w:val="000000"/>
        </w:rPr>
        <w:t>.</w:t>
      </w:r>
      <w:proofErr w:type="spellStart"/>
      <w:r w:rsidRPr="004A2FBA">
        <w:rPr>
          <w:color w:val="000000"/>
        </w:rPr>
        <w:t>pdf</w:t>
      </w:r>
      <w:proofErr w:type="spellEnd"/>
      <w:r>
        <w:rPr>
          <w:color w:val="000000"/>
        </w:rPr>
        <w:t>», где ХХ – номер рабочего места</w:t>
      </w:r>
      <w:r w:rsidRPr="004A2FBA">
        <w:rPr>
          <w:color w:val="000000"/>
        </w:rPr>
        <w:t>.</w:t>
      </w:r>
    </w:p>
    <w:p w:rsidR="00A84D8B" w:rsidRPr="00AE193D" w:rsidRDefault="00A84D8B" w:rsidP="008E4F5E">
      <w:pPr>
        <w:keepNext/>
        <w:tabs>
          <w:tab w:val="left" w:pos="1134"/>
        </w:tabs>
        <w:ind w:firstLine="709"/>
        <w:rPr>
          <w:b/>
          <w:bCs/>
        </w:rPr>
      </w:pPr>
    </w:p>
    <w:p w:rsidR="00174ABA" w:rsidRPr="008E4F5E" w:rsidRDefault="00A84D8B" w:rsidP="008E4F5E">
      <w:pPr>
        <w:keepNext/>
        <w:tabs>
          <w:tab w:val="left" w:pos="1134"/>
        </w:tabs>
        <w:ind w:firstLine="709"/>
        <w:rPr>
          <w:b/>
          <w:bCs/>
        </w:rPr>
      </w:pPr>
      <w:r w:rsidRPr="00AE193D">
        <w:rPr>
          <w:b/>
          <w:bCs/>
        </w:rPr>
        <w:t>Представление результатов работы</w:t>
      </w:r>
    </w:p>
    <w:p w:rsidR="004272DA" w:rsidRPr="00174ABA" w:rsidRDefault="004272DA" w:rsidP="008E4F5E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Все практические результаты должны быть переданы заказчику путем загрузки файлов на предоставленный вам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системы контроля версий </w:t>
      </w:r>
      <w:proofErr w:type="spellStart"/>
      <w:r w:rsidRPr="00174ABA">
        <w:rPr>
          <w:color w:val="000000"/>
        </w:rPr>
        <w:t>git</w:t>
      </w:r>
      <w:proofErr w:type="spellEnd"/>
      <w:r w:rsidRPr="00174ABA">
        <w:rPr>
          <w:color w:val="000000"/>
        </w:rPr>
        <w:t>. Практическими результатами являются:</w:t>
      </w:r>
    </w:p>
    <w:p w:rsidR="004272DA" w:rsidRPr="00174ABA" w:rsidRDefault="004272DA" w:rsidP="008E4F5E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 xml:space="preserve">исходный код приложения (в виде </w:t>
      </w:r>
      <w:proofErr w:type="spellStart"/>
      <w:r w:rsidRPr="00174ABA">
        <w:rPr>
          <w:color w:val="000000"/>
        </w:rPr>
        <w:t>коммита</w:t>
      </w:r>
      <w:proofErr w:type="spellEnd"/>
      <w:r w:rsidRPr="00174ABA">
        <w:rPr>
          <w:color w:val="000000"/>
        </w:rPr>
        <w:t xml:space="preserve"> текущей версии проекта, но не архивом),</w:t>
      </w:r>
    </w:p>
    <w:p w:rsidR="004272DA" w:rsidRPr="00174ABA" w:rsidRDefault="004272DA" w:rsidP="008E4F5E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исполняемые файлы,</w:t>
      </w:r>
    </w:p>
    <w:p w:rsidR="004272DA" w:rsidRPr="00174ABA" w:rsidRDefault="004272DA" w:rsidP="008E4F5E">
      <w:pPr>
        <w:pStyle w:val="a6"/>
        <w:numPr>
          <w:ilvl w:val="0"/>
          <w:numId w:val="14"/>
        </w:numPr>
        <w:tabs>
          <w:tab w:val="left" w:pos="1134"/>
        </w:tabs>
        <w:ind w:left="0" w:right="-43" w:firstLine="709"/>
        <w:rPr>
          <w:color w:val="000000"/>
        </w:rPr>
      </w:pPr>
      <w:r w:rsidRPr="00174ABA">
        <w:rPr>
          <w:color w:val="000000"/>
        </w:rPr>
        <w:t>прочие текстовые файлы.</w:t>
      </w:r>
    </w:p>
    <w:p w:rsidR="004272DA" w:rsidRPr="00174ABA" w:rsidRDefault="004272DA" w:rsidP="008E4F5E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Результаты работы каждой сессии должны быть загружены в отдельный </w:t>
      </w:r>
      <w:proofErr w:type="spellStart"/>
      <w:r w:rsidRPr="00174ABA">
        <w:rPr>
          <w:color w:val="000000"/>
        </w:rPr>
        <w:t>репозиторий</w:t>
      </w:r>
      <w:proofErr w:type="spellEnd"/>
      <w:r w:rsidRPr="00174ABA">
        <w:rPr>
          <w:color w:val="000000"/>
        </w:rPr>
        <w:t xml:space="preserve"> с названием «Сессия X» (X – номер сессии).</w:t>
      </w:r>
    </w:p>
    <w:p w:rsidR="009D04D4" w:rsidRDefault="004272DA" w:rsidP="008E4F5E">
      <w:pPr>
        <w:tabs>
          <w:tab w:val="left" w:pos="1134"/>
        </w:tabs>
        <w:ind w:right="-43" w:firstLine="709"/>
        <w:rPr>
          <w:color w:val="000000"/>
        </w:rPr>
      </w:pPr>
      <w:r w:rsidRPr="00174ABA">
        <w:rPr>
          <w:color w:val="000000"/>
        </w:rPr>
        <w:t xml:space="preserve">Для оценки работы будет учитываться только содержимое </w:t>
      </w:r>
      <w:proofErr w:type="spellStart"/>
      <w:r w:rsidRPr="00174ABA">
        <w:rPr>
          <w:color w:val="000000"/>
        </w:rPr>
        <w:t>репозитория</w:t>
      </w:r>
      <w:proofErr w:type="spellEnd"/>
      <w:r w:rsidRPr="00174ABA">
        <w:rPr>
          <w:color w:val="000000"/>
        </w:rPr>
        <w:t>. При оценке рассматриваются заметки только в электронном виде (readme.md). Рукописные примечания не будут использоваться для оценки</w:t>
      </w:r>
      <w:r w:rsidR="009D04D4">
        <w:rPr>
          <w:color w:val="000000"/>
        </w:rPr>
        <w:t>.</w:t>
      </w:r>
      <w:bookmarkStart w:id="7" w:name="_Hlk97290384"/>
    </w:p>
    <w:p w:rsidR="009D04D4" w:rsidRDefault="009D04D4" w:rsidP="008E4F5E">
      <w:pPr>
        <w:tabs>
          <w:tab w:val="left" w:pos="1134"/>
        </w:tabs>
        <w:ind w:right="-43" w:firstLine="709"/>
        <w:rPr>
          <w:color w:val="000000"/>
        </w:rPr>
      </w:pPr>
    </w:p>
    <w:p w:rsidR="00A84D8B" w:rsidRDefault="00A84D8B" w:rsidP="008E4F5E">
      <w:pPr>
        <w:tabs>
          <w:tab w:val="left" w:pos="1134"/>
        </w:tabs>
        <w:ind w:right="-43" w:firstLine="709"/>
        <w:rPr>
          <w:b/>
          <w:bCs/>
        </w:rPr>
      </w:pPr>
      <w:r w:rsidRPr="00AE193D">
        <w:rPr>
          <w:b/>
          <w:bCs/>
        </w:rPr>
        <w:t>Необходимые приложения</w:t>
      </w:r>
    </w:p>
    <w:p w:rsidR="00DA5181" w:rsidRPr="009D04D4" w:rsidRDefault="00DA5181" w:rsidP="008E4F5E">
      <w:pPr>
        <w:tabs>
          <w:tab w:val="left" w:pos="1134"/>
        </w:tabs>
        <w:ind w:right="-43" w:firstLine="709"/>
        <w:rPr>
          <w:color w:val="000000"/>
        </w:rPr>
      </w:pPr>
      <w:r>
        <w:rPr>
          <w:b/>
          <w:bCs/>
        </w:rPr>
        <w:t>Необходимые приложения смотреть в папке «КОД 1.2</w:t>
      </w:r>
      <w:r w:rsidRPr="00951D9C">
        <w:rPr>
          <w:b/>
          <w:bCs/>
        </w:rPr>
        <w:t xml:space="preserve"> Приложения к вариантам</w:t>
      </w:r>
      <w:r>
        <w:rPr>
          <w:b/>
          <w:bCs/>
        </w:rPr>
        <w:t>»</w:t>
      </w:r>
      <w:bookmarkStart w:id="8" w:name="_GoBack"/>
      <w:bookmarkEnd w:id="8"/>
    </w:p>
    <w:bookmarkEnd w:id="6"/>
    <w:bookmarkEnd w:id="7"/>
    <w:p w:rsidR="00414452" w:rsidRPr="00AF70F4" w:rsidRDefault="00414452" w:rsidP="00414452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>Приложение 1. Описание предметной области.</w:t>
      </w:r>
      <w:r>
        <w:rPr>
          <w:bCs/>
          <w:lang w:val="en-US"/>
        </w:rPr>
        <w:t>pdf</w:t>
      </w:r>
    </w:p>
    <w:p w:rsidR="00414452" w:rsidRPr="009D04D4" w:rsidRDefault="00414452" w:rsidP="00414452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>Приложение 2. Сессия 1.</w:t>
      </w:r>
      <w:r>
        <w:rPr>
          <w:bCs/>
          <w:lang w:val="en-US"/>
        </w:rPr>
        <w:t>pdf</w:t>
      </w:r>
    </w:p>
    <w:p w:rsidR="00414452" w:rsidRPr="0050793E" w:rsidRDefault="00414452" w:rsidP="00414452">
      <w:pPr>
        <w:keepNext/>
        <w:tabs>
          <w:tab w:val="left" w:pos="1134"/>
        </w:tabs>
        <w:ind w:firstLine="709"/>
        <w:rPr>
          <w:bCs/>
        </w:rPr>
      </w:pPr>
      <w:r>
        <w:rPr>
          <w:bCs/>
        </w:rPr>
        <w:t>Приложение 3. Ресурсы – папка с данными для импорта</w:t>
      </w:r>
    </w:p>
    <w:p w:rsidR="0049752F" w:rsidRPr="008E4F5E" w:rsidRDefault="0049752F" w:rsidP="00414452">
      <w:pPr>
        <w:keepNext/>
        <w:tabs>
          <w:tab w:val="left" w:pos="1134"/>
        </w:tabs>
        <w:ind w:firstLine="709"/>
        <w:rPr>
          <w:bCs/>
        </w:rPr>
      </w:pPr>
    </w:p>
    <w:sectPr w:rsidR="0049752F" w:rsidRPr="008E4F5E" w:rsidSect="009D04D4">
      <w:pgSz w:w="11906" w:h="16838"/>
      <w:pgMar w:top="1134" w:right="850" w:bottom="82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36378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502" w:hanging="360"/>
      </w:pPr>
    </w:lvl>
    <w:lvl w:ilvl="2" w:tplc="FFFFFFFF" w:tentative="1">
      <w:start w:val="1"/>
      <w:numFmt w:val="lowerRoman"/>
      <w:lvlText w:val="%3."/>
      <w:lvlJc w:val="right"/>
      <w:pPr>
        <w:ind w:left="1222" w:hanging="180"/>
      </w:pPr>
    </w:lvl>
    <w:lvl w:ilvl="3" w:tplc="FFFFFFFF" w:tentative="1">
      <w:start w:val="1"/>
      <w:numFmt w:val="decimal"/>
      <w:lvlText w:val="%4."/>
      <w:lvlJc w:val="left"/>
      <w:pPr>
        <w:ind w:left="1942" w:hanging="360"/>
      </w:pPr>
    </w:lvl>
    <w:lvl w:ilvl="4" w:tplc="FFFFFFFF" w:tentative="1">
      <w:start w:val="1"/>
      <w:numFmt w:val="lowerLetter"/>
      <w:lvlText w:val="%5."/>
      <w:lvlJc w:val="left"/>
      <w:pPr>
        <w:ind w:left="2662" w:hanging="360"/>
      </w:pPr>
    </w:lvl>
    <w:lvl w:ilvl="5" w:tplc="FFFFFFFF" w:tentative="1">
      <w:start w:val="1"/>
      <w:numFmt w:val="lowerRoman"/>
      <w:lvlText w:val="%6."/>
      <w:lvlJc w:val="right"/>
      <w:pPr>
        <w:ind w:left="3382" w:hanging="180"/>
      </w:pPr>
    </w:lvl>
    <w:lvl w:ilvl="6" w:tplc="FFFFFFFF" w:tentative="1">
      <w:start w:val="1"/>
      <w:numFmt w:val="decimal"/>
      <w:lvlText w:val="%7."/>
      <w:lvlJc w:val="left"/>
      <w:pPr>
        <w:ind w:left="4102" w:hanging="360"/>
      </w:pPr>
    </w:lvl>
    <w:lvl w:ilvl="7" w:tplc="FFFFFFFF" w:tentative="1">
      <w:start w:val="1"/>
      <w:numFmt w:val="lowerLetter"/>
      <w:lvlText w:val="%8."/>
      <w:lvlJc w:val="left"/>
      <w:pPr>
        <w:ind w:left="4822" w:hanging="360"/>
      </w:pPr>
    </w:lvl>
    <w:lvl w:ilvl="8" w:tplc="FFFFFFFF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1" w15:restartNumberingAfterBreak="0">
    <w:nsid w:val="021C1154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22766B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-21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02" w:hanging="360"/>
      </w:pPr>
    </w:lvl>
    <w:lvl w:ilvl="2" w:tplc="0419001B" w:tentative="1">
      <w:start w:val="1"/>
      <w:numFmt w:val="lowerRoman"/>
      <w:lvlText w:val="%3."/>
      <w:lvlJc w:val="right"/>
      <w:pPr>
        <w:ind w:left="1222" w:hanging="180"/>
      </w:pPr>
    </w:lvl>
    <w:lvl w:ilvl="3" w:tplc="0419000F" w:tentative="1">
      <w:start w:val="1"/>
      <w:numFmt w:val="decimal"/>
      <w:lvlText w:val="%4."/>
      <w:lvlJc w:val="left"/>
      <w:pPr>
        <w:ind w:left="1942" w:hanging="360"/>
      </w:pPr>
    </w:lvl>
    <w:lvl w:ilvl="4" w:tplc="04190019" w:tentative="1">
      <w:start w:val="1"/>
      <w:numFmt w:val="lowerLetter"/>
      <w:lvlText w:val="%5."/>
      <w:lvlJc w:val="left"/>
      <w:pPr>
        <w:ind w:left="2662" w:hanging="360"/>
      </w:pPr>
    </w:lvl>
    <w:lvl w:ilvl="5" w:tplc="0419001B" w:tentative="1">
      <w:start w:val="1"/>
      <w:numFmt w:val="lowerRoman"/>
      <w:lvlText w:val="%6."/>
      <w:lvlJc w:val="right"/>
      <w:pPr>
        <w:ind w:left="3382" w:hanging="180"/>
      </w:pPr>
    </w:lvl>
    <w:lvl w:ilvl="6" w:tplc="0419000F" w:tentative="1">
      <w:start w:val="1"/>
      <w:numFmt w:val="decimal"/>
      <w:lvlText w:val="%7."/>
      <w:lvlJc w:val="left"/>
      <w:pPr>
        <w:ind w:left="4102" w:hanging="360"/>
      </w:pPr>
    </w:lvl>
    <w:lvl w:ilvl="7" w:tplc="04190019" w:tentative="1">
      <w:start w:val="1"/>
      <w:numFmt w:val="lowerLetter"/>
      <w:lvlText w:val="%8."/>
      <w:lvlJc w:val="left"/>
      <w:pPr>
        <w:ind w:left="4822" w:hanging="360"/>
      </w:pPr>
    </w:lvl>
    <w:lvl w:ilvl="8" w:tplc="0419001B" w:tentative="1">
      <w:start w:val="1"/>
      <w:numFmt w:val="lowerRoman"/>
      <w:lvlText w:val="%9."/>
      <w:lvlJc w:val="right"/>
      <w:pPr>
        <w:ind w:left="5542" w:hanging="180"/>
      </w:pPr>
    </w:lvl>
  </w:abstractNum>
  <w:abstractNum w:abstractNumId="3" w15:restartNumberingAfterBreak="0">
    <w:nsid w:val="0B32269A"/>
    <w:multiLevelType w:val="multilevel"/>
    <w:tmpl w:val="2968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483E72"/>
    <w:multiLevelType w:val="hybridMultilevel"/>
    <w:tmpl w:val="AA505EE0"/>
    <w:lvl w:ilvl="0" w:tplc="543E3CE4">
      <w:numFmt w:val="bullet"/>
      <w:lvlText w:val=""/>
      <w:lvlJc w:val="left"/>
      <w:pPr>
        <w:ind w:left="833" w:hanging="360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5B52BB12">
      <w:numFmt w:val="bullet"/>
      <w:lvlText w:val="•"/>
      <w:lvlJc w:val="left"/>
      <w:pPr>
        <w:ind w:left="1776" w:hanging="360"/>
      </w:pPr>
      <w:rPr>
        <w:rFonts w:hint="default"/>
        <w:lang w:val="ru-RU" w:eastAsia="en-US" w:bidi="ar-SA"/>
      </w:rPr>
    </w:lvl>
    <w:lvl w:ilvl="2" w:tplc="43B62404">
      <w:numFmt w:val="bullet"/>
      <w:lvlText w:val="•"/>
      <w:lvlJc w:val="left"/>
      <w:pPr>
        <w:ind w:left="2712" w:hanging="360"/>
      </w:pPr>
      <w:rPr>
        <w:rFonts w:hint="default"/>
        <w:lang w:val="ru-RU" w:eastAsia="en-US" w:bidi="ar-SA"/>
      </w:rPr>
    </w:lvl>
    <w:lvl w:ilvl="3" w:tplc="11BEFF0A">
      <w:numFmt w:val="bullet"/>
      <w:lvlText w:val="•"/>
      <w:lvlJc w:val="left"/>
      <w:pPr>
        <w:ind w:left="3648" w:hanging="360"/>
      </w:pPr>
      <w:rPr>
        <w:rFonts w:hint="default"/>
        <w:lang w:val="ru-RU" w:eastAsia="en-US" w:bidi="ar-SA"/>
      </w:rPr>
    </w:lvl>
    <w:lvl w:ilvl="4" w:tplc="F1A03614">
      <w:numFmt w:val="bullet"/>
      <w:lvlText w:val="•"/>
      <w:lvlJc w:val="left"/>
      <w:pPr>
        <w:ind w:left="4584" w:hanging="360"/>
      </w:pPr>
      <w:rPr>
        <w:rFonts w:hint="default"/>
        <w:lang w:val="ru-RU" w:eastAsia="en-US" w:bidi="ar-SA"/>
      </w:rPr>
    </w:lvl>
    <w:lvl w:ilvl="5" w:tplc="2CD42B36">
      <w:numFmt w:val="bullet"/>
      <w:lvlText w:val="•"/>
      <w:lvlJc w:val="left"/>
      <w:pPr>
        <w:ind w:left="5520" w:hanging="360"/>
      </w:pPr>
      <w:rPr>
        <w:rFonts w:hint="default"/>
        <w:lang w:val="ru-RU" w:eastAsia="en-US" w:bidi="ar-SA"/>
      </w:rPr>
    </w:lvl>
    <w:lvl w:ilvl="6" w:tplc="3EB28BD2">
      <w:numFmt w:val="bullet"/>
      <w:lvlText w:val="•"/>
      <w:lvlJc w:val="left"/>
      <w:pPr>
        <w:ind w:left="6456" w:hanging="360"/>
      </w:pPr>
      <w:rPr>
        <w:rFonts w:hint="default"/>
        <w:lang w:val="ru-RU" w:eastAsia="en-US" w:bidi="ar-SA"/>
      </w:rPr>
    </w:lvl>
    <w:lvl w:ilvl="7" w:tplc="6380B9EE">
      <w:numFmt w:val="bullet"/>
      <w:lvlText w:val="•"/>
      <w:lvlJc w:val="left"/>
      <w:pPr>
        <w:ind w:left="7392" w:hanging="360"/>
      </w:pPr>
      <w:rPr>
        <w:rFonts w:hint="default"/>
        <w:lang w:val="ru-RU" w:eastAsia="en-US" w:bidi="ar-SA"/>
      </w:rPr>
    </w:lvl>
    <w:lvl w:ilvl="8" w:tplc="4EE4F2D2">
      <w:numFmt w:val="bullet"/>
      <w:lvlText w:val="•"/>
      <w:lvlJc w:val="left"/>
      <w:pPr>
        <w:ind w:left="8328" w:hanging="360"/>
      </w:pPr>
      <w:rPr>
        <w:rFonts w:hint="default"/>
        <w:lang w:val="ru-RU" w:eastAsia="en-US" w:bidi="ar-SA"/>
      </w:rPr>
    </w:lvl>
  </w:abstractNum>
  <w:abstractNum w:abstractNumId="5" w15:restartNumberingAfterBreak="0">
    <w:nsid w:val="11580AA8"/>
    <w:multiLevelType w:val="multilevel"/>
    <w:tmpl w:val="E67CD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046553"/>
    <w:multiLevelType w:val="hybridMultilevel"/>
    <w:tmpl w:val="C3D2DE0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86C67A8"/>
    <w:multiLevelType w:val="hybridMultilevel"/>
    <w:tmpl w:val="D8886E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52D36FE"/>
    <w:multiLevelType w:val="multilevel"/>
    <w:tmpl w:val="CDA84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73C3EC6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642313"/>
    <w:multiLevelType w:val="hybridMultilevel"/>
    <w:tmpl w:val="B5228F7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 w15:restartNumberingAfterBreak="0">
    <w:nsid w:val="4CE664A0"/>
    <w:multiLevelType w:val="hybridMultilevel"/>
    <w:tmpl w:val="5B4E4C1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F07F79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A40E88"/>
    <w:multiLevelType w:val="hybridMultilevel"/>
    <w:tmpl w:val="4860E96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4" w15:restartNumberingAfterBreak="0">
    <w:nsid w:val="60D764C8"/>
    <w:multiLevelType w:val="hybridMultilevel"/>
    <w:tmpl w:val="C3D2DE08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2737433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DEA44F7"/>
    <w:multiLevelType w:val="hybridMultilevel"/>
    <w:tmpl w:val="5B4E4C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6"/>
  </w:num>
  <w:num w:numId="3">
    <w:abstractNumId w:val="12"/>
  </w:num>
  <w:num w:numId="4">
    <w:abstractNumId w:val="15"/>
  </w:num>
  <w:num w:numId="5">
    <w:abstractNumId w:val="9"/>
  </w:num>
  <w:num w:numId="6">
    <w:abstractNumId w:val="2"/>
  </w:num>
  <w:num w:numId="7">
    <w:abstractNumId w:val="5"/>
  </w:num>
  <w:num w:numId="8">
    <w:abstractNumId w:val="3"/>
  </w:num>
  <w:num w:numId="9">
    <w:abstractNumId w:val="8"/>
  </w:num>
  <w:num w:numId="10">
    <w:abstractNumId w:val="1"/>
  </w:num>
  <w:num w:numId="11">
    <w:abstractNumId w:val="0"/>
  </w:num>
  <w:num w:numId="12">
    <w:abstractNumId w:val="4"/>
  </w:num>
  <w:num w:numId="13">
    <w:abstractNumId w:val="13"/>
  </w:num>
  <w:num w:numId="14">
    <w:abstractNumId w:val="7"/>
  </w:num>
  <w:num w:numId="15">
    <w:abstractNumId w:val="10"/>
  </w:num>
  <w:num w:numId="16">
    <w:abstractNumId w:val="1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84D8B"/>
    <w:rsid w:val="00080385"/>
    <w:rsid w:val="000A407A"/>
    <w:rsid w:val="00174ABA"/>
    <w:rsid w:val="00232957"/>
    <w:rsid w:val="0026458D"/>
    <w:rsid w:val="003006B9"/>
    <w:rsid w:val="00414452"/>
    <w:rsid w:val="004272DA"/>
    <w:rsid w:val="00437394"/>
    <w:rsid w:val="0049752F"/>
    <w:rsid w:val="00546C49"/>
    <w:rsid w:val="00551C61"/>
    <w:rsid w:val="006965F7"/>
    <w:rsid w:val="00721520"/>
    <w:rsid w:val="0072212F"/>
    <w:rsid w:val="007422CF"/>
    <w:rsid w:val="0076280E"/>
    <w:rsid w:val="00795C1A"/>
    <w:rsid w:val="007C7D21"/>
    <w:rsid w:val="007D2325"/>
    <w:rsid w:val="00821656"/>
    <w:rsid w:val="00831B08"/>
    <w:rsid w:val="00881DD5"/>
    <w:rsid w:val="008E4F5E"/>
    <w:rsid w:val="009148C8"/>
    <w:rsid w:val="00921704"/>
    <w:rsid w:val="00975105"/>
    <w:rsid w:val="0098737A"/>
    <w:rsid w:val="009D04D4"/>
    <w:rsid w:val="00A3530F"/>
    <w:rsid w:val="00A84D8B"/>
    <w:rsid w:val="00AE193D"/>
    <w:rsid w:val="00AE7047"/>
    <w:rsid w:val="00AF4138"/>
    <w:rsid w:val="00AF70F4"/>
    <w:rsid w:val="00C73834"/>
    <w:rsid w:val="00DA33A1"/>
    <w:rsid w:val="00DA5181"/>
    <w:rsid w:val="00DD1960"/>
    <w:rsid w:val="00E401B4"/>
    <w:rsid w:val="00E96E0E"/>
    <w:rsid w:val="00F82CDE"/>
    <w:rsid w:val="00FB1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D78D6"/>
  <w15:docId w15:val="{A1253AC7-D078-4D87-BC48-F0571AC71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84D8B"/>
    <w:pPr>
      <w:spacing w:after="0" w:line="276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"/>
    <w:link w:val="10"/>
    <w:uiPriority w:val="9"/>
    <w:qFormat/>
    <w:rsid w:val="004272DA"/>
    <w:pPr>
      <w:widowControl w:val="0"/>
      <w:autoSpaceDE w:val="0"/>
      <w:autoSpaceDN w:val="0"/>
      <w:spacing w:line="240" w:lineRule="auto"/>
      <w:ind w:left="112"/>
      <w:jc w:val="left"/>
      <w:outlineLvl w:val="0"/>
    </w:pPr>
    <w:rPr>
      <w:rFonts w:ascii="Calibri Light" w:eastAsia="Calibri Light" w:hAnsi="Calibri Light" w:cs="Calibri Light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A84D8B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A84D8B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A84D8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6">
    <w:name w:val="List Paragraph"/>
    <w:basedOn w:val="a"/>
    <w:qFormat/>
    <w:rsid w:val="00A84D8B"/>
    <w:pPr>
      <w:ind w:left="720"/>
      <w:contextualSpacing/>
    </w:pPr>
  </w:style>
  <w:style w:type="table" w:styleId="a7">
    <w:name w:val="Table Grid"/>
    <w:basedOn w:val="a1"/>
    <w:uiPriority w:val="39"/>
    <w:rsid w:val="00A84D8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232957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232957"/>
    <w:rPr>
      <w:rFonts w:ascii="Segoe UI" w:eastAsia="Times New Roman" w:hAnsi="Segoe UI" w:cs="Segoe UI"/>
      <w:sz w:val="18"/>
      <w:szCs w:val="18"/>
      <w:lang w:eastAsia="ru-RU"/>
    </w:rPr>
  </w:style>
  <w:style w:type="paragraph" w:styleId="aa">
    <w:name w:val="Body Text"/>
    <w:basedOn w:val="a"/>
    <w:link w:val="ab"/>
    <w:uiPriority w:val="1"/>
    <w:qFormat/>
    <w:rsid w:val="004272DA"/>
    <w:pPr>
      <w:widowControl w:val="0"/>
      <w:autoSpaceDE w:val="0"/>
      <w:autoSpaceDN w:val="0"/>
      <w:spacing w:line="240" w:lineRule="auto"/>
      <w:ind w:left="112"/>
      <w:jc w:val="left"/>
    </w:pPr>
    <w:rPr>
      <w:rFonts w:ascii="Calibri" w:eastAsia="Calibri" w:hAnsi="Calibri" w:cs="Calibri"/>
      <w:sz w:val="24"/>
      <w:szCs w:val="24"/>
      <w:lang w:eastAsia="en-US"/>
    </w:rPr>
  </w:style>
  <w:style w:type="character" w:customStyle="1" w:styleId="ab">
    <w:name w:val="Основной текст Знак"/>
    <w:basedOn w:val="a0"/>
    <w:link w:val="aa"/>
    <w:uiPriority w:val="1"/>
    <w:rsid w:val="004272DA"/>
    <w:rPr>
      <w:rFonts w:ascii="Calibri" w:eastAsia="Calibri" w:hAnsi="Calibri" w:cs="Calibri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4272DA"/>
    <w:rPr>
      <w:rFonts w:ascii="Calibri Light" w:eastAsia="Calibri Light" w:hAnsi="Calibri Light" w:cs="Calibri Light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1559</Words>
  <Characters>8888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Авилова Кристина Вадимовна</dc:creator>
  <cp:keywords/>
  <dc:description/>
  <cp:lastModifiedBy>GPH12</cp:lastModifiedBy>
  <cp:revision>6</cp:revision>
  <dcterms:created xsi:type="dcterms:W3CDTF">2022-09-04T13:05:00Z</dcterms:created>
  <dcterms:modified xsi:type="dcterms:W3CDTF">2022-09-15T10:04:00Z</dcterms:modified>
</cp:coreProperties>
</file>