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63D8"/>
          <w:sz w:val="56"/>
        </w:rPr>
        <w:t>AirPulse Global</w:t>
      </w:r>
    </w:p>
    <w:p>
      <w:pPr>
        <w:jc w:val="center"/>
      </w:pPr>
      <w:r>
        <w:rPr>
          <w:rFonts w:ascii="Aptos" w:hAnsi="Aptos"/>
          <w:color w:val="6257D6"/>
          <w:sz w:val="32"/>
        </w:rPr>
        <w:t>Proje Tanıtım Dokümanı</w:t>
      </w:r>
    </w:p>
    <w:p>
      <w:pPr>
        <w:jc w:val="center"/>
      </w:pPr>
      <w:r>
        <w:rPr>
          <w:rFonts w:ascii="Aptos" w:hAnsi="Aptos"/>
          <w:color w:val="5C6370"/>
          <w:sz w:val="24"/>
        </w:rPr>
        <w:t>Açık hava kalitesi verisini gerçek zamanlı, anlaşılır ve eyleme dönüştürülebilir içgörüye çeviren çevresel zeka platformu</w:t>
      </w:r>
    </w:p>
    <w:p>
      <w:pPr>
        <w:jc w:val="center"/>
      </w:pPr>
      <w:r>
        <w:rPr>
          <w:b/>
          <w:color w:val="1A8C5F"/>
          <w:sz w:val="20"/>
        </w:rPr>
        <w:t>Canlı veri  |  Global istasyon ağı  |  Tahmin  |  Kişiselleştirilmiş aksiyon  |  Raporlama</w:t>
      </w:r>
    </w:p>
    <w:p>
      <w:pPr>
        <w:jc w:val="center"/>
      </w:pPr>
      <w:r>
        <w:rPr>
          <w:color w:val="5C6370"/>
          <w:sz w:val="20"/>
        </w:rPr>
        <w:t>Hazırlanma tarihi: 08.05.2026</w:t>
      </w:r>
    </w:p>
    <w:p>
      <w:r>
        <w:br w:type="page"/>
      </w:r>
    </w:p>
    <w:p>
      <w:pPr>
        <w:pStyle w:val="Heading1"/>
        <w:jc w:val="left"/>
      </w:pPr>
      <w:r>
        <w:rPr>
          <w:b/>
          <w:color w:val="2F63D8"/>
        </w:rPr>
        <w:t>1. Yönetici Özeti</w:t>
      </w:r>
    </w:p>
    <w:p>
      <w:pPr>
        <w:spacing w:after="160"/>
      </w:pPr>
      <w:r>
        <w:rPr>
          <w:rFonts w:ascii="Aptos" w:hAnsi="Aptos"/>
          <w:color w:val="161C2D"/>
          <w:sz w:val="22"/>
        </w:rPr>
        <w:t>AirPulse Global, dünya genelindeki hava kalitesi verilerini tek bir web uygulamasında toplayan, bu verileri rüzgar bağlamı ve tahmin katmanlarıyla zenginleştiren, ardından kullanıcıya anlaşılır öneriler ve paylaşılabilir çıktılar sunan tam yığın bir çevresel zeka çözümüdür.</w:t>
      </w:r>
    </w:p>
    <w:p>
      <w:pPr>
        <w:spacing w:after="160"/>
      </w:pPr>
      <w:r>
        <w:rPr>
          <w:rFonts w:ascii="Aptos" w:hAnsi="Aptos"/>
          <w:color w:val="161C2D"/>
          <w:sz w:val="22"/>
        </w:rPr>
        <w:t>Platformun temel amacı, ham çevre verisini sadece göstermek değil; kullanıcıların günlük kararlarını destekleyecek şekilde yorumlamak, sadeleştirmek ve aksiyona dönüştürmektir. Bu sayede AirPulse Global, hem teknik ekiplerin hem de son kullanıcıların rahatça anlayabileceği bir karar destek deneyimi sunar.</w:t>
      </w:r>
    </w:p>
    <w:tbl>
      <w:tblPr>
        <w:tblStyle w:val="TableGrid"/>
        <w:tblW w:type="auto" w:w="0"/>
        <w:tblLook w:firstColumn="1" w:firstRow="1" w:lastColumn="0" w:lastRow="0" w:noHBand="0" w:noVBand="1" w:val="04A0"/>
      </w:tblPr>
      <w:tblGrid>
        <w:gridCol w:w="4986"/>
        <w:gridCol w:w="4986"/>
      </w:tblGrid>
      <w:tr>
        <w:tc>
          <w:tcPr>
            <w:tcW w:type="dxa" w:w="4986"/>
            <w:shd w:fill="DCE9FF"/>
          </w:tcPr>
          <w:p>
            <w:r>
              <w:t>Gösterge</w:t>
            </w:r>
          </w:p>
        </w:tc>
        <w:tc>
          <w:tcPr>
            <w:tcW w:type="dxa" w:w="4986"/>
            <w:shd w:fill="DCE9FF"/>
          </w:tcPr>
          <w:p>
            <w:r>
              <w:t>Değer</w:t>
            </w:r>
          </w:p>
        </w:tc>
      </w:tr>
      <w:tr>
        <w:tc>
          <w:tcPr>
            <w:tcW w:type="dxa" w:w="4986"/>
          </w:tcPr>
          <w:p>
            <w:r>
              <w:t>Python modülü</w:t>
            </w:r>
          </w:p>
        </w:tc>
        <w:tc>
          <w:tcPr>
            <w:tcW w:type="dxa" w:w="4986"/>
          </w:tcPr>
          <w:p>
            <w:r>
              <w:t>25</w:t>
            </w:r>
          </w:p>
        </w:tc>
      </w:tr>
      <w:tr>
        <w:tc>
          <w:tcPr>
            <w:tcW w:type="dxa" w:w="4986"/>
          </w:tcPr>
          <w:p>
            <w:r>
              <w:t>Yardımcı script</w:t>
            </w:r>
          </w:p>
        </w:tc>
        <w:tc>
          <w:tcPr>
            <w:tcW w:type="dxa" w:w="4986"/>
          </w:tcPr>
          <w:p>
            <w:r>
              <w:t>4</w:t>
            </w:r>
          </w:p>
        </w:tc>
      </w:tr>
      <w:tr>
        <w:tc>
          <w:tcPr>
            <w:tcW w:type="dxa" w:w="4986"/>
          </w:tcPr>
          <w:p>
            <w:r>
              <w:t>Araştırma notebook'u</w:t>
            </w:r>
          </w:p>
        </w:tc>
        <w:tc>
          <w:tcPr>
            <w:tcW w:type="dxa" w:w="4986"/>
          </w:tcPr>
          <w:p>
            <w:r>
              <w:t>5</w:t>
            </w:r>
          </w:p>
        </w:tc>
      </w:tr>
      <w:tr>
        <w:tc>
          <w:tcPr>
            <w:tcW w:type="dxa" w:w="4986"/>
          </w:tcPr>
          <w:p>
            <w:r>
              <w:t>Ham şehir veri dosyası</w:t>
            </w:r>
          </w:p>
        </w:tc>
        <w:tc>
          <w:tcPr>
            <w:tcW w:type="dxa" w:w="4986"/>
          </w:tcPr>
          <w:p>
            <w:r>
              <w:t>48</w:t>
            </w:r>
          </w:p>
        </w:tc>
      </w:tr>
      <w:tr>
        <w:tc>
          <w:tcPr>
            <w:tcW w:type="dxa" w:w="4986"/>
          </w:tcPr>
          <w:p>
            <w:r>
              <w:t>İzleme istasyonu kaydı</w:t>
            </w:r>
          </w:p>
        </w:tc>
        <w:tc>
          <w:tcPr>
            <w:tcW w:type="dxa" w:w="4986"/>
          </w:tcPr>
          <w:p>
            <w:r>
              <w:t>54</w:t>
            </w:r>
          </w:p>
        </w:tc>
      </w:tr>
      <w:tr>
        <w:tc>
          <w:tcPr>
            <w:tcW w:type="dxa" w:w="4986"/>
          </w:tcPr>
          <w:p>
            <w:r>
              <w:t>Kabul edilen yeni istasyon adayı</w:t>
            </w:r>
          </w:p>
        </w:tc>
        <w:tc>
          <w:tcPr>
            <w:tcW w:type="dxa" w:w="4986"/>
          </w:tcPr>
          <w:p>
            <w:r>
              <w:t>5</w:t>
            </w:r>
          </w:p>
        </w:tc>
      </w:tr>
      <w:tr>
        <w:tc>
          <w:tcPr>
            <w:tcW w:type="dxa" w:w="4986"/>
          </w:tcPr>
          <w:p>
            <w:r>
              <w:t>Tahmin metrik özeti</w:t>
            </w:r>
          </w:p>
        </w:tc>
        <w:tc>
          <w:tcPr>
            <w:tcW w:type="dxa" w:w="4986"/>
          </w:tcPr>
          <w:p>
            <w:r>
              <w:t>4</w:t>
            </w:r>
          </w:p>
        </w:tc>
      </w:tr>
    </w:tbl>
    <w:p>
      <w:pPr>
        <w:pStyle w:val="Heading1"/>
        <w:jc w:val="left"/>
      </w:pPr>
      <w:r>
        <w:rPr>
          <w:b/>
          <w:color w:val="2F63D8"/>
        </w:rPr>
        <w:t>2. AirPulse Global Nedir?</w:t>
      </w:r>
    </w:p>
    <w:p>
      <w:pPr>
        <w:spacing w:after="160"/>
      </w:pPr>
      <w:r>
        <w:rPr>
          <w:rFonts w:ascii="Aptos" w:hAnsi="Aptos"/>
          <w:color w:val="161C2D"/>
          <w:sz w:val="22"/>
        </w:rPr>
        <w:t>AirPulse Global, açık hava kalitesi kaynaklarından alınan gerçek zamanlı ölçümleri; harita, tahmin, öneri ve raporlama katmanlarıyla birleştiren modüler bir uygulamadır. Uygulama kullanıcıya yalnızca 'hava bugün kötü mü?' sorusunun cevabını vermez; aynı zamanda 'neden böyle?', 'yarın ne olabilir?' ve 'ben bugün ne yapmalıyım?' sorularını da yanıtlar.</w:t>
      </w:r>
    </w:p>
    <w:p>
      <w:pPr>
        <w:pStyle w:val="ListBullet"/>
      </w:pPr>
      <w:r>
        <w:rPr>
          <w:color w:val="161C2D"/>
          <w:sz w:val="22"/>
        </w:rPr>
        <w:t>Gerçek zamanlı AQI, PM2.5, PM10, NO2, O3 ve istasyon düzeyi ölçümler sunar.</w:t>
      </w:r>
    </w:p>
    <w:p>
      <w:pPr>
        <w:pStyle w:val="ListBullet"/>
      </w:pPr>
      <w:r>
        <w:rPr>
          <w:color w:val="161C2D"/>
          <w:sz w:val="22"/>
        </w:rPr>
        <w:t>Rüzgar hızı ve yönüyle hava kalitesini birlikte yorumlayarak bağlam üretir.</w:t>
      </w:r>
    </w:p>
    <w:p>
      <w:pPr>
        <w:pStyle w:val="ListBullet"/>
      </w:pPr>
      <w:r>
        <w:rPr>
          <w:color w:val="161C2D"/>
          <w:sz w:val="22"/>
        </w:rPr>
        <w:t>Tahmin sayfasında resmi WAQI tahminlerini, yoksa güvenli geri dönüş modeliyle devam ettirir.</w:t>
      </w:r>
    </w:p>
    <w:p>
      <w:pPr>
        <w:pStyle w:val="ListBullet"/>
      </w:pPr>
      <w:r>
        <w:rPr>
          <w:color w:val="161C2D"/>
          <w:sz w:val="22"/>
        </w:rPr>
        <w:t>Take Action alanında sağlık ve sürdürülebilirlik odaklı günlük öneriler üretir.</w:t>
      </w:r>
    </w:p>
    <w:p>
      <w:pPr>
        <w:pStyle w:val="ListBullet"/>
      </w:pPr>
      <w:r>
        <w:rPr>
          <w:color w:val="161C2D"/>
          <w:sz w:val="22"/>
        </w:rPr>
        <w:t>PDF, JPEG sosyal kart ve CSV dışa aktarımlarıyla sonuçları paylaşılabilir hale getirir.</w:t>
      </w:r>
    </w:p>
    <w:p>
      <w:pPr>
        <w:pStyle w:val="Heading1"/>
        <w:jc w:val="left"/>
      </w:pPr>
      <w:r>
        <w:rPr>
          <w:b/>
          <w:color w:val="2F63D8"/>
        </w:rPr>
        <w:t>3. Kullanıcıya Sağladığı Temel Değer</w:t>
      </w:r>
    </w:p>
    <w:p>
      <w:pPr>
        <w:pStyle w:val="ListNumber"/>
      </w:pPr>
      <w:r>
        <w:rPr>
          <w:color w:val="161C2D"/>
          <w:sz w:val="22"/>
        </w:rPr>
        <w:t>Veriyi sadeleştirir: Farklı kaynaklardan gelen teknik hava kalitesi verisini anlaşılır bir kullanıcı deneyimine dönüştürür.</w:t>
      </w:r>
    </w:p>
    <w:p>
      <w:pPr>
        <w:pStyle w:val="ListNumber"/>
      </w:pPr>
      <w:r>
        <w:rPr>
          <w:color w:val="161C2D"/>
          <w:sz w:val="22"/>
        </w:rPr>
        <w:t>Bağlam ekler: Rüzgar, konum ve istasyon bilgisiyle kirleticilerin yalnızca seviyesini değil etkisini de gösterir.</w:t>
      </w:r>
    </w:p>
    <w:p>
      <w:pPr>
        <w:pStyle w:val="ListNumber"/>
      </w:pPr>
      <w:r>
        <w:rPr>
          <w:color w:val="161C2D"/>
          <w:sz w:val="22"/>
        </w:rPr>
        <w:t>Aksiyon üretir: Günlük davranış önerileri, egzersiz planlama ve karbon ayak izi takibi sunar.</w:t>
      </w:r>
    </w:p>
    <w:p>
      <w:pPr>
        <w:pStyle w:val="ListNumber"/>
      </w:pPr>
      <w:r>
        <w:rPr>
          <w:color w:val="161C2D"/>
          <w:sz w:val="22"/>
        </w:rPr>
        <w:t>Güven verir: Resmi tahmin verisi ile geri dönüş modelini açık biçimde ayırır; kullanıcı ne gördüğünü bilir.</w:t>
      </w:r>
    </w:p>
    <w:p>
      <w:pPr>
        <w:pStyle w:val="ListNumber"/>
      </w:pPr>
      <w:r>
        <w:rPr>
          <w:color w:val="161C2D"/>
          <w:sz w:val="22"/>
        </w:rPr>
        <w:t>Paylaşımı kolaylaştırır: Tek tıkla profesyonel rapor ve sosyal kart çıktıları üretir.</w:t>
      </w:r>
    </w:p>
    <w:p>
      <w:pPr>
        <w:pStyle w:val="Heading1"/>
        <w:jc w:val="left"/>
      </w:pPr>
      <w:r>
        <w:rPr>
          <w:b/>
          <w:color w:val="2F63D8"/>
        </w:rPr>
        <w:t>4. Platform Özellikleri</w:t>
      </w:r>
    </w:p>
    <w:p>
      <w:pPr>
        <w:pStyle w:val="Heading2"/>
        <w:jc w:val="left"/>
      </w:pPr>
      <w:r>
        <w:rPr>
          <w:b/>
          <w:color w:val="6257D6"/>
        </w:rPr>
        <w:t>4.1 Dashboard</w:t>
      </w:r>
    </w:p>
    <w:p>
      <w:pPr>
        <w:spacing w:after="160"/>
      </w:pPr>
      <w:r>
        <w:rPr>
          <w:rFonts w:ascii="Aptos" w:hAnsi="Aptos"/>
          <w:color w:val="161C2D"/>
          <w:sz w:val="22"/>
        </w:rPr>
        <w:t>Dashboard, AirPulse deneyiminin başlangıç noktasıdır. Kullanıcı aradığı şehri seçer, anlık AQI ve kirletici kartlarını görür, rüzgar bağlamını inceler ve bölgesel filtrelerle şehirleri karşılaştırır. Open-Meteo sayesinde 30'dan fazla şehir paralel şekilde yüklenebilir.</w:t>
      </w:r>
    </w:p>
    <w:p>
      <w:pPr>
        <w:pStyle w:val="Heading2"/>
        <w:jc w:val="left"/>
      </w:pPr>
      <w:r>
        <w:rPr>
          <w:b/>
          <w:color w:val="6257D6"/>
        </w:rPr>
        <w:t>4.2 Stations Map</w:t>
      </w:r>
    </w:p>
    <w:p>
      <w:pPr>
        <w:spacing w:after="160"/>
      </w:pPr>
      <w:r>
        <w:rPr>
          <w:rFonts w:ascii="Aptos" w:hAnsi="Aptos"/>
          <w:color w:val="161C2D"/>
          <w:sz w:val="22"/>
        </w:rPr>
        <w:t>İstasyon haritası, şehir bazlı özetin ötesine geçerek ölçüm noktalarının dağılımını görünür kılar. Bounds tabanlı WAQI araması ve global tile katmanı sayesinde kullanıcılar farklı istasyonları tek tek inceleyebilir, hangi istasyonun Forecast sayfasına kaynak olacağını seçebilir.</w:t>
      </w:r>
    </w:p>
    <w:p>
      <w:pPr>
        <w:pStyle w:val="Heading2"/>
        <w:jc w:val="left"/>
      </w:pPr>
      <w:r>
        <w:rPr>
          <w:b/>
          <w:color w:val="6257D6"/>
        </w:rPr>
        <w:t>4.3 Forecast</w:t>
      </w:r>
    </w:p>
    <w:p>
      <w:pPr>
        <w:spacing w:after="160"/>
      </w:pPr>
      <w:r>
        <w:rPr>
          <w:rFonts w:ascii="Aptos" w:hAnsi="Aptos"/>
          <w:color w:val="161C2D"/>
          <w:sz w:val="22"/>
        </w:rPr>
        <w:t>Tahmin katmanı, önce resmi WAQI günlük tahminlerini kullanır. Bu veri mevcut değilse observed-history tabanlı geri dönüş yaklaşımı devreye girer. Böylece uygulama hem kaynak şeffaflığını korur hem de tahmin sürekliliğini kaybetmez.</w:t>
      </w:r>
    </w:p>
    <w:p>
      <w:pPr>
        <w:pStyle w:val="Heading2"/>
        <w:jc w:val="left"/>
      </w:pPr>
      <w:r>
        <w:rPr>
          <w:b/>
          <w:color w:val="6257D6"/>
        </w:rPr>
        <w:t>4.4 Take Action</w:t>
      </w:r>
    </w:p>
    <w:p>
      <w:pPr>
        <w:spacing w:after="160"/>
      </w:pPr>
      <w:r>
        <w:rPr>
          <w:rFonts w:ascii="Aptos" w:hAnsi="Aptos"/>
          <w:color w:val="161C2D"/>
          <w:sz w:val="22"/>
        </w:rPr>
        <w:t>Take Action alanı kişisel karar katmanıdır. Karbon ayak izi hesaplama, işe gidiş senaryolarını karşılaştırma, günlük davranış listesi ve streak takibi gibi araçlar sayesinde kullanıcı, çevresel veriyi doğrudan yaşam tarzı kararlarına bağlayabilir.</w:t>
      </w:r>
    </w:p>
    <w:p>
      <w:pPr>
        <w:pStyle w:val="Heading2"/>
        <w:jc w:val="left"/>
      </w:pPr>
      <w:r>
        <w:rPr>
          <w:b/>
          <w:color w:val="6257D6"/>
        </w:rPr>
        <w:t>4.5 Reports ve Analytics</w:t>
      </w:r>
    </w:p>
    <w:p>
      <w:pPr>
        <w:spacing w:after="160"/>
      </w:pPr>
      <w:r>
        <w:rPr>
          <w:rFonts w:ascii="Aptos" w:hAnsi="Aptos"/>
          <w:color w:val="161C2D"/>
          <w:sz w:val="22"/>
        </w:rPr>
        <w:t>Reports, uygulamadaki kişisel ve çevresel özetleri A4 PDF, JPEG ve CSV çıktılara dönüştürür. Analytics ise zaman desenleri, rüzgar dispersiyonu, karşılaştırmalı analiz ve anomali gözlemleri gibi daha analitik okumalara alan açar.</w:t>
      </w:r>
    </w:p>
    <w:p>
      <w:pPr>
        <w:pStyle w:val="Heading1"/>
        <w:jc w:val="left"/>
      </w:pPr>
      <w:r>
        <w:rPr>
          <w:b/>
          <w:color w:val="2F63D8"/>
        </w:rPr>
        <w:t>5. Nasıl Çalışır?</w:t>
      </w:r>
    </w:p>
    <w:p>
      <w:pPr>
        <w:pStyle w:val="ListNumber"/>
      </w:pPr>
      <w:r>
        <w:rPr>
          <w:color w:val="161C2D"/>
          <w:sz w:val="22"/>
        </w:rPr>
        <w:t>Kullanıcı şehir veya istasyon seçer.</w:t>
      </w:r>
    </w:p>
    <w:p>
      <w:pPr>
        <w:pStyle w:val="ListNumber"/>
      </w:pPr>
      <w:r>
        <w:rPr>
          <w:color w:val="161C2D"/>
          <w:sz w:val="22"/>
        </w:rPr>
        <w:t>WAQI ve Open-Meteo kaynaklarından canlı hava kalitesi verisi alınır.</w:t>
      </w:r>
    </w:p>
    <w:p>
      <w:pPr>
        <w:pStyle w:val="ListNumber"/>
      </w:pPr>
      <w:r>
        <w:rPr>
          <w:color w:val="161C2D"/>
          <w:sz w:val="22"/>
        </w:rPr>
        <w:t>Tomorrow.io varsa rüzgar hızı, yönü ve gust verisi eklenir.</w:t>
      </w:r>
    </w:p>
    <w:p>
      <w:pPr>
        <w:pStyle w:val="ListNumber"/>
      </w:pPr>
      <w:r>
        <w:rPr>
          <w:color w:val="161C2D"/>
          <w:sz w:val="22"/>
        </w:rPr>
        <w:t>Veriler cache katmanından geçerek performans ve kota uyumluluğu korunur.</w:t>
      </w:r>
    </w:p>
    <w:p>
      <w:pPr>
        <w:pStyle w:val="ListNumber"/>
      </w:pPr>
      <w:r>
        <w:rPr>
          <w:color w:val="161C2D"/>
          <w:sz w:val="22"/>
        </w:rPr>
        <w:t>Tahmin sayfası resmi WAQI forecast verisini kontrol eder.</w:t>
      </w:r>
    </w:p>
    <w:p>
      <w:pPr>
        <w:pStyle w:val="ListNumber"/>
      </w:pPr>
      <w:r>
        <w:rPr>
          <w:color w:val="161C2D"/>
          <w:sz w:val="22"/>
        </w:rPr>
        <w:t>Eksik durumda geri dönüş modeli devreye girer ve güven bandı ile sunum yapılır.</w:t>
      </w:r>
    </w:p>
    <w:p>
      <w:pPr>
        <w:pStyle w:val="ListNumber"/>
      </w:pPr>
      <w:r>
        <w:rPr>
          <w:color w:val="161C2D"/>
          <w:sz w:val="22"/>
        </w:rPr>
        <w:t>Take Action modülü sağlık ve sürdürülebilirlik önerilerini oluşturur.</w:t>
      </w:r>
    </w:p>
    <w:p>
      <w:pPr>
        <w:pStyle w:val="ListNumber"/>
      </w:pPr>
      <w:r>
        <w:rPr>
          <w:color w:val="161C2D"/>
          <w:sz w:val="22"/>
        </w:rPr>
        <w:t>Raporlama servisi sonuçları PDF, JPEG ve CSV formatında dışa aktarır.</w:t>
      </w:r>
    </w:p>
    <w:p>
      <w:pPr>
        <w:pStyle w:val="Heading1"/>
        <w:jc w:val="left"/>
      </w:pPr>
      <w:r>
        <w:rPr>
          <w:b/>
          <w:color w:val="2F63D8"/>
        </w:rPr>
        <w:t>6. Teknoloji Yığını</w:t>
      </w:r>
    </w:p>
    <w:tbl>
      <w:tblPr>
        <w:tblStyle w:val="TableGrid"/>
        <w:tblW w:type="auto" w:w="0"/>
        <w:tblLook w:firstColumn="1" w:firstRow="1" w:lastColumn="0" w:lastRow="0" w:noHBand="0" w:noVBand="1" w:val="04A0"/>
      </w:tblPr>
      <w:tblGrid>
        <w:gridCol w:w="3324"/>
        <w:gridCol w:w="3324"/>
        <w:gridCol w:w="3324"/>
      </w:tblGrid>
      <w:tr>
        <w:tc>
          <w:tcPr>
            <w:tcW w:type="dxa" w:w="3324"/>
            <w:shd w:fill="DCE9FF"/>
          </w:tcPr>
          <w:p>
            <w:r>
              <w:t>Bileşen</w:t>
            </w:r>
          </w:p>
        </w:tc>
        <w:tc>
          <w:tcPr>
            <w:tcW w:type="dxa" w:w="3324"/>
            <w:shd w:fill="DCE9FF"/>
          </w:tcPr>
          <w:p>
            <w:r>
              <w:t>Teknoloji</w:t>
            </w:r>
          </w:p>
        </w:tc>
        <w:tc>
          <w:tcPr>
            <w:tcW w:type="dxa" w:w="3324"/>
            <w:shd w:fill="DCE9FF"/>
          </w:tcPr>
          <w:p>
            <w:r>
              <w:t>Projede Rolü</w:t>
            </w:r>
          </w:p>
        </w:tc>
      </w:tr>
      <w:tr>
        <w:tc>
          <w:tcPr>
            <w:tcW w:type="dxa" w:w="3324"/>
          </w:tcPr>
          <w:p>
            <w:r>
              <w:t>Uygulama Katmanı</w:t>
            </w:r>
          </w:p>
        </w:tc>
        <w:tc>
          <w:tcPr>
            <w:tcW w:type="dxa" w:w="3324"/>
          </w:tcPr>
          <w:p>
            <w:r>
              <w:t>Streamlit</w:t>
            </w:r>
          </w:p>
        </w:tc>
        <w:tc>
          <w:tcPr>
            <w:tcW w:type="dxa" w:w="3324"/>
          </w:tcPr>
          <w:p>
            <w:r>
              <w:t>Çok sayfalı arayüz, session state, hızlı ürün deneyimi</w:t>
            </w:r>
          </w:p>
        </w:tc>
      </w:tr>
      <w:tr>
        <w:tc>
          <w:tcPr>
            <w:tcW w:type="dxa" w:w="3324"/>
          </w:tcPr>
          <w:p>
            <w:r>
              <w:t>Veri Kaynağı</w:t>
            </w:r>
          </w:p>
        </w:tc>
        <w:tc>
          <w:tcPr>
            <w:tcW w:type="dxa" w:w="3324"/>
          </w:tcPr>
          <w:p>
            <w:r>
              <w:t>WAQI / AQICN API</w:t>
            </w:r>
          </w:p>
        </w:tc>
        <w:tc>
          <w:tcPr>
            <w:tcW w:type="dxa" w:w="3324"/>
          </w:tcPr>
          <w:p>
            <w:r>
              <w:t>Canlı hava kalitesi verileri, istasyon keşfi, resmi forecast beslemesi</w:t>
            </w:r>
          </w:p>
        </w:tc>
      </w:tr>
      <w:tr>
        <w:tc>
          <w:tcPr>
            <w:tcW w:type="dxa" w:w="3324"/>
          </w:tcPr>
          <w:p>
            <w:r>
              <w:t>Global Fallback</w:t>
            </w:r>
          </w:p>
        </w:tc>
        <w:tc>
          <w:tcPr>
            <w:tcW w:type="dxa" w:w="3324"/>
          </w:tcPr>
          <w:p>
            <w:r>
              <w:t>Open-Meteo</w:t>
            </w:r>
          </w:p>
        </w:tc>
        <w:tc>
          <w:tcPr>
            <w:tcW w:type="dxa" w:w="3324"/>
          </w:tcPr>
          <w:p>
            <w:r>
              <w:t>Anahtarsız dashboard özeti ve çok şehirli paralel veri çekimi</w:t>
            </w:r>
          </w:p>
        </w:tc>
      </w:tr>
      <w:tr>
        <w:tc>
          <w:tcPr>
            <w:tcW w:type="dxa" w:w="3324"/>
          </w:tcPr>
          <w:p>
            <w:r>
              <w:t>Rüzgar Katmanı</w:t>
            </w:r>
          </w:p>
        </w:tc>
        <w:tc>
          <w:tcPr>
            <w:tcW w:type="dxa" w:w="3324"/>
          </w:tcPr>
          <w:p>
            <w:r>
              <w:t>Tomorrow.io</w:t>
            </w:r>
          </w:p>
        </w:tc>
        <w:tc>
          <w:tcPr>
            <w:tcW w:type="dxa" w:w="3324"/>
          </w:tcPr>
          <w:p>
            <w:r>
              <w:t>Rüzgar hızı, yönü ve gust bağlamı</w:t>
            </w:r>
          </w:p>
        </w:tc>
      </w:tr>
      <w:tr>
        <w:tc>
          <w:tcPr>
            <w:tcW w:type="dxa" w:w="3324"/>
          </w:tcPr>
          <w:p>
            <w:r>
              <w:t>Görselleştirme</w:t>
            </w:r>
          </w:p>
        </w:tc>
        <w:tc>
          <w:tcPr>
            <w:tcW w:type="dxa" w:w="3324"/>
          </w:tcPr>
          <w:p>
            <w:r>
              <w:t>Plotly</w:t>
            </w:r>
          </w:p>
        </w:tc>
        <w:tc>
          <w:tcPr>
            <w:tcW w:type="dxa" w:w="3324"/>
          </w:tcPr>
          <w:p>
            <w:r>
              <w:t>Etkileşimli grafikler ve tahmin görselleri</w:t>
            </w:r>
          </w:p>
        </w:tc>
      </w:tr>
      <w:tr>
        <w:tc>
          <w:tcPr>
            <w:tcW w:type="dxa" w:w="3324"/>
          </w:tcPr>
          <w:p>
            <w:r>
              <w:t>Harita</w:t>
            </w:r>
          </w:p>
        </w:tc>
        <w:tc>
          <w:tcPr>
            <w:tcW w:type="dxa" w:w="3324"/>
          </w:tcPr>
          <w:p>
            <w:r>
              <w:t>Folium + Leaflet</w:t>
            </w:r>
          </w:p>
        </w:tc>
        <w:tc>
          <w:tcPr>
            <w:tcW w:type="dxa" w:w="3324"/>
          </w:tcPr>
          <w:p>
            <w:r>
              <w:t>İstasyon yoğunluğu ve etkileşimli popup'lar</w:t>
            </w:r>
          </w:p>
        </w:tc>
      </w:tr>
      <w:tr>
        <w:tc>
          <w:tcPr>
            <w:tcW w:type="dxa" w:w="3324"/>
          </w:tcPr>
          <w:p>
            <w:r>
              <w:t>Raporlama</w:t>
            </w:r>
          </w:p>
        </w:tc>
        <w:tc>
          <w:tcPr>
            <w:tcW w:type="dxa" w:w="3324"/>
          </w:tcPr>
          <w:p>
            <w:r>
              <w:t>ReportLab</w:t>
            </w:r>
          </w:p>
        </w:tc>
        <w:tc>
          <w:tcPr>
            <w:tcW w:type="dxa" w:w="3324"/>
          </w:tcPr>
          <w:p>
            <w:r>
              <w:t>A4 PDF üretimi</w:t>
            </w:r>
          </w:p>
        </w:tc>
      </w:tr>
      <w:tr>
        <w:tc>
          <w:tcPr>
            <w:tcW w:type="dxa" w:w="3324"/>
          </w:tcPr>
          <w:p>
            <w:r>
              <w:t>Sosyal Kart</w:t>
            </w:r>
          </w:p>
        </w:tc>
        <w:tc>
          <w:tcPr>
            <w:tcW w:type="dxa" w:w="3324"/>
          </w:tcPr>
          <w:p>
            <w:r>
              <w:t>Pillow</w:t>
            </w:r>
          </w:p>
        </w:tc>
        <w:tc>
          <w:tcPr>
            <w:tcW w:type="dxa" w:w="3324"/>
          </w:tcPr>
          <w:p>
            <w:r>
              <w:t>1080x566 görsel çıktı üretimi</w:t>
            </w:r>
          </w:p>
        </w:tc>
      </w:tr>
      <w:tr>
        <w:tc>
          <w:tcPr>
            <w:tcW w:type="dxa" w:w="3324"/>
          </w:tcPr>
          <w:p>
            <w:r>
              <w:t>Dil / Mimari</w:t>
            </w:r>
          </w:p>
        </w:tc>
        <w:tc>
          <w:tcPr>
            <w:tcW w:type="dxa" w:w="3324"/>
          </w:tcPr>
          <w:p>
            <w:r>
              <w:t>Python 3.11+</w:t>
            </w:r>
          </w:p>
        </w:tc>
        <w:tc>
          <w:tcPr>
            <w:tcW w:type="dxa" w:w="3324"/>
          </w:tcPr>
          <w:p>
            <w:r>
              <w:t>Modüler servisler, veri işleme, tahmin ve entegrasyon katmanları</w:t>
            </w:r>
          </w:p>
        </w:tc>
      </w:tr>
    </w:tbl>
    <w:p>
      <w:pPr>
        <w:pStyle w:val="Heading1"/>
        <w:jc w:val="left"/>
      </w:pPr>
      <w:r>
        <w:rPr>
          <w:b/>
          <w:color w:val="2F63D8"/>
        </w:rPr>
        <w:t>7. Mimari ve Ürün Tasarımı</w:t>
      </w:r>
    </w:p>
    <w:p>
      <w:pPr>
        <w:spacing w:after="160"/>
      </w:pPr>
      <w:r>
        <w:rPr>
          <w:rFonts w:ascii="Aptos" w:hAnsi="Aptos"/>
          <w:color w:val="161C2D"/>
          <w:sz w:val="22"/>
        </w:rPr>
        <w:t>AirPulse Global üç katmanlı düşünülmüştür: kullanıcıların etkileşime geçtiği runtime uygulama katmanı, araştırma ve modelleme katmanı, bir de raporlama, çeviri, yapılandırma ve gizli anahtar yönetimi gibi destek servisleri. Bu yapı hem geliştirme hızını hem de bakım kolaylığını artırır.</w:t>
      </w:r>
    </w:p>
    <w:p>
      <w:pPr>
        <w:pStyle w:val="ListBullet"/>
      </w:pPr>
      <w:r>
        <w:rPr>
          <w:color w:val="161C2D"/>
          <w:sz w:val="22"/>
        </w:rPr>
        <w:t>Modüler Python paket yapısı sayesinde veri çekme, tahmin, raporlama ve UI sorumlulukları ayrılmıştır.</w:t>
      </w:r>
    </w:p>
    <w:p>
      <w:pPr>
        <w:pStyle w:val="ListBullet"/>
      </w:pPr>
      <w:r>
        <w:rPr>
          <w:color w:val="161C2D"/>
          <w:sz w:val="22"/>
        </w:rPr>
        <w:t>st.cache_data kullanımı; performans, kullanıcı deneyimi ve API rate-limit uyumu için kritik rol oynar.</w:t>
      </w:r>
    </w:p>
    <w:p>
      <w:pPr>
        <w:pStyle w:val="ListBullet"/>
      </w:pPr>
      <w:r>
        <w:rPr>
          <w:color w:val="161C2D"/>
          <w:sz w:val="22"/>
        </w:rPr>
        <w:t>ThreadPoolExecutor ile çok şehirli veri çekimi hızlandırılır.</w:t>
      </w:r>
    </w:p>
    <w:p>
      <w:pPr>
        <w:pStyle w:val="ListBullet"/>
      </w:pPr>
      <w:r>
        <w:rPr>
          <w:color w:val="161C2D"/>
          <w:sz w:val="22"/>
        </w:rPr>
        <w:t>Session state; şehir, istasyon, checklist ve kişisel seçimlerin sayfalar arasında korunmasını sağlar.</w:t>
      </w:r>
    </w:p>
    <w:p>
      <w:pPr>
        <w:pStyle w:val="ListBullet"/>
      </w:pPr>
      <w:r>
        <w:rPr>
          <w:color w:val="161C2D"/>
          <w:sz w:val="22"/>
        </w:rPr>
        <w:t>Uygulama, üçüncü taraf servis eksik olduğunda tamamen durmak yerine kontrollü fallback davranışı sergiler.</w:t>
      </w:r>
    </w:p>
    <w:p>
      <w:pPr>
        <w:pStyle w:val="Heading1"/>
        <w:jc w:val="left"/>
      </w:pPr>
      <w:r>
        <w:rPr>
          <w:b/>
          <w:color w:val="2F63D8"/>
        </w:rPr>
        <w:t>8. Tahmin Yaklaşımı</w:t>
      </w:r>
    </w:p>
    <w:p>
      <w:pPr>
        <w:spacing w:after="160"/>
      </w:pPr>
      <w:r>
        <w:rPr>
          <w:rFonts w:ascii="Aptos" w:hAnsi="Aptos"/>
          <w:color w:val="161C2D"/>
          <w:sz w:val="22"/>
        </w:rPr>
        <w:t>Tahmin katmanının en önemli tasarım ilkesi şeffaflıktır. Kullanıcı resmi sağlayıcı tahmini ile uygulamanın geri dönüş tahminini karıştırmamalıdır. Bu nedenle AirPulse önce WAQI forecast verisini kullanır, veri yoksa observed-history tabanlı güvenli modele geçer ve bunu arayüzde açıkça belirtir.</w:t>
      </w:r>
    </w:p>
    <w:p>
      <w:pPr>
        <w:pStyle w:val="ListBullet"/>
      </w:pPr>
      <w:r>
        <w:rPr>
          <w:color w:val="161C2D"/>
          <w:sz w:val="22"/>
        </w:rPr>
        <w:t>Birincil yol: WAQI resmi günlük PM2.5, PM10 ve O3 forecast verisi</w:t>
      </w:r>
    </w:p>
    <w:p>
      <w:pPr>
        <w:pStyle w:val="ListBullet"/>
      </w:pPr>
      <w:r>
        <w:rPr>
          <w:color w:val="161C2D"/>
          <w:sz w:val="22"/>
        </w:rPr>
        <w:t>Geri dönüş yolu: Holt-Winters tabanlı zaman serisi tahmini</w:t>
      </w:r>
    </w:p>
    <w:p>
      <w:pPr>
        <w:pStyle w:val="ListBullet"/>
      </w:pPr>
      <w:r>
        <w:rPr>
          <w:color w:val="161C2D"/>
          <w:sz w:val="22"/>
        </w:rPr>
        <w:t>Sunum yaklaşımı: artan güven bandı ve model açıklaması</w:t>
      </w:r>
    </w:p>
    <w:p>
      <w:pPr>
        <w:pStyle w:val="ListBullet"/>
      </w:pPr>
      <w:r>
        <w:rPr>
          <w:color w:val="161C2D"/>
          <w:sz w:val="22"/>
        </w:rPr>
        <w:t>Fayda: veri sürekliliği korunurken güven kaybı yaşanmaz</w:t>
      </w:r>
    </w:p>
    <w:p>
      <w:pPr>
        <w:pStyle w:val="Heading1"/>
        <w:jc w:val="left"/>
      </w:pPr>
      <w:r>
        <w:rPr>
          <w:b/>
          <w:color w:val="2F63D8"/>
        </w:rPr>
        <w:t>9. Raporlama ve Çıktılar</w:t>
      </w:r>
    </w:p>
    <w:p>
      <w:pPr>
        <w:spacing w:after="160"/>
      </w:pPr>
      <w:r>
        <w:rPr>
          <w:rFonts w:ascii="Aptos" w:hAnsi="Aptos"/>
          <w:color w:val="161C2D"/>
          <w:sz w:val="22"/>
        </w:rPr>
        <w:t>Platform yalnızca ekranda bilgi göstermekle kalmaz; sonucu farklı paydaşlarla paylaşılabilir hale de getirir. Bu nedenle raporlama katmanı teknik doğruluk ile görsel netlik arasında denge kurar.</w:t>
      </w:r>
    </w:p>
    <w:p>
      <w:pPr>
        <w:pStyle w:val="ListBullet"/>
      </w:pPr>
      <w:r>
        <w:rPr>
          <w:color w:val="161C2D"/>
          <w:sz w:val="22"/>
        </w:rPr>
        <w:t>A4 PDF: AQI banner, kirletici tablosu, rüzgar özeti, karbon ayak izi ve aksiyon skoru</w:t>
      </w:r>
    </w:p>
    <w:p>
      <w:pPr>
        <w:pStyle w:val="ListBullet"/>
      </w:pPr>
      <w:r>
        <w:rPr>
          <w:color w:val="161C2D"/>
          <w:sz w:val="22"/>
        </w:rPr>
        <w:t>JPEG sosyal kart: hızlı paylaşım için özet görsel</w:t>
      </w:r>
    </w:p>
    <w:p>
      <w:pPr>
        <w:pStyle w:val="ListBullet"/>
      </w:pPr>
      <w:r>
        <w:rPr>
          <w:color w:val="161C2D"/>
          <w:sz w:val="22"/>
        </w:rPr>
        <w:t>CSV export: hesaplanan değerlerin analiz veya raporlama için dışa aktarımı</w:t>
      </w:r>
    </w:p>
    <w:p>
      <w:pPr>
        <w:pStyle w:val="Heading1"/>
        <w:jc w:val="left"/>
      </w:pPr>
      <w:r>
        <w:rPr>
          <w:b/>
          <w:color w:val="2F63D8"/>
        </w:rPr>
        <w:t>10. API Yapılandırması ve Operasyonel Notlar</w:t>
      </w:r>
    </w:p>
    <w:p>
      <w:pPr>
        <w:spacing w:after="160"/>
      </w:pPr>
      <w:r>
        <w:rPr>
          <w:rFonts w:ascii="Aptos" w:hAnsi="Aptos"/>
          <w:color w:val="161C2D"/>
          <w:sz w:val="22"/>
        </w:rPr>
        <w:t>Uygulama, WAQI anahtarı ile tam canlı deneyime geçer. Tomorrow.io anahtarı ise isteğe bağlıdır; yokluğunda rüzgar alanları kontrollü biçimde pasifleşir. Open-Meteo için ek anahtar gerekmez. Bu sayede proje hem demo hem üretim senaryosunda rahatça çalışabilir.</w:t>
      </w:r>
    </w:p>
    <w:p>
      <w:pPr>
        <w:pStyle w:val="ListBullet"/>
      </w:pPr>
      <w:r>
        <w:rPr>
          <w:color w:val="161C2D"/>
          <w:sz w:val="22"/>
        </w:rPr>
        <w:t>WAQI / AQICN token: temel hava kalitesi akışı için gereklidir</w:t>
      </w:r>
    </w:p>
    <w:p>
      <w:pPr>
        <w:pStyle w:val="ListBullet"/>
      </w:pPr>
      <w:r>
        <w:rPr>
          <w:color w:val="161C2D"/>
          <w:sz w:val="22"/>
        </w:rPr>
        <w:t>Tomorrow.io key: gerçek zamanlı rüzgar özelliklerini güçlendirir</w:t>
      </w:r>
    </w:p>
    <w:p>
      <w:pPr>
        <w:pStyle w:val="ListBullet"/>
      </w:pPr>
      <w:r>
        <w:rPr>
          <w:color w:val="161C2D"/>
          <w:sz w:val="22"/>
        </w:rPr>
        <w:t>Open-Meteo: anahtarsız global fallback sağlar</w:t>
      </w:r>
    </w:p>
    <w:p>
      <w:pPr>
        <w:pStyle w:val="ListBullet"/>
      </w:pPr>
      <w:r>
        <w:rPr>
          <w:color w:val="161C2D"/>
          <w:sz w:val="22"/>
        </w:rPr>
        <w:t>Streamlit secrets yaklaşımı: güvenli dağıtım ve yerel geliştirme dengesi kurar</w:t>
      </w:r>
    </w:p>
    <w:p>
      <w:pPr>
        <w:pStyle w:val="Heading1"/>
        <w:jc w:val="left"/>
      </w:pPr>
      <w:r>
        <w:rPr>
          <w:b/>
          <w:color w:val="2F63D8"/>
        </w:rPr>
        <w:t>11. Neden Güçlü Bir Proje?</w:t>
      </w:r>
    </w:p>
    <w:p>
      <w:pPr>
        <w:pStyle w:val="ListBullet"/>
      </w:pPr>
      <w:r>
        <w:rPr>
          <w:color w:val="161C2D"/>
          <w:sz w:val="22"/>
        </w:rPr>
        <w:t>Teknik olarak canlı veri, tahmin, analitik ve raporlamayı tek deneyimde birleştiriyor.</w:t>
      </w:r>
    </w:p>
    <w:p>
      <w:pPr>
        <w:pStyle w:val="ListBullet"/>
      </w:pPr>
      <w:r>
        <w:rPr>
          <w:color w:val="161C2D"/>
          <w:sz w:val="22"/>
        </w:rPr>
        <w:t>Ürün bakış açısından kullanıcıya sadece veri değil karar desteği sunuyor.</w:t>
      </w:r>
    </w:p>
    <w:p>
      <w:pPr>
        <w:pStyle w:val="ListBullet"/>
      </w:pPr>
      <w:r>
        <w:rPr>
          <w:color w:val="161C2D"/>
          <w:sz w:val="22"/>
        </w:rPr>
        <w:t>Küresel ölçekte genişlemeye uygun veri ve istasyon mimarisi kuruyor.</w:t>
      </w:r>
    </w:p>
    <w:p>
      <w:pPr>
        <w:pStyle w:val="ListBullet"/>
      </w:pPr>
      <w:r>
        <w:rPr>
          <w:color w:val="161C2D"/>
          <w:sz w:val="22"/>
        </w:rPr>
        <w:t>Profesyonel çıktılar sayesinde akademik, kurumsal ve sosyal paylaşım senaryolarına uyuyor.</w:t>
      </w:r>
    </w:p>
    <w:p>
      <w:pPr>
        <w:pStyle w:val="ListBullet"/>
      </w:pPr>
      <w:r>
        <w:rPr>
          <w:color w:val="161C2D"/>
          <w:sz w:val="22"/>
        </w:rPr>
        <w:t>Fallback stratejileri sayesinde servis eksikliklerinde bile kullanılabilir kalıyor.</w:t>
      </w:r>
    </w:p>
    <w:p>
      <w:pPr>
        <w:pStyle w:val="Heading1"/>
        <w:jc w:val="left"/>
      </w:pPr>
      <w:r>
        <w:rPr>
          <w:b/>
          <w:color w:val="2F63D8"/>
        </w:rPr>
        <w:t>12. Sonuç</w:t>
      </w:r>
    </w:p>
    <w:p>
      <w:pPr>
        <w:spacing w:after="160"/>
      </w:pPr>
      <w:r>
        <w:rPr>
          <w:rFonts w:ascii="Aptos" w:hAnsi="Aptos"/>
          <w:color w:val="161C2D"/>
          <w:sz w:val="22"/>
        </w:rPr>
        <w:t>AirPulse Global; çevresel veriyi sadeleştiren, anlamlandıran ve kullanıcıyı harekete geçiren bir platformdur. Proje, teknik olarak güçlü bir veri ve tahmin altyapısı üzerine kurulu olmasına rağmen, son kullanıcı açısından anlaşılır ve akıcı bir deneyim üretmeyi başarır. Bu yönüyle AirPulse Global, hem ürün düşüncesi hem de mühendislik disiplini açısından dengeli ve etkileyici bir projedir.</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370"/>
        <w:sz w:val="18"/>
      </w:rPr>
      <w:t>AirPulse Global | Proje tanıtım dokümanı</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