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A116E" w14:textId="77777777" w:rsidR="006732E2" w:rsidRDefault="006732E2"/>
    <w:p w14:paraId="4C1B1B15" w14:textId="1525E4E0" w:rsidR="00BE1DB5" w:rsidRDefault="006732E2">
      <w:r w:rsidRPr="006732E2">
        <w:drawing>
          <wp:inline distT="0" distB="0" distL="0" distR="0" wp14:anchorId="2951741F" wp14:editId="4F7C0EDF">
            <wp:extent cx="3865418" cy="3872603"/>
            <wp:effectExtent l="0" t="0" r="1905" b="0"/>
            <wp:docPr id="77760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01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3055" cy="389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3513" w14:textId="274D1C1A" w:rsidR="006732E2" w:rsidRPr="00AA019C" w:rsidRDefault="006732E2">
      <w:pPr>
        <w:rPr>
          <w:rFonts w:ascii="Times New Roman" w:hAnsi="Times New Roman" w:cs="Times New Roman"/>
          <w:b/>
          <w:bCs/>
          <w:sz w:val="60"/>
          <w:szCs w:val="60"/>
        </w:rPr>
      </w:pPr>
      <w:r w:rsidRPr="006732E2">
        <w:rPr>
          <w:rFonts w:ascii="Times New Roman" w:hAnsi="Times New Roman" w:cs="Times New Roman"/>
          <w:b/>
          <w:bCs/>
          <w:sz w:val="60"/>
          <w:szCs w:val="60"/>
        </w:rPr>
        <w:t xml:space="preserve">Topic </w:t>
      </w:r>
      <w:proofErr w:type="gramStart"/>
      <w:r w:rsidRPr="006732E2">
        <w:rPr>
          <w:rFonts w:ascii="Times New Roman" w:hAnsi="Times New Roman" w:cs="Times New Roman"/>
          <w:b/>
          <w:bCs/>
          <w:sz w:val="60"/>
          <w:szCs w:val="60"/>
        </w:rPr>
        <w:t>Covered:-</w:t>
      </w:r>
      <w:proofErr w:type="gramEnd"/>
    </w:p>
    <w:p w14:paraId="2228DFFE" w14:textId="51E0F4F2" w:rsidR="006732E2" w:rsidRPr="00AA019C" w:rsidRDefault="006732E2" w:rsidP="00AA01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AA019C">
        <w:rPr>
          <w:rFonts w:ascii="Times New Roman" w:hAnsi="Times New Roman" w:cs="Times New Roman"/>
          <w:sz w:val="30"/>
          <w:szCs w:val="30"/>
        </w:rPr>
        <w:t>Script tag</w:t>
      </w:r>
    </w:p>
    <w:p w14:paraId="3320B79C" w14:textId="0C800056" w:rsidR="006732E2" w:rsidRPr="00AA019C" w:rsidRDefault="006732E2" w:rsidP="00AA01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AA019C">
        <w:rPr>
          <w:rFonts w:ascii="Times New Roman" w:hAnsi="Times New Roman" w:cs="Times New Roman"/>
          <w:sz w:val="30"/>
          <w:szCs w:val="30"/>
        </w:rPr>
        <w:t>Variables</w:t>
      </w:r>
    </w:p>
    <w:p w14:paraId="37060FD8" w14:textId="5CC3B5A2" w:rsidR="006732E2" w:rsidRPr="00AA019C" w:rsidRDefault="006732E2" w:rsidP="00AA01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AA019C">
        <w:rPr>
          <w:rFonts w:ascii="Times New Roman" w:hAnsi="Times New Roman" w:cs="Times New Roman"/>
          <w:sz w:val="30"/>
          <w:szCs w:val="30"/>
        </w:rPr>
        <w:t>Numbers</w:t>
      </w:r>
    </w:p>
    <w:p w14:paraId="6C2B0459" w14:textId="55705C21" w:rsidR="006732E2" w:rsidRPr="00AA019C" w:rsidRDefault="006732E2" w:rsidP="00AF5D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AA019C">
        <w:rPr>
          <w:rFonts w:ascii="Times New Roman" w:hAnsi="Times New Roman" w:cs="Times New Roman"/>
          <w:sz w:val="30"/>
          <w:szCs w:val="30"/>
        </w:rPr>
        <w:t>Strings</w:t>
      </w:r>
    </w:p>
    <w:p w14:paraId="27C8837C" w14:textId="22847D90" w:rsidR="006732E2" w:rsidRPr="00AA019C" w:rsidRDefault="006732E2" w:rsidP="00AA01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AA019C">
        <w:rPr>
          <w:rFonts w:ascii="Times New Roman" w:hAnsi="Times New Roman" w:cs="Times New Roman"/>
          <w:sz w:val="30"/>
          <w:szCs w:val="30"/>
        </w:rPr>
        <w:t>Functions</w:t>
      </w:r>
    </w:p>
    <w:p w14:paraId="384ED515" w14:textId="5EC494A0" w:rsidR="006732E2" w:rsidRPr="00AA019C" w:rsidRDefault="00AA019C" w:rsidP="00AA01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AA019C">
        <w:rPr>
          <w:rFonts w:ascii="Times New Roman" w:hAnsi="Times New Roman" w:cs="Times New Roman"/>
          <w:sz w:val="30"/>
          <w:szCs w:val="30"/>
        </w:rPr>
        <w:t>The DOM</w:t>
      </w:r>
    </w:p>
    <w:p w14:paraId="65A8C314" w14:textId="5D7277DD" w:rsidR="00AA019C" w:rsidRPr="00AA019C" w:rsidRDefault="00AA019C" w:rsidP="00AA01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AA019C">
        <w:rPr>
          <w:rFonts w:ascii="Times New Roman" w:hAnsi="Times New Roman" w:cs="Times New Roman"/>
          <w:sz w:val="30"/>
          <w:szCs w:val="30"/>
        </w:rPr>
        <w:t>getElementById</w:t>
      </w:r>
      <w:proofErr w:type="spellEnd"/>
      <w:r w:rsidRPr="00AA019C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AA019C">
        <w:rPr>
          <w:rFonts w:ascii="Times New Roman" w:hAnsi="Times New Roman" w:cs="Times New Roman"/>
          <w:sz w:val="30"/>
          <w:szCs w:val="30"/>
        </w:rPr>
        <w:t>)</w:t>
      </w:r>
    </w:p>
    <w:p w14:paraId="5D055FF0" w14:textId="77777777" w:rsidR="00AA019C" w:rsidRDefault="00AA019C" w:rsidP="00AA01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AA019C">
        <w:rPr>
          <w:rFonts w:ascii="Times New Roman" w:hAnsi="Times New Roman" w:cs="Times New Roman"/>
          <w:sz w:val="30"/>
          <w:szCs w:val="30"/>
        </w:rPr>
        <w:t>innerText</w:t>
      </w:r>
      <w:proofErr w:type="spellEnd"/>
      <w:r w:rsidRPr="00AA019C">
        <w:rPr>
          <w:rFonts w:ascii="Times New Roman" w:hAnsi="Times New Roman" w:cs="Times New Roman"/>
          <w:sz w:val="30"/>
          <w:szCs w:val="30"/>
        </w:rPr>
        <w:t xml:space="preserve"> and </w:t>
      </w:r>
      <w:proofErr w:type="spellStart"/>
      <w:r w:rsidRPr="00AA019C">
        <w:rPr>
          <w:rFonts w:ascii="Times New Roman" w:hAnsi="Times New Roman" w:cs="Times New Roman"/>
          <w:sz w:val="30"/>
          <w:szCs w:val="30"/>
        </w:rPr>
        <w:t>textContent</w:t>
      </w:r>
      <w:proofErr w:type="spellEnd"/>
    </w:p>
    <w:p w14:paraId="6BD28ADE" w14:textId="4B176EE0" w:rsidR="00AA019C" w:rsidRPr="00AA019C" w:rsidRDefault="00AA019C" w:rsidP="00AA01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AA019C">
        <w:rPr>
          <w:rFonts w:ascii="Times New Roman" w:hAnsi="Times New Roman" w:cs="Times New Roman"/>
          <w:sz w:val="30"/>
          <w:szCs w:val="30"/>
        </w:rPr>
        <w:t>innerHTML</w:t>
      </w:r>
      <w:proofErr w:type="spellEnd"/>
    </w:p>
    <w:p w14:paraId="7718FEFA" w14:textId="7D8F7CD6" w:rsidR="00AA019C" w:rsidRPr="00AA019C" w:rsidRDefault="00AA019C" w:rsidP="00AA01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AA019C">
        <w:rPr>
          <w:rFonts w:ascii="Times New Roman" w:hAnsi="Times New Roman" w:cs="Times New Roman"/>
          <w:sz w:val="30"/>
          <w:szCs w:val="30"/>
        </w:rPr>
        <w:t>TASK</w:t>
      </w:r>
    </w:p>
    <w:sectPr w:rsidR="00AA019C" w:rsidRPr="00AA019C" w:rsidSect="00F9171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61407"/>
    <w:multiLevelType w:val="hybridMultilevel"/>
    <w:tmpl w:val="B99880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4257"/>
    <w:multiLevelType w:val="hybridMultilevel"/>
    <w:tmpl w:val="33B4D0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07FE2"/>
    <w:multiLevelType w:val="hybridMultilevel"/>
    <w:tmpl w:val="97286174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DB14ED"/>
    <w:multiLevelType w:val="hybridMultilevel"/>
    <w:tmpl w:val="F12826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70A69"/>
    <w:multiLevelType w:val="hybridMultilevel"/>
    <w:tmpl w:val="AC4434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716385">
    <w:abstractNumId w:val="3"/>
  </w:num>
  <w:num w:numId="2" w16cid:durableId="852576121">
    <w:abstractNumId w:val="1"/>
  </w:num>
  <w:num w:numId="3" w16cid:durableId="1975477123">
    <w:abstractNumId w:val="0"/>
  </w:num>
  <w:num w:numId="4" w16cid:durableId="1828589660">
    <w:abstractNumId w:val="2"/>
  </w:num>
  <w:num w:numId="5" w16cid:durableId="4562651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3B"/>
    <w:rsid w:val="0015232A"/>
    <w:rsid w:val="005E633B"/>
    <w:rsid w:val="006732E2"/>
    <w:rsid w:val="00AA019C"/>
    <w:rsid w:val="00AF5D85"/>
    <w:rsid w:val="00BE1DB5"/>
    <w:rsid w:val="00E35E81"/>
    <w:rsid w:val="00F9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1F5B"/>
  <w15:chartTrackingRefBased/>
  <w15:docId w15:val="{B17C626A-C01E-48A8-A074-C4713C87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 balaji</dc:creator>
  <cp:keywords/>
  <dc:description/>
  <cp:lastModifiedBy>rc balaji</cp:lastModifiedBy>
  <cp:revision>3</cp:revision>
  <dcterms:created xsi:type="dcterms:W3CDTF">2024-07-09T08:50:00Z</dcterms:created>
  <dcterms:modified xsi:type="dcterms:W3CDTF">2024-07-09T13:30:00Z</dcterms:modified>
</cp:coreProperties>
</file>