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CD1D" w14:textId="454E27D2" w:rsidR="007E2936" w:rsidRDefault="00D97B9D" w:rsidP="00D97B9D">
      <w:pPr>
        <w:jc w:val="center"/>
        <w:rPr>
          <w:sz w:val="32"/>
          <w:szCs w:val="32"/>
        </w:rPr>
      </w:pPr>
      <w:r w:rsidRPr="00D97B9D">
        <w:rPr>
          <w:sz w:val="32"/>
          <w:szCs w:val="32"/>
        </w:rPr>
        <w:t>Haloalkanes and Haloarenes</w:t>
      </w:r>
    </w:p>
    <w:p w14:paraId="7489B1F7" w14:textId="4BB0E395" w:rsidR="00D97B9D" w:rsidRDefault="00D97B9D" w:rsidP="00D97B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Worksheet </w:t>
      </w:r>
      <w:r w:rsidR="004E4D96">
        <w:rPr>
          <w:sz w:val="32"/>
          <w:szCs w:val="32"/>
        </w:rPr>
        <w:t>2</w:t>
      </w:r>
    </w:p>
    <w:p w14:paraId="20131F64" w14:textId="7FBE479F" w:rsidR="004E4D96" w:rsidRDefault="004E4D96" w:rsidP="00545482">
      <w:pPr>
        <w:ind w:left="-567"/>
      </w:pPr>
      <w:r>
        <w:t>1.</w:t>
      </w:r>
      <w:r>
        <w:t>Give reasons for the following:</w:t>
      </w:r>
    </w:p>
    <w:p w14:paraId="59AA542D" w14:textId="461390FA" w:rsidR="00D97B9D" w:rsidRDefault="00D97B9D" w:rsidP="00545482">
      <w:pPr>
        <w:ind w:left="-454" w:right="-1247"/>
      </w:pPr>
      <w:r>
        <w:t>a)</w:t>
      </w:r>
      <w:r w:rsidRPr="00D97B9D">
        <w:t xml:space="preserve"> </w:t>
      </w:r>
      <w:r w:rsidR="004E4D96">
        <w:t>Thionyl chloride method is preferred for preparing alkyl chloride from alcohols</w:t>
      </w:r>
    </w:p>
    <w:p w14:paraId="362C5448" w14:textId="60BE3296" w:rsidR="00D97B9D" w:rsidRDefault="00D97B9D" w:rsidP="00545482">
      <w:pPr>
        <w:ind w:left="-454" w:right="-1247"/>
      </w:pPr>
      <w:r>
        <w:t xml:space="preserve">b) </w:t>
      </w:r>
      <w:r w:rsidR="004E4D96">
        <w:t>p-dichlorobenzene has higher melting point than that of ortho or meta isomer.</w:t>
      </w:r>
    </w:p>
    <w:p w14:paraId="73C24233" w14:textId="77777777" w:rsidR="002F0565" w:rsidRDefault="00D97B9D" w:rsidP="002F0565">
      <w:pPr>
        <w:spacing w:after="0"/>
        <w:ind w:left="-454" w:right="-1417"/>
      </w:pPr>
      <w:r>
        <w:t xml:space="preserve">c) </w:t>
      </w:r>
      <w:r w:rsidR="004E4D96">
        <w:t>The presence of ─NO</w:t>
      </w:r>
      <w:r w:rsidR="004E4D96" w:rsidRPr="00545482">
        <w:rPr>
          <w:vertAlign w:val="subscript"/>
        </w:rPr>
        <w:t>2</w:t>
      </w:r>
      <w:r w:rsidR="004E4D96">
        <w:t xml:space="preserve"> group at ortho or para position increases the reactivity of haloarenes towards nucleophilic</w:t>
      </w:r>
    </w:p>
    <w:p w14:paraId="70F44190" w14:textId="3201F5CA" w:rsidR="00D97B9D" w:rsidRDefault="002F0565" w:rsidP="002F0565">
      <w:pPr>
        <w:ind w:left="-454" w:right="-1417"/>
      </w:pPr>
      <w:r>
        <w:t xml:space="preserve">   </w:t>
      </w:r>
      <w:r w:rsidR="004E4D96">
        <w:t xml:space="preserve"> </w:t>
      </w:r>
      <w:r>
        <w:t xml:space="preserve">    </w:t>
      </w:r>
      <w:r w:rsidR="004E4D96">
        <w:t>substitution reactions.</w:t>
      </w:r>
    </w:p>
    <w:p w14:paraId="25801797" w14:textId="51F4DC3E" w:rsidR="00D97B9D" w:rsidRDefault="00D97B9D" w:rsidP="00545482">
      <w:pPr>
        <w:ind w:left="-454" w:right="-1247"/>
      </w:pPr>
      <w:r>
        <w:t xml:space="preserve">d) </w:t>
      </w:r>
      <w:r w:rsidR="004E4D96">
        <w:t>Alkyl halides, though polar, are immiscible with water</w:t>
      </w:r>
      <w:r w:rsidR="004E4D96">
        <w:t>.</w:t>
      </w:r>
    </w:p>
    <w:p w14:paraId="0221981C" w14:textId="2FB71B3C" w:rsidR="00D97B9D" w:rsidRDefault="00D97B9D" w:rsidP="00545482">
      <w:pPr>
        <w:ind w:left="-454" w:right="-1247"/>
      </w:pPr>
      <w:r>
        <w:t xml:space="preserve">e) </w:t>
      </w:r>
      <w:r w:rsidR="004E4D96">
        <w:t>Grignard reagent should be prepared under anhydrous conditions</w:t>
      </w:r>
      <w:r w:rsidR="004E4D96">
        <w:t>.</w:t>
      </w:r>
    </w:p>
    <w:p w14:paraId="4005CFB5" w14:textId="4A469F99" w:rsidR="00E70DB2" w:rsidRDefault="00E70DB2" w:rsidP="00545482">
      <w:pPr>
        <w:ind w:left="-454" w:right="-1247"/>
      </w:pPr>
      <w:r>
        <w:t xml:space="preserve">f) </w:t>
      </w:r>
      <w:r w:rsidR="004E4D96">
        <w:t>Chlorobenzene is extremely less reactive towards a nucleophilic substitution reaction.</w:t>
      </w:r>
    </w:p>
    <w:p w14:paraId="2ACB10DE" w14:textId="7A6EFE4B" w:rsidR="00E70DB2" w:rsidRDefault="00E70DB2" w:rsidP="00545482">
      <w:pPr>
        <w:ind w:left="-454" w:right="-1247"/>
      </w:pPr>
      <w:r>
        <w:t xml:space="preserve">g) </w:t>
      </w:r>
      <w:r w:rsidR="004E4D96">
        <w:t xml:space="preserve">The </w:t>
      </w:r>
      <w:proofErr w:type="spellStart"/>
      <w:r w:rsidR="004E4D96">
        <w:t>C─Cl</w:t>
      </w:r>
      <w:proofErr w:type="spellEnd"/>
      <w:r w:rsidR="004E4D96">
        <w:t xml:space="preserve"> bond length in chlorobenzene is shorter than that in CH</w:t>
      </w:r>
      <w:r w:rsidR="004E4D96" w:rsidRPr="004E4D96">
        <w:rPr>
          <w:vertAlign w:val="subscript"/>
        </w:rPr>
        <w:t>3</w:t>
      </w:r>
      <w:r w:rsidR="004E4D96">
        <w:t>─Cl.</w:t>
      </w:r>
    </w:p>
    <w:p w14:paraId="74BF44ED" w14:textId="445882A3" w:rsidR="00E70DB2" w:rsidRDefault="00E70DB2" w:rsidP="00545482">
      <w:pPr>
        <w:ind w:left="-454" w:right="-1247"/>
      </w:pPr>
      <w:r>
        <w:t xml:space="preserve">h) </w:t>
      </w:r>
      <w:r w:rsidR="004E4D96">
        <w:t>Chloroform is stored in closed dark brown bottles.</w:t>
      </w:r>
    </w:p>
    <w:p w14:paraId="1683813E" w14:textId="6B3674EC" w:rsidR="00E70DB2" w:rsidRDefault="00E70DB2" w:rsidP="00545482">
      <w:pPr>
        <w:ind w:left="-454" w:right="-1247"/>
      </w:pPr>
      <w:proofErr w:type="spellStart"/>
      <w:r>
        <w:t>i</w:t>
      </w:r>
      <w:proofErr w:type="spellEnd"/>
      <w:r>
        <w:t xml:space="preserve">) </w:t>
      </w:r>
      <w:r w:rsidR="004E4D96">
        <w:t>t-butyl bromide more reactive towards SN</w:t>
      </w:r>
      <w:r w:rsidR="004E4D96" w:rsidRPr="004E4D96">
        <w:rPr>
          <w:vertAlign w:val="superscript"/>
        </w:rPr>
        <w:t>1</w:t>
      </w:r>
      <w:r w:rsidR="004E4D96">
        <w:t xml:space="preserve"> reaction as compared to n</w:t>
      </w:r>
      <w:r w:rsidR="004E4D96">
        <w:t>-</w:t>
      </w:r>
      <w:r w:rsidR="004E4D96">
        <w:t>butyl bromide</w:t>
      </w:r>
      <w:r w:rsidR="004E4D96">
        <w:t>.</w:t>
      </w:r>
    </w:p>
    <w:p w14:paraId="7AC6F1F3" w14:textId="4CCE147D" w:rsidR="00E70DB2" w:rsidRDefault="00E70DB2" w:rsidP="00545482">
      <w:pPr>
        <w:ind w:left="-454" w:right="-1247"/>
      </w:pPr>
      <w:r>
        <w:t xml:space="preserve">j) </w:t>
      </w:r>
      <w:r w:rsidR="000353C4">
        <w:t>SN</w:t>
      </w:r>
      <w:r w:rsidR="000353C4" w:rsidRPr="000353C4">
        <w:rPr>
          <w:vertAlign w:val="superscript"/>
        </w:rPr>
        <w:t>1</w:t>
      </w:r>
      <w:r w:rsidR="000353C4">
        <w:t xml:space="preserve"> reactions are accompanied by racemisation in optically active alkyl halides.</w:t>
      </w:r>
    </w:p>
    <w:p w14:paraId="0BAB6D9D" w14:textId="6DC2C08A" w:rsidR="000353C4" w:rsidRDefault="000353C4" w:rsidP="00545482">
      <w:pPr>
        <w:ind w:left="-454" w:right="-1247"/>
      </w:pPr>
      <w:r>
        <w:t xml:space="preserve">k) </w:t>
      </w:r>
      <w:r>
        <w:t>The dipole moment of chlorobenzene is lower than that of cyclohexyl chloride.</w:t>
      </w:r>
    </w:p>
    <w:p w14:paraId="4ED3D882" w14:textId="161C7509" w:rsidR="000353C4" w:rsidRDefault="000353C4" w:rsidP="00545482">
      <w:pPr>
        <w:ind w:left="-454" w:right="-1247"/>
      </w:pPr>
      <w:r>
        <w:t>l)</w:t>
      </w:r>
      <w:r w:rsidR="00545482" w:rsidRPr="00545482">
        <w:t xml:space="preserve"> </w:t>
      </w:r>
      <w:r w:rsidR="00545482">
        <w:t>n</w:t>
      </w:r>
      <w:r w:rsidR="00545482">
        <w:t>-butyl bromide has higher boiling point than t-butyl bromide.</w:t>
      </w:r>
    </w:p>
    <w:p w14:paraId="2FB8FF11" w14:textId="3AE65B89" w:rsidR="00545482" w:rsidRDefault="00545482" w:rsidP="00545482">
      <w:pPr>
        <w:ind w:left="-454" w:right="-1247"/>
      </w:pPr>
      <w:r>
        <w:t xml:space="preserve">m) </w:t>
      </w:r>
      <w:r>
        <w:t>Racemic mixture is optically inactive.</w:t>
      </w:r>
    </w:p>
    <w:p w14:paraId="5D1F4BBB" w14:textId="2969C156" w:rsidR="00545482" w:rsidRDefault="00545482" w:rsidP="00545482">
      <w:pPr>
        <w:ind w:left="-454" w:right="-1247"/>
      </w:pPr>
      <w:r>
        <w:t>n) B</w:t>
      </w:r>
      <w:r>
        <w:t>utan-1-ol optically inactive but butan-2-ol is optically active</w:t>
      </w:r>
      <w:r>
        <w:t>.</w:t>
      </w:r>
    </w:p>
    <w:p w14:paraId="586B126D" w14:textId="126EDE73" w:rsidR="00545482" w:rsidRDefault="00545482" w:rsidP="00545482">
      <w:pPr>
        <w:ind w:left="-454" w:right="-1247"/>
      </w:pPr>
      <w:r>
        <w:t xml:space="preserve">o) </w:t>
      </w:r>
      <w:r>
        <w:t>Ethyl iodide undergoes SN2 reaction faster than ethyl bromide.</w:t>
      </w:r>
    </w:p>
    <w:p w14:paraId="39D2F533" w14:textId="161A01B2" w:rsidR="00545482" w:rsidRDefault="00545482" w:rsidP="00545482">
      <w:pPr>
        <w:ind w:left="-454" w:right="-1247"/>
      </w:pPr>
      <w:r>
        <w:t xml:space="preserve">p) </w:t>
      </w:r>
      <w:r>
        <w:t>(±) 2-butanol is optically inactive.</w:t>
      </w:r>
    </w:p>
    <w:p w14:paraId="3158EF01" w14:textId="1BFD5B90" w:rsidR="00545482" w:rsidRDefault="00545482" w:rsidP="00545482">
      <w:pPr>
        <w:ind w:left="-454" w:right="-1247"/>
      </w:pPr>
      <w:r>
        <w:t xml:space="preserve">q) </w:t>
      </w:r>
      <w:r>
        <w:t>Haloalkanes easily dissolve in organic solvents.</w:t>
      </w:r>
    </w:p>
    <w:p w14:paraId="4696B331" w14:textId="465EAF8B" w:rsidR="00545482" w:rsidRDefault="00545482" w:rsidP="00545482">
      <w:pPr>
        <w:ind w:left="-454" w:right="-1247"/>
      </w:pPr>
      <w:r>
        <w:t>r) Hal</w:t>
      </w:r>
      <w:r>
        <w:t xml:space="preserve">oalkanes react with KCN to form alkyl cyanides as main product while </w:t>
      </w:r>
      <w:proofErr w:type="spellStart"/>
      <w:r>
        <w:t>AgCN</w:t>
      </w:r>
      <w:proofErr w:type="spellEnd"/>
      <w:r>
        <w:t xml:space="preserve"> form isocyanides as the chief product</w:t>
      </w:r>
      <w:r>
        <w:t>.</w:t>
      </w:r>
    </w:p>
    <w:p w14:paraId="4D657D0D" w14:textId="39813725" w:rsidR="00766297" w:rsidRDefault="00766297" w:rsidP="00545482">
      <w:pPr>
        <w:ind w:left="-454" w:right="-1247"/>
      </w:pPr>
    </w:p>
    <w:p w14:paraId="03323ECA" w14:textId="77777777" w:rsidR="00D97B9D" w:rsidRPr="00D97B9D" w:rsidRDefault="00D97B9D" w:rsidP="00545482">
      <w:pPr>
        <w:ind w:left="-454" w:right="-1247"/>
        <w:rPr>
          <w:sz w:val="32"/>
          <w:szCs w:val="32"/>
        </w:rPr>
      </w:pPr>
    </w:p>
    <w:sectPr w:rsidR="00D97B9D" w:rsidRPr="00D9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E0D93"/>
    <w:multiLevelType w:val="hybridMultilevel"/>
    <w:tmpl w:val="DE82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2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D"/>
    <w:rsid w:val="000353C4"/>
    <w:rsid w:val="000F1BB1"/>
    <w:rsid w:val="00123D9B"/>
    <w:rsid w:val="002F0565"/>
    <w:rsid w:val="004E4D96"/>
    <w:rsid w:val="00545482"/>
    <w:rsid w:val="006E326F"/>
    <w:rsid w:val="006E61B4"/>
    <w:rsid w:val="00766297"/>
    <w:rsid w:val="007E2936"/>
    <w:rsid w:val="00D97B9D"/>
    <w:rsid w:val="00E7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86DF"/>
  <w15:chartTrackingRefBased/>
  <w15:docId w15:val="{6F78A8D8-1001-42BC-B6C1-7D817056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JOEL JOSEPH</cp:lastModifiedBy>
  <cp:revision>10</cp:revision>
  <dcterms:created xsi:type="dcterms:W3CDTF">2024-06-07T12:25:00Z</dcterms:created>
  <dcterms:modified xsi:type="dcterms:W3CDTF">2024-06-18T12:40:00Z</dcterms:modified>
</cp:coreProperties>
</file>