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8zfjyfs780m4" w:id="0"/>
      <w:bookmarkEnd w:id="0"/>
      <w:r w:rsidDel="00000000" w:rsidR="00000000" w:rsidRPr="00000000">
        <w:rPr>
          <w:rtl w:val="0"/>
        </w:rPr>
        <w:t xml:space="preserve">Hobglobin Take-Home Assessment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7 days from the received 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Rule="auto"/>
        <w:rPr/>
      </w:pPr>
      <w:bookmarkStart w:colFirst="0" w:colLast="0" w:name="_6ttfh79dnew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emult7g3ybkh" w:id="2"/>
      <w:bookmarkEnd w:id="2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looking for an LLM-based solution to assist users in drafting project proposals from project documents.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build a Retrieval-Augmented Generation (RAG) pipeline, using a framework of your choice, that can: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“fine-prints”</w:t>
      </w:r>
      <w:r w:rsidDel="00000000" w:rsidR="00000000" w:rsidRPr="00000000">
        <w:rPr>
          <w:rtl w:val="0"/>
        </w:rPr>
        <w:t xml:space="preserve"> – key details in the documents that are critical for drafting project proposals.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chatbot endpoint</w:t>
      </w:r>
      <w:r w:rsidDel="00000000" w:rsidR="00000000" w:rsidRPr="00000000">
        <w:rPr>
          <w:rtl w:val="0"/>
        </w:rPr>
        <w:t xml:space="preserve"> to interact with the documents and answer user queries.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folder contains PDF files that should be used as the knowledge base (context) for your solution.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You may use any Large Language Model (LLM) of your choice. If you prefer not to self-host an LLM and would rather use an API, you may obtain a free Gemini API key, which is sufficient for this assessment: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a Gemini API key  |  Google AI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aadgntle8qw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Framework: FastAPI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LLM: Any of your choice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solution must expose </w:t>
      </w:r>
      <w:r w:rsidDel="00000000" w:rsidR="00000000" w:rsidRPr="00000000">
        <w:rPr>
          <w:b w:val="1"/>
          <w:rtl w:val="0"/>
        </w:rPr>
        <w:t xml:space="preserve">two FastAPI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/fine-prints</w:t>
      </w:r>
      <w:r w:rsidDel="00000000" w:rsidR="00000000" w:rsidRPr="00000000">
        <w:rPr>
          <w:rtl w:val="0"/>
        </w:rPr>
        <w:t xml:space="preserve"> – Returns the extracted fine-prints from the documents.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/chat</w:t>
      </w:r>
      <w:r w:rsidDel="00000000" w:rsidR="00000000" w:rsidRPr="00000000">
        <w:rPr>
          <w:rtl w:val="0"/>
        </w:rPr>
        <w:t xml:space="preserve"> – Accepts user queries and returns responses from the chatbot.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recommend spending </w:t>
      </w:r>
      <w:r w:rsidDel="00000000" w:rsidR="00000000" w:rsidRPr="00000000">
        <w:rPr>
          <w:b w:val="1"/>
          <w:rtl w:val="0"/>
        </w:rPr>
        <w:t xml:space="preserve">no more than half a day</w:t>
      </w:r>
      <w:r w:rsidDel="00000000" w:rsidR="00000000" w:rsidRPr="00000000">
        <w:rPr>
          <w:rtl w:val="0"/>
        </w:rPr>
        <w:t xml:space="preserve"> on this project. We are evaluating your approach, design choices, and ability to deliver a working MVP—not a production-ready product.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caq1sjm5q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</w:t>
      </w:r>
      <w:r w:rsidDel="00000000" w:rsidR="00000000" w:rsidRPr="00000000">
        <w:rPr>
          <w:b w:val="1"/>
          <w:rtl w:val="0"/>
        </w:rPr>
        <w:t xml:space="preserve">ZIP file</w:t>
      </w:r>
      <w:r w:rsidDel="00000000" w:rsidR="00000000" w:rsidRPr="00000000">
        <w:rPr>
          <w:rtl w:val="0"/>
        </w:rPr>
        <w:t xml:space="preserve"> containing: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codebase.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with clear instructions on how to run the project and any dependencies.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chat_response.txt</w:t>
      </w:r>
      <w:r w:rsidDel="00000000" w:rsidR="00000000" w:rsidRPr="00000000">
        <w:rPr>
          <w:rtl w:val="0"/>
        </w:rPr>
        <w:t xml:space="preserve"> file with your responses to the sample questions provided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sample_questions.txt</w:t>
      </w:r>
      <w:r w:rsidDel="00000000" w:rsidR="00000000" w:rsidRPr="00000000">
        <w:rPr>
          <w:rtl w:val="0"/>
        </w:rPr>
        <w:t xml:space="preserve"> (using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/chat</w:t>
      </w:r>
      <w:r w:rsidDel="00000000" w:rsidR="00000000" w:rsidRPr="00000000">
        <w:rPr>
          <w:rtl w:val="0"/>
        </w:rPr>
        <w:t xml:space="preserve"> endpoint).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fine_prints.txt</w:t>
      </w:r>
      <w:r w:rsidDel="00000000" w:rsidR="00000000" w:rsidRPr="00000000">
        <w:rPr>
          <w:rtl w:val="0"/>
        </w:rPr>
        <w:t xml:space="preserve"> file with the extracted fine-prints generated from the documents.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requirements: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code runs locally, and we can verify the endpoints and outputs.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Remove all credentials (e.g., API keys) before submission.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.google.dev/gemini-api/docs/api-k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