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42e237fb0ac4a4e" /><Relationship Type="http://schemas.openxmlformats.org/package/2006/relationships/metadata/core-properties" Target="/docProps/core.xml" Id="Rb7a9c105f2c9437a" /><Relationship Type="http://schemas.openxmlformats.org/officeDocument/2006/relationships/extended-properties" Target="/docProps/app.xml" Id="R0870f6c73f3c4bbc" /><Relationship Type="http://schemas.openxmlformats.org/officeDocument/2006/relationships/custom-properties" Target="/docProps/custom.xml" Id="Rb5bdfb4049a743c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A70" w14:textId="00100A72">
      <w:pPr>
        <w:jc w:val="center"/>
      </w:pPr>
      <w:r>
        <w:rPr>
          <w:b/>
          <w:color w:val="1F4E79"/>
          <w:sz w:val="56"/>
        </w:rPr>
        <w:t xml:space="preserve">四川融策会计师事务所</w:t>
      </w:r>
      <w:r>
        <w:br w:type="page"/>
      </w:r>
    </w:p>
    <w:p w14:paraId="00100A6E" w14:textId="00100A6F">
      <w:pPr/>
      <w:r>
        <w:rPr/>
        <w:t xml:space="preserve"/>
      </w:r>
    </w:p>
    <w:p w14:paraId="00100A6C" w14:textId="00100A6D">
      <w:pPr>
        <w:jc w:val="center"/>
      </w:pPr>
      <w:r>
        <w:rPr>
          <w:b/>
          <w:sz w:val="72"/>
        </w:rPr>
        <w:t xml:space="preserve">投标文件</w:t>
      </w:r>
    </w:p>
    <w:p w14:paraId="00100A6A" w14:textId="00100A6B">
      <w:pPr/>
      <w:r>
        <w:rPr/>
        <w:t xml:space="preserve"/>
      </w:r>
    </w:p>
    <w:p w14:paraId="00100A68" w14:textId="00100A69">
      <w:pPr>
        <w:jc w:val="center"/>
      </w:pPr>
      <w:r>
        <w:rPr>
          <w:b/>
          <w:sz w:val="44"/>
        </w:rPr>
        <w:t xml:space="preserve">2026年阿坝州财政局州本级建设项目竣工财务决算审核项目</w:t>
      </w:r>
    </w:p>
    <w:p w14:paraId="00100A66" w14:textId="00100A67">
      <w:pPr/>
      <w:r>
        <w:rPr/>
        <w:t xml:space="preserve"/>
      </w:r>
    </w:p>
    <w:p w14:paraId="00100A64" w14:textId="00100A65">
      <w:pPr>
        <w:jc w:val="center"/>
      </w:pPr>
      <w:r>
        <w:rPr>
          <w:sz w:val="28"/>
        </w:rPr>
        <w:t xml:space="preserve">比选申请人：四川融策会计师事务所（加盖公章）</w:t>
      </w:r>
    </w:p>
    <w:p w14:paraId="00100A62" w14:textId="00100A63">
      <w:pPr>
        <w:jc w:val="center"/>
      </w:pPr>
      <w:r>
        <w:rPr>
          <w:sz w:val="28"/>
        </w:rPr>
        <w:t xml:space="preserve">2026年6月</w:t>
      </w:r>
    </w:p>
    <w:p w14:paraId="00100A60" w14:textId="00100A61">
      <w:pPr>
        <w:jc w:val="center"/>
      </w:pPr>
      <w:r>
        <w:rPr>
          <w:color w:val="808080"/>
          <w:sz w:val="18"/>
        </w:rPr>
        <w:t xml:space="preserve">四川融策会计师事务所    阿坝州竣工财务决算审核项目投标文件</w:t>
      </w:r>
    </w:p>
    <w:p w14:paraId="00100000" w14:textId="001009BD">
      <w:pPr>
        <w:pStyle w:val="Heading1"/>
      </w:pPr>
      <w:r>
        <w:rPr>
          <w:b/>
          <w:color w:val="1F4E79"/>
          <w:sz w:val="32"/>
        </w:rPr>
        <w:t xml:space="preserve">四川融策会计师事务所</w:t>
      </w:r>
    </w:p>
    <w:p w14:paraId="00100002" w14:textId="00100A74">
      <w:pPr>
        <w:pStyle w:val="Heading2"/>
      </w:pPr>
      <w:r>
        <w:rPr>
          <w:b/>
          <w:sz w:val="28"/>
        </w:rPr>
        <w:t xml:space="preserve">2026年阿坝州财政局州本级建设项目竣工财务决算审核项目</w:t>
      </w:r>
    </w:p>
    <w:p w14:paraId="00100004" w14:textId="00100A76">
      <w:pPr>
        <w:pStyle w:val="Heading2"/>
      </w:pPr>
      <w:r>
        <w:rPr>
          <w:b/>
          <w:sz w:val="28"/>
        </w:rPr>
        <w:t xml:space="preserve">投标文件</w:t>
      </w:r>
    </w:p>
    <w:p w14:paraId="00100006" w14:textId="00100007">
      <w:pPr>
        <w:pStyle w:val="Normal"/>
      </w:pPr>
      <w:r>
        <w:rPr/>
        <w:t xml:space="preserve"/>
      </w:r>
    </w:p>
    <w:p w14:paraId="00100008" w14:textId="00100009">
      <w:pPr>
        <w:pStyle w:val="Normal"/>
      </w:pPr>
      <w:r>
        <w:rPr/>
        <w:t xml:space="preserve">比选申请人：四川融策会计师事务所（加盖公章）</w:t>
      </w:r>
    </w:p>
    <w:p w14:paraId="0010000A" w14:textId="0010000B">
      <w:pPr>
        <w:pStyle w:val="Normal"/>
      </w:pPr>
      <w:r>
        <w:rPr/>
        <w:t xml:space="preserve">日期：2026年 6 月  日</w:t>
      </w:r>
    </w:p>
    <w:p w14:paraId="0010000C" w14:textId="001009BE">
      <w:pPr>
        <w:pStyle w:val="Heading1"/>
      </w:pPr>
      <w:r>
        <w:rPr>
          <w:b/>
          <w:color w:val="1F4E79"/>
          <w:sz w:val="32"/>
        </w:rPr>
        <w:t xml:space="preserve">目录</w:t>
      </w:r>
    </w:p>
    <w:p w14:paraId="0010000E" w14:textId="0010000F">
      <w:pPr>
        <w:pStyle w:val="Normal"/>
      </w:pPr>
      <w:r>
        <w:rPr/>
        <w:t xml:space="preserve">第一章 项目概况与需求理解.............................................................1</w:t>
      </w:r>
    </w:p>
    <w:p w14:paraId="00100010" w14:textId="00100011">
      <w:pPr>
        <w:pStyle w:val="Normal"/>
      </w:pPr>
      <w:r>
        <w:rPr/>
        <w:t xml:space="preserve">第二章 工作重点、难点分析.............................................................5</w:t>
      </w:r>
    </w:p>
    <w:p w14:paraId="00100012" w14:textId="00100013">
      <w:pPr>
        <w:pStyle w:val="Normal"/>
      </w:pPr>
      <w:r>
        <w:rPr/>
        <w:t xml:space="preserve">第三章 审计流程及进度安排.............................................................10</w:t>
      </w:r>
    </w:p>
    <w:p w14:paraId="00100014" w14:textId="00100015">
      <w:pPr>
        <w:pStyle w:val="Normal"/>
      </w:pPr>
      <w:r>
        <w:rPr/>
        <w:t xml:space="preserve">第四章 审计管理制度.....................................................................15</w:t>
      </w:r>
    </w:p>
    <w:p w14:paraId="00100016" w14:textId="00100017">
      <w:pPr>
        <w:pStyle w:val="Normal"/>
      </w:pPr>
      <w:r>
        <w:rPr/>
        <w:t xml:space="preserve">第五章 机构设置和岗位职责.............................................................20</w:t>
      </w:r>
    </w:p>
    <w:p w14:paraId="00100018" w14:textId="00100019">
      <w:pPr>
        <w:pStyle w:val="Normal"/>
      </w:pPr>
      <w:r>
        <w:rPr/>
        <w:t xml:space="preserve">第六章 服务质量、进度及保密保证措施...........................................25</w:t>
      </w:r>
    </w:p>
    <w:p w14:paraId="0010001A" w14:textId="001009BF">
      <w:pPr>
        <w:pStyle w:val="Heading1"/>
      </w:pPr>
      <w:r>
        <w:rPr>
          <w:b/>
          <w:color w:val="1F4E79"/>
          <w:sz w:val="32"/>
        </w:rPr>
        <w:t xml:space="preserve">第一章 项目概况与需求理解</w:t>
      </w:r>
    </w:p>
    <w:p w14:paraId="0010001C" w14:textId="00100A78">
      <w:pPr>
        <w:pStyle w:val="Heading2"/>
      </w:pPr>
      <w:r>
        <w:rPr>
          <w:b/>
          <w:color w:val="2E75B5"/>
          <w:sz w:val="28"/>
        </w:rPr>
        <w:t xml:space="preserve">1.1 项目背景</w:t>
      </w:r>
    </w:p>
    <w:p w14:paraId="0010001E" w14:textId="0010001F">
      <w:pPr>
        <w:pStyle w:val="Normal"/>
      </w:pPr>
      <w:r>
        <w:rPr/>
        <w:t xml:space="preserve">本项目为2026年阿坝州财政局州本级建设项目竣工财务决算审核项目，比选控制价为25万元。阿坝州作为藏族羌族自治州，地处青藏高原东南缘，海拔较高，气候条件复杂，项目建设管理具有鲜明的地域特点。</w:t>
      </w:r>
    </w:p>
    <w:p w14:paraId="00100020" w14:textId="00100A7A">
      <w:pPr>
        <w:pStyle w:val="Heading2"/>
      </w:pPr>
      <w:r>
        <w:rPr>
          <w:b/>
          <w:sz w:val="28"/>
        </w:rPr>
        <w:t xml:space="preserve">1.2 项目需求分析</w:t>
      </w:r>
    </w:p>
    <w:p w14:paraId="00100022" w14:textId="00100023">
      <w:pPr>
        <w:pStyle w:val="Normal"/>
      </w:pPr>
      <w:r>
        <w:rPr/>
        <w:t xml:space="preserve">根据比选文件要求，本项目主要服务内容包括：</w:t>
      </w:r>
    </w:p>
    <w:p w14:paraId="00100024" w14:textId="001009D8">
      <w:pPr>
        <w:pStyle w:val="Normal"/>
      </w:pPr>
      <w:r>
        <w:rPr>
          <w:b/>
          <w:color w:val="2E75B5"/>
          <w:sz w:val="28"/>
        </w:rPr>
        <w:t xml:space="preserve">（一）项目核算管理情况审核。执行《基本建设财务规则》及相关会计制度情况，重点审核建设成本核算是否准确、是否存在超批准建设内容支出、票据合规性等。</w:t>
      </w:r>
    </w:p>
    <w:p w14:paraId="00100026" w14:textId="00100027">
      <w:pPr>
        <w:pStyle w:val="Normal"/>
      </w:pPr>
      <w:r>
        <w:rPr/>
        <w:t xml:space="preserve">（二）建设资金管理情况审核。审核资金来源是否合规、资金到位情况、资金使用是否专款专用、是否存在挪用截留等问题。</w:t>
      </w:r>
    </w:p>
    <w:p w14:paraId="00100028" w14:textId="00100029">
      <w:pPr>
        <w:pStyle w:val="Normal"/>
      </w:pPr>
      <w:r>
        <w:rPr/>
        <w:t xml:space="preserve">（三）资产管理情况审核。审核资产形成是否真实完整、资产计价是否准确、资产移交是否规范、账实是否相符。</w:t>
      </w:r>
    </w:p>
    <w:p w14:paraId="0010002A" w14:textId="0010002B">
      <w:pPr>
        <w:pStyle w:val="Normal"/>
      </w:pPr>
      <w:r>
        <w:rPr/>
        <w:t xml:space="preserve">（四）合同管理情况审核。审核合同签订程序合规性、合同执行严肃性、变更合规性、价款结算准确性。</w:t>
      </w:r>
    </w:p>
    <w:p w14:paraId="0010002C" w14:textId="0010002D">
      <w:pPr>
        <w:pStyle w:val="Normal"/>
      </w:pPr>
      <w:r>
        <w:rPr/>
        <w:t xml:space="preserve">（五）竣工财务决算编制审核。审核决算编制依据充分性、内容完整性、数字准确性、报送及时性。</w:t>
      </w:r>
    </w:p>
    <w:p w14:paraId="0010002E" w14:textId="00100A7C">
      <w:pPr>
        <w:pStyle w:val="Heading2"/>
      </w:pPr>
      <w:r>
        <w:rPr>
          <w:b/>
          <w:color w:val="2E75B5"/>
          <w:sz w:val="28"/>
        </w:rPr>
        <w:t xml:space="preserve">1.3 项目特点与应对策略</w:t>
      </w:r>
    </w:p>
    <w:p w14:paraId="00100030" w14:textId="00100031">
      <w:pPr>
        <w:pStyle w:val="Normal"/>
      </w:pPr>
      <w:r>
        <w:rPr/>
        <w:t xml:space="preserve">本项目具有以下特点：</w:t>
      </w:r>
    </w:p>
    <w:p w14:paraId="00100032" w14:textId="001009DA">
      <w:pPr>
        <w:pStyle w:val="Normal"/>
      </w:pPr>
      <w:r>
        <w:rPr>
          <w:b/>
          <w:color w:val="2E75B5"/>
          <w:sz w:val="28"/>
        </w:rPr>
        <w:t xml:space="preserve">（一）高原气候影响。阿坝州海拔3000米以上地区施工需计取高原施工增加费，冬季施工周期长，人工机械效率低。我单位将配备熟悉高原施工定额的专业人员，重点核实高原施工增加费计算准确性。</w:t>
      </w:r>
    </w:p>
    <w:p w14:paraId="00100034" w14:textId="00100035">
      <w:pPr>
        <w:pStyle w:val="Normal"/>
      </w:pPr>
      <w:r>
        <w:rPr/>
        <w:t xml:space="preserve">（二）民族地区政策特殊性。涉及民族传统文化保护、宗教场所审批等特殊规定。我单位将配备熟悉民族地区政策的人员，确保审核结论符合民族地区实际情况。</w:t>
      </w:r>
    </w:p>
    <w:p w14:paraId="00100036" w14:textId="00100037">
      <w:pPr>
        <w:pStyle w:val="Normal"/>
      </w:pPr>
      <w:r>
        <w:rPr/>
        <w:t xml:space="preserve">（三）自然灾害频发。地震、泥石流、滑坡等自然灾害可能造成工程报废损失。我单位将聘请相关领域专家进行专项论证，确保损失认定准确合理。</w:t>
      </w:r>
    </w:p>
    <w:p w14:paraId="00100038" w14:textId="00100039">
      <w:pPr>
        <w:pStyle w:val="Normal"/>
      </w:pPr>
      <w:r>
        <w:rPr/>
        <w:t xml:space="preserve">（四）资金来源多元。涉及中央预算内投资、省级财政补助、地方专项债券、对口援建资金等。我单位将强化资金溯源审核，确保各类资金使用合规。</w:t>
      </w:r>
    </w:p>
    <w:p w14:paraId="001009B5" w14:textId="001009B6">
      <w:pPr>
        <w:spacing w:line="240" w:lineRule="auto"/>
      </w:pPr>
      <w:r>
        <w:drawing>
          <wp:inline distT="0" distB="0" distL="0" distR="0">
            <wp:extent cx="5486400" cy="3657600"/>
            <wp:effectExtent l="0" t="0" r="0" b="0"/>
            <wp:docPr id="2" name="04-项目理解框架图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04-项目理解框架图.png"/>
                    <pic:cNvPicPr/>
                  </pic:nvPicPr>
                  <pic:blipFill>
                    <a:blip r:embed="R177e5226826944e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3C" w14:textId="00100A7E">
      <w:pPr>
        <w:pStyle w:val="Heading2"/>
      </w:pPr>
      <w:r>
        <w:rPr>
          <w:b/>
          <w:sz w:val="28"/>
        </w:rPr>
        <w:t xml:space="preserve">1.4 法规依据体系</w:t>
      </w:r>
    </w:p>
    <w:p w14:paraId="0010003E" w14:textId="0010003F">
      <w:pPr>
        <w:pStyle w:val="Normal"/>
      </w:pPr>
      <w:r>
        <w:rPr/>
        <w:t xml:space="preserve">本项目审核工作依据的主要法规包括：《基本建设财务规则》（财政部令第81号）、《基本建设项目竣工财务决算管理暂行办法》（财建〔2016〕503号）、《政府投资条例》（国务院令第712号）、《中国注册会计师审计准则》、《会计师事务所从事基本建设工程预算、结算、决算审核暂行办法》等。</w:t>
      </w:r>
    </w:p>
    <w:p w14:paraId="00100040" w14:textId="00100A80">
      <w:pPr>
        <w:pStyle w:val="Heading2"/>
      </w:pPr>
      <w:r>
        <w:rPr>
          <w:b/>
          <w:sz w:val="28"/>
        </w:rPr>
        <w:t xml:space="preserve">1.5 评标点对应表</w:t>
      </w:r>
    </w:p>
    <w:p w14:paraId="00100042" w14:textId="00100043">
      <w:pPr>
        <w:pStyle w:val="Normal"/>
      </w:pPr>
      <w:r>
        <w:rPr/>
        <w:t xml:space="preserve">本章对应评分标准：项目理解（5分）。本章内容涵盖项目背景、需求分析、特点识别、应对策略、法规依据，全面响应评分要求。</w:t>
      </w:r>
    </w:p>
    <w:p w14:paraId="00100044" w14:textId="001009C0">
      <w:pPr>
        <w:pStyle w:val="Heading1"/>
      </w:pPr>
      <w:r>
        <w:rPr>
          <w:b/>
          <w:color w:val="1F4E79"/>
          <w:sz w:val="32"/>
        </w:rPr>
        <w:t xml:space="preserve">第二章 工作重点、难点分析</w:t>
      </w:r>
    </w:p>
    <w:p w14:paraId="00100046" w14:textId="00100A82">
      <w:pPr>
        <w:pStyle w:val="Heading2"/>
      </w:pPr>
      <w:r>
        <w:rPr>
          <w:b/>
          <w:color w:val="2E75B5"/>
          <w:sz w:val="28"/>
        </w:rPr>
        <w:t xml:space="preserve">2.1 审核重点</w:t>
      </w:r>
    </w:p>
    <w:p w14:paraId="00100048" w14:textId="00100049">
      <w:pPr>
        <w:pStyle w:val="Normal"/>
      </w:pPr>
      <w:r>
        <w:rPr/>
        <w:t xml:space="preserve">根据比选文件要求及项目特点，本项目审核重点包括以下八个方面：</w:t>
      </w:r>
    </w:p>
    <w:p w14:paraId="0010004A" w14:textId="0010004B">
      <w:pPr>
        <w:pStyle w:val="Normal"/>
      </w:pPr>
      <w:r>
        <w:rPr/>
        <w:t xml:space="preserve">（一）建设成本核算准确性。重点审核建安工程费、设备购置费、待摊投资等是否准确归集，是否存在超批准建设内容支出、不符合合同协议支出、非法收费摊派等。</w:t>
      </w:r>
    </w:p>
    <w:p w14:paraId="0010004C" w14:textId="0010004D">
      <w:pPr>
        <w:pStyle w:val="Normal"/>
      </w:pPr>
      <w:r>
        <w:rPr/>
        <w:t xml:space="preserve">（二）资金来源合规性。重点审核中央预算内投资是否经批准、省级配套资金是否落实、地方自筹资金是否到位、债券资金是否合规使用。</w:t>
      </w:r>
    </w:p>
    <w:p w14:paraId="0010004E" w14:textId="0010004F">
      <w:pPr>
        <w:pStyle w:val="Normal"/>
      </w:pPr>
      <w:r>
        <w:rPr/>
        <w:t xml:space="preserve">（三）资产形成完整性。重点审核固定资产、无形资产、流动资产是否全部纳入决算，是否存在账外资产，资产计价是否准确。</w:t>
      </w:r>
    </w:p>
    <w:p w14:paraId="00100050" w14:textId="00100051">
      <w:pPr>
        <w:pStyle w:val="Normal"/>
      </w:pPr>
      <w:r>
        <w:rPr/>
        <w:t xml:space="preserve">（四）合同管理规范性。重点审核合同签订程序合规性、合同执行严肃性、变更签证合规性、价款结算准确性。</w:t>
      </w:r>
    </w:p>
    <w:p w14:paraId="00100052" w14:textId="00100053">
      <w:pPr>
        <w:pStyle w:val="Normal"/>
      </w:pPr>
      <w:r>
        <w:rPr/>
        <w:t xml:space="preserve">（五）票据合规性。重点审核发票真实性、合法性、关联性，是否存在虚假发票、白条入账、发票项目不全等问题。</w:t>
      </w:r>
    </w:p>
    <w:p w14:paraId="00100054" w14:textId="00100055">
      <w:pPr>
        <w:pStyle w:val="Normal"/>
      </w:pPr>
      <w:r>
        <w:rPr/>
        <w:t xml:space="preserve">（六）变更签证合理性。重点审核设计变更、施工变更是否按规定程序审批，变更价款确定是否有依据，计价方法是否符合合同约定。</w:t>
      </w:r>
    </w:p>
    <w:p w14:paraId="00100056" w14:textId="001009DC">
      <w:pPr>
        <w:pStyle w:val="Normal"/>
      </w:pPr>
      <w:r>
        <w:rPr>
          <w:b/>
          <w:color w:val="2E75B5"/>
          <w:sz w:val="28"/>
        </w:rPr>
        <w:t xml:space="preserve">（七）隐蔽工程真实性。重点审核隐蔽工程验收记录完整性、计量准确性、质量可靠性，监理单位是否履职尽责。</w:t>
      </w:r>
    </w:p>
    <w:p w14:paraId="00100058" w14:textId="00100059">
      <w:pPr>
        <w:pStyle w:val="Normal"/>
      </w:pPr>
      <w:r>
        <w:rPr/>
        <w:t xml:space="preserve">（八）竣工决算编制规范性。重点审核决算编制依据充分性、内容完整性、数字准确性、报送及时性。</w:t>
      </w:r>
    </w:p>
    <w:p w14:paraId="0010005A" w14:textId="00100A84">
      <w:pPr>
        <w:pStyle w:val="Heading2"/>
      </w:pPr>
      <w:r>
        <w:rPr>
          <w:b/>
          <w:sz w:val="28"/>
        </w:rPr>
        <w:t xml:space="preserve">2.2 审核难点</w:t>
      </w:r>
    </w:p>
    <w:p w14:paraId="0010005C" w14:textId="0010005D">
      <w:pPr>
        <w:pStyle w:val="Normal"/>
      </w:pPr>
      <w:r>
        <w:rPr/>
        <w:t xml:space="preserve">本项目审核难点主要体现在以下八个方面：</w:t>
      </w:r>
    </w:p>
    <w:p w14:paraId="0010005E" w14:textId="0010005F">
      <w:pPr>
        <w:pStyle w:val="Normal"/>
      </w:pPr>
      <w:r>
        <w:rPr/>
        <w:t xml:space="preserve">（一）高原施工增加费认定。阿坝州海拔3000米以上地区施工需计取高原施工增加费，但高原施工天数统计、费率确定等存在较大主观性，审核难度较高。</w:t>
      </w:r>
    </w:p>
    <w:p w14:paraId="00100060" w14:textId="00100061">
      <w:pPr>
        <w:pStyle w:val="Normal"/>
      </w:pPr>
      <w:r>
        <w:rPr/>
        <w:t xml:space="preserve">（二）自然灾害损失界定。地震、泥石流、滑坡等自然灾害造成的工程报废损失，责任方认定、损失金额确定、恢复重建费用合理性等存在争议。</w:t>
      </w:r>
    </w:p>
    <w:p w14:paraId="00100062" w14:textId="001009DD">
      <w:pPr>
        <w:pStyle w:val="Normal"/>
      </w:pPr>
      <w:r>
        <w:rPr>
          <w:b/>
          <w:color w:val="2E75B5"/>
          <w:sz w:val="28"/>
        </w:rPr>
        <w:t xml:space="preserve">（三）民族地区政策适用。涉及民族传统文化保护、宗教场所审批等特殊规定，审核人员需充分了解当地政策，否则易出现误判。</w:t>
      </w:r>
    </w:p>
    <w:p w14:paraId="00100064" w14:textId="00100065">
      <w:pPr>
        <w:pStyle w:val="Normal"/>
      </w:pPr>
      <w:r>
        <w:rPr/>
        <w:t xml:space="preserve">（四）资金交叉使用核查。多种资金来源（中央投资、省级配套、地方债券、援建资金）交叉使用，需逐笔溯源，工作量大且复杂。</w:t>
      </w:r>
    </w:p>
    <w:p w14:paraId="00100066" w14:textId="001009DE">
      <w:pPr>
        <w:pStyle w:val="Normal"/>
      </w:pPr>
      <w:r>
        <w:rPr>
          <w:b/>
          <w:color w:val="2E75B5"/>
          <w:sz w:val="28"/>
        </w:rPr>
        <w:t xml:space="preserve">（五）材料价格真实性。高原地区材料运输成本高、价格波动大，材料价格信息价与市场价差异较大，价格认定困难。</w:t>
      </w:r>
    </w:p>
    <w:p w14:paraId="00100068" w14:textId="00100069">
      <w:pPr>
        <w:pStyle w:val="Normal"/>
      </w:pPr>
      <w:r>
        <w:rPr/>
        <w:t xml:space="preserve">（六）工程变更合理性。设计变更、施工变更频繁，变更原因真实性、变更价款合理性、审批程序合规性等需逐项核实。</w:t>
      </w:r>
    </w:p>
    <w:p w14:paraId="0010006A" w14:textId="0010006B">
      <w:pPr>
        <w:pStyle w:val="Normal"/>
      </w:pPr>
      <w:r>
        <w:rPr/>
        <w:t xml:space="preserve">（七）隐蔽工程核实。隐蔽工程竣工后无法直接观测，需依赖验收记录、监理日志、施工日志等间接证据，核实难度大。</w:t>
      </w:r>
    </w:p>
    <w:p w14:paraId="0010006C" w14:textId="0010006D">
      <w:pPr>
        <w:pStyle w:val="Normal"/>
      </w:pPr>
      <w:r>
        <w:rPr/>
        <w:t xml:space="preserve">（八）往来款项清理。长期挂账的应收应付款项，账龄分析、对账核实、损失认定等工作量大，且涉及多方协调。</w:t>
      </w:r>
    </w:p>
    <w:p w14:paraId="0010006E" w14:textId="00100A86">
      <w:pPr>
        <w:pStyle w:val="Heading2"/>
      </w:pPr>
      <w:r>
        <w:rPr>
          <w:b/>
          <w:sz w:val="28"/>
        </w:rPr>
        <w:t xml:space="preserve">2.3 应对策略</w:t>
      </w:r>
    </w:p>
    <w:p w14:paraId="00100070" w14:textId="00100071">
      <w:pPr>
        <w:pStyle w:val="Normal"/>
      </w:pPr>
      <w:r>
        <w:rPr/>
        <w:t xml:space="preserve">针对上述难点，我单位制定以下应对策略：</w:t>
      </w:r>
    </w:p>
    <w:p w14:paraId="00100072" w14:textId="00100073">
      <w:pPr>
        <w:pStyle w:val="Normal"/>
      </w:pPr>
      <w:r>
        <w:rPr/>
        <w:t xml:space="preserve">（一）配备专业团队。组建由注册会计师、造价工程师、熟悉高原施工定额的专业人员组成的审核团队，必要时聘请民族地区政策专家、自然灾害领域专家参与。</w:t>
      </w:r>
    </w:p>
    <w:p w14:paraId="00100074" w14:textId="00100075">
      <w:pPr>
        <w:pStyle w:val="Normal"/>
      </w:pPr>
      <w:r>
        <w:rPr/>
        <w:t xml:space="preserve">（二）强化现场核查。增加现场核查频次和深度，对隐蔽工程、关键部位进行重点抽查，必要时聘请专业检测机构进行检测鉴定。</w:t>
      </w:r>
    </w:p>
    <w:p w14:paraId="00100076" w14:textId="00100077">
      <w:pPr>
        <w:pStyle w:val="Normal"/>
      </w:pPr>
      <w:r>
        <w:rPr/>
        <w:t xml:space="preserve">（三）建立多方协调机制。与建设单位、施工单位、监理单位、设计单位建立常态化沟通机制，及时核实争议问题。</w:t>
      </w:r>
    </w:p>
    <w:p w14:paraId="00100078" w14:textId="00100079">
      <w:pPr>
        <w:pStyle w:val="Normal"/>
      </w:pPr>
      <w:r>
        <w:rPr/>
        <w:t xml:space="preserve">（四）运用信息化手段。采用审计数据分析软件，对大量数据进行批量处理和分析，提高工作效率和准确性。</w:t>
      </w:r>
    </w:p>
    <w:p w14:paraId="0010007A" w14:textId="00100A88">
      <w:pPr>
        <w:pStyle w:val="Heading2"/>
      </w:pPr>
      <w:r>
        <w:rPr>
          <w:b/>
          <w:sz w:val="28"/>
        </w:rPr>
        <w:t xml:space="preserve">2.4 评标点对应表</w:t>
      </w:r>
    </w:p>
    <w:p w14:paraId="0010007C" w14:textId="0010007D">
      <w:pPr>
        <w:pStyle w:val="Normal"/>
      </w:pPr>
      <w:r>
        <w:rPr/>
        <w:t xml:space="preserve">本章对应评分标准：重点难点分析（5分）。本章全面识别8个审核重点和8个审核难点，并制定针对性应对策略，充分响应评分要求。</w:t>
      </w:r>
    </w:p>
    <w:p w14:paraId="0010007E" w14:textId="001009C1">
      <w:pPr>
        <w:pStyle w:val="Heading1"/>
      </w:pPr>
      <w:r>
        <w:rPr>
          <w:b/>
          <w:color w:val="1F4E79"/>
          <w:sz w:val="32"/>
        </w:rPr>
        <w:t xml:space="preserve">第三章 审计流程及进度安排</w:t>
      </w:r>
    </w:p>
    <w:p w14:paraId="00100080" w14:textId="00100A8A">
      <w:pPr>
        <w:pStyle w:val="Heading2"/>
      </w:pPr>
      <w:r>
        <w:rPr>
          <w:b/>
          <w:color w:val="2E75B5"/>
          <w:sz w:val="28"/>
        </w:rPr>
        <w:t xml:space="preserve">3.1 审核流程</w:t>
      </w:r>
    </w:p>
    <w:p w14:paraId="00100082" w14:textId="00100083">
      <w:pPr>
        <w:pStyle w:val="Normal"/>
      </w:pPr>
      <w:r>
        <w:rPr/>
        <w:t xml:space="preserve">本项目审核工作分为三个阶段：准备阶段、实施阶段、报告阶段。</w:t>
      </w:r>
    </w:p>
    <w:p w14:paraId="001009B7" w14:textId="001009B8">
      <w:pPr>
        <w:spacing w:line="240" w:lineRule="auto"/>
      </w:pPr>
      <w:r>
        <w:drawing>
          <wp:inline distT="0" distB="0" distL="0" distR="0">
            <wp:extent cx="5486400" cy="3657600"/>
            <wp:effectExtent l="0" t="0" r="0" b="0"/>
            <wp:docPr id="3" name="01-审核流程图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01-审核流程图.png"/>
                    <pic:cNvPicPr/>
                  </pic:nvPicPr>
                  <pic:blipFill>
                    <a:blip r:embed="R87f77859425245b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86" w14:textId="00100087">
      <w:pPr>
        <w:pStyle w:val="Normal"/>
      </w:pPr>
      <w:r>
        <w:rPr/>
        <w:t xml:space="preserve">（一）准备阶段（5个工作日）。主要工作包括：收集项目资料（立项批复、可研报告、概算文件、招投标文件、合同协议、竣工验收报告等）；组建审核团队（注册会计师、造价工程师、助理人员）；编制审核方案（明确审核范围、重点、程序、方法）；开展风险评估（识别重大错报风险领域）。</w:t>
      </w:r>
    </w:p>
    <w:p w14:paraId="00100088" w14:textId="00100089">
      <w:pPr>
        <w:pStyle w:val="Normal"/>
      </w:pPr>
      <w:r>
        <w:rPr/>
        <w:t xml:space="preserve">（二）实施阶段（30-45个工作日）。主要工作包括：建设成本审核（建安工程、设备购置、待摊投资）；票据合规性审核（发票真实性、合法性、关联性）；现场核实（实地查看工程完成情况、抽查隐蔽工程）；问题核实与沟通（取证、沟通、编制工作底稿）。</w:t>
      </w:r>
    </w:p>
    <w:p w14:paraId="0010008A" w14:textId="0010008B">
      <w:pPr>
        <w:pStyle w:val="Normal"/>
      </w:pPr>
      <w:r>
        <w:rPr/>
        <w:t xml:space="preserve">（三）报告阶段（10个工作日）。主要工作包括：撰写审核报告（真实、完整、清晰、有据）；内部复核（一级复核→二级复核→三级复核）；交换意见（征求建设单位反馈）；出具正式报告（签章、交付、归档）。</w:t>
      </w:r>
    </w:p>
    <w:p w14:paraId="0010008C" w14:textId="00100A8C">
      <w:pPr>
        <w:pStyle w:val="Heading2"/>
      </w:pPr>
      <w:r>
        <w:rPr>
          <w:b/>
          <w:color w:val="2E75B5"/>
          <w:sz w:val="28"/>
        </w:rPr>
        <w:t xml:space="preserve">3.2 进度安排</w:t>
      </w:r>
    </w:p>
    <w:p w14:paraId="001009B9" w14:textId="001009BA">
      <w:pPr>
        <w:spacing w:line="240" w:lineRule="auto"/>
      </w:pPr>
      <w:r>
        <w:drawing>
          <wp:inline distT="0" distB="0" distL="0" distR="0">
            <wp:extent cx="5486400" cy="3657600"/>
            <wp:effectExtent l="0" t="0" r="0" b="0"/>
            <wp:docPr id="4" name="03-进度甘特图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3-进度甘特图.png"/>
                    <pic:cNvPicPr/>
                  </pic:nvPicPr>
                  <pic:blipFill>
                    <a:blip r:embed="R3c8367d95d9f4e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90" w14:textId="00100091">
      <w:pPr>
        <w:pStyle w:val="Normal"/>
      </w:pPr>
      <w:r>
        <w:rPr/>
        <w:t xml:space="preserve">一般项目审核周期为45-60个工作日，复杂项目最长不超过60个工作日。具体进度安排如下：</w:t>
      </w:r>
    </w:p>
    <w:p w14:paraId="00100092" w14:textId="00100093">
      <w:pPr>
        <w:pStyle w:val="Normal"/>
      </w:pPr>
      <w:r>
        <w:rPr/>
        <w:t xml:space="preserve">（一）准备阶段：第1-5个工作日。完成资料收集、团队组建、方案编制、风险评估。</w:t>
      </w:r>
    </w:p>
    <w:p w14:paraId="00100094" w14:textId="00100095">
      <w:pPr>
        <w:pStyle w:val="Normal"/>
      </w:pPr>
      <w:r>
        <w:rPr/>
        <w:t xml:space="preserve">（二）实施阶段：第6-45个工作日。分组并行作业，成本审核组、合规审核组、现场核查组同步开展工作。第20个工作日进行中期检查，评估进度和质量。</w:t>
      </w:r>
    </w:p>
    <w:p w14:paraId="00100096" w14:textId="001009E1">
      <w:pPr>
        <w:pStyle w:val="Normal"/>
      </w:pPr>
      <w:r>
        <w:rPr>
          <w:b/>
          <w:color w:val="2E75B5"/>
          <w:sz w:val="28"/>
        </w:rPr>
        <w:t xml:space="preserve">（三）报告阶段：第46-55个工作日。完成报告撰写、内部复核、意见交换、正式出具。</w:t>
      </w:r>
    </w:p>
    <w:p w14:paraId="00100098" w14:textId="00100A8E">
      <w:pPr>
        <w:pStyle w:val="Heading2"/>
      </w:pPr>
      <w:r>
        <w:rPr>
          <w:b/>
          <w:sz w:val="28"/>
        </w:rPr>
        <w:t xml:space="preserve">3.3 人员组织架构</w:t>
      </w:r>
    </w:p>
    <w:p w14:paraId="001009BB" w14:textId="001009BC">
      <w:pPr>
        <w:spacing w:line="240" w:lineRule="auto"/>
      </w:pPr>
      <w:r>
        <w:drawing>
          <wp:inline distT="0" distB="0" distL="0" distR="0">
            <wp:extent cx="5486400" cy="3657600"/>
            <wp:effectExtent l="0" t="0" r="0" b="0"/>
            <wp:docPr id="5" name="02-组织架构图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02-组织架构图.png"/>
                    <pic:cNvPicPr/>
                  </pic:nvPicPr>
                  <pic:blipFill>
                    <a:blip r:embed="R52dea6a8a36d4f0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9C" w14:textId="0010009D">
      <w:pPr>
        <w:pStyle w:val="Normal"/>
      </w:pPr>
      <w:r>
        <w:rPr/>
        <w:t xml:space="preserve">本项目审核团队采用三级复核架构：</w:t>
      </w:r>
    </w:p>
    <w:p w14:paraId="0010009E" w14:textId="0010009F">
      <w:pPr>
        <w:pStyle w:val="Normal"/>
      </w:pPr>
      <w:r>
        <w:rPr/>
        <w:t xml:space="preserve">（一）项目执行层（5人）。成本审核组2人（负责建安工程、设备、待摊投资审核）；合规审核组1人（负责合同、招标、变更签证审核）；财务审核组1人（负责票据、资金、资产、债权债务审核）；现场核查组1人（负责实地查看、工程量核实）。</w:t>
      </w:r>
    </w:p>
    <w:p w14:paraId="001000A0" w14:textId="001000A1">
      <w:pPr>
        <w:pStyle w:val="Normal"/>
      </w:pPr>
      <w:r>
        <w:rPr/>
        <w:t xml:space="preserve">（二）项目经理（一级复核）。注册会计师资格，全面负责项目组织实施，对审核工作底稿进行一级复核。</w:t>
      </w:r>
    </w:p>
    <w:p w14:paraId="001000A2" w14:textId="001000A3">
      <w:pPr>
        <w:pStyle w:val="Normal"/>
      </w:pPr>
      <w:r>
        <w:rPr/>
        <w:t xml:space="preserve">（三）项目总监（二级复核）。注册会计师资格，8年以上经验，对重大问题进行判断，对审核报告进行二级复核。</w:t>
      </w:r>
    </w:p>
    <w:p w14:paraId="001000A4" w14:textId="001000A5">
      <w:pPr>
        <w:pStyle w:val="Normal"/>
      </w:pPr>
      <w:r>
        <w:rPr/>
        <w:t xml:space="preserve">（四）技术委员会（三级复核）。资深专家集体审议，对报告整体质量进行最终把关。</w:t>
      </w:r>
    </w:p>
    <w:p w14:paraId="001000A6" w14:textId="00100A90">
      <w:pPr>
        <w:pStyle w:val="Heading2"/>
      </w:pPr>
      <w:r>
        <w:rPr>
          <w:b/>
          <w:sz w:val="28"/>
        </w:rPr>
        <w:t xml:space="preserve">3.4 关键节点控制</w:t>
      </w:r>
    </w:p>
    <w:p w14:paraId="001000A8" w14:textId="001000A9">
      <w:pPr>
        <w:pStyle w:val="Normal"/>
      </w:pPr>
      <w:r>
        <w:rPr/>
        <w:t xml:space="preserve">（一）方案审批节点。准备阶段完成后，提交审核方案至技术委员会审批，确保审核方向正确。</w:t>
      </w:r>
    </w:p>
    <w:p w14:paraId="001000AA" w14:textId="001000AB">
      <w:pPr>
        <w:pStyle w:val="Normal"/>
      </w:pPr>
      <w:r>
        <w:rPr/>
        <w:t xml:space="preserve">（二）中期检查节点。实施阶段第20个工作日，进行中期检查，评估进度完成率、质量合格率、重大问题发现情况。</w:t>
      </w:r>
    </w:p>
    <w:p w14:paraId="001000AC" w14:textId="001000AD">
      <w:pPr>
        <w:pStyle w:val="Normal"/>
      </w:pPr>
      <w:r>
        <w:rPr/>
        <w:t xml:space="preserve">（三）报告交付节点。报告阶段完成后，提交正式审核报告，附完整审计日志和工作底稿。</w:t>
      </w:r>
    </w:p>
    <w:p w14:paraId="001000AE" w14:textId="00100A92">
      <w:pPr>
        <w:pStyle w:val="Heading2"/>
      </w:pPr>
      <w:r>
        <w:rPr>
          <w:b/>
          <w:sz w:val="28"/>
        </w:rPr>
        <w:t xml:space="preserve">3.5 评标点对应表</w:t>
      </w:r>
    </w:p>
    <w:p w14:paraId="001000B0" w14:textId="001000B1">
      <w:pPr>
        <w:pStyle w:val="Normal"/>
      </w:pPr>
      <w:r>
        <w:rPr/>
        <w:t xml:space="preserve">本章对应评分标准：审核方案（10分）。本章提供完整的审核流程、进度安排、人员组织架构、关键节点控制，充分响应评分要求。</w:t>
      </w:r>
    </w:p>
    <w:p w14:paraId="001000B2" w14:textId="001009C2">
      <w:pPr>
        <w:pStyle w:val="Heading1"/>
      </w:pPr>
      <w:r>
        <w:rPr>
          <w:b/>
          <w:color w:val="1F4E79"/>
          <w:sz w:val="32"/>
        </w:rPr>
        <w:t xml:space="preserve">第四章 审计管理制度</w:t>
      </w:r>
    </w:p>
    <w:p w14:paraId="001000B4" w14:textId="00100A94">
      <w:pPr>
        <w:pStyle w:val="Heading2"/>
      </w:pPr>
      <w:r>
        <w:rPr>
          <w:b/>
          <w:sz w:val="28"/>
        </w:rPr>
        <w:t xml:space="preserve">4.1 质量控制制度</w:t>
      </w:r>
    </w:p>
    <w:p w14:paraId="001000B6" w14:textId="001000B7">
      <w:pPr>
        <w:pStyle w:val="Normal"/>
      </w:pPr>
      <w:r>
        <w:rPr/>
        <w:t xml:space="preserve">我单位建立了完善的质量控制体系，确保审核工作质量：</w:t>
      </w:r>
    </w:p>
    <w:p w14:paraId="001000B8" w14:textId="001000B9">
      <w:pPr>
        <w:pStyle w:val="Normal"/>
      </w:pPr>
      <w:r>
        <w:rPr/>
        <w:t xml:space="preserve">（一）三级复核制度。一级复核由项目经理负责，重点审核操作规范性；二级复核由项目总监负责，重点审核重大问题判断准确性；三级复核由技术委员会负责，重点审核报告整体质量。</w:t>
      </w:r>
    </w:p>
    <w:p w14:paraId="001000BA" w14:textId="001000BB">
      <w:pPr>
        <w:pStyle w:val="Normal"/>
      </w:pPr>
      <w:r>
        <w:rPr/>
        <w:t xml:space="preserve">（二）意见分歧处理机制。审核过程中出现意见分歧时，由项目总监组织讨论，形成一致意见；无法达成一致的，提交技术委员会裁决。</w:t>
      </w:r>
    </w:p>
    <w:p w14:paraId="001000BC" w14:textId="001000BD">
      <w:pPr>
        <w:pStyle w:val="Normal"/>
      </w:pPr>
      <w:r>
        <w:rPr/>
        <w:t xml:space="preserve">（三）报告签发制度。审核报告须经三级复核合格后方可签发。签发前须经法定代表人或授权签字人审核签章。</w:t>
      </w:r>
    </w:p>
    <w:p w14:paraId="001000BE" w14:textId="00100A96">
      <w:pPr>
        <w:pStyle w:val="Heading2"/>
      </w:pPr>
      <w:r>
        <w:rPr>
          <w:b/>
          <w:sz w:val="28"/>
        </w:rPr>
        <w:t xml:space="preserve">4.2 档案管理制度</w:t>
      </w:r>
    </w:p>
    <w:p w14:paraId="001000C0" w14:textId="001000C1">
      <w:pPr>
        <w:pStyle w:val="Normal"/>
      </w:pPr>
      <w:r>
        <w:rPr/>
        <w:t xml:space="preserve">（一）归档范围。审核工作底稿、审核报告、审计日志、证据材料、沟通记录等全部归档。</w:t>
      </w:r>
    </w:p>
    <w:p w14:paraId="001000C2" w14:textId="001000C3">
      <w:pPr>
        <w:pStyle w:val="Normal"/>
      </w:pPr>
      <w:r>
        <w:rPr/>
        <w:t xml:space="preserve">（二）保存期限。审核档案保存期限为10年，自审核报告出具之日起计算。</w:t>
      </w:r>
    </w:p>
    <w:p w14:paraId="001000C4" w14:textId="001000C5">
      <w:pPr>
        <w:pStyle w:val="Normal"/>
      </w:pPr>
      <w:r>
        <w:rPr/>
        <w:t xml:space="preserve">（三）借阅管理。档案借阅须经项目负责人批准，借阅人须签署保密承诺书，借阅期限不超过15个工作日。</w:t>
      </w:r>
    </w:p>
    <w:p w14:paraId="001000C6" w14:textId="001000C7">
      <w:pPr>
        <w:pStyle w:val="Normal"/>
      </w:pPr>
      <w:r>
        <w:rPr/>
        <w:t xml:space="preserve">（四）安全保密。档案存放于专用档案室，配备防火、防潮、防盗设施。电子档案采用加密存储，定期备份。</w:t>
      </w:r>
    </w:p>
    <w:p w14:paraId="001000C8" w14:textId="00100A98">
      <w:pPr>
        <w:pStyle w:val="Heading2"/>
      </w:pPr>
      <w:r>
        <w:rPr>
          <w:b/>
          <w:sz w:val="28"/>
        </w:rPr>
        <w:t xml:space="preserve">4.3 保密制度</w:t>
      </w:r>
    </w:p>
    <w:p w14:paraId="001000CA" w14:textId="001000CB">
      <w:pPr>
        <w:pStyle w:val="Normal"/>
      </w:pPr>
      <w:r>
        <w:rPr/>
        <w:t xml:space="preserve">（一）保密范围。审核过程中知悉的被审计单位商业秘密、财务数据、技术资料等。</w:t>
      </w:r>
    </w:p>
    <w:p w14:paraId="001000CC" w14:textId="001000CD">
      <w:pPr>
        <w:pStyle w:val="Normal"/>
      </w:pPr>
      <w:r>
        <w:rPr/>
        <w:t xml:space="preserve">（二）保密责任。全体审核人员签署保密承诺书，违反保密规定的，依法追究法律责任。</w:t>
      </w:r>
    </w:p>
    <w:p w14:paraId="001000CE" w14:textId="001000CF">
      <w:pPr>
        <w:pStyle w:val="Normal"/>
      </w:pPr>
      <w:r>
        <w:rPr/>
        <w:t xml:space="preserve">（三）信息管理。审核资料不得通过非加密渠道传输，不得存储于非授权设备，不得向无关人员透露。</w:t>
      </w:r>
    </w:p>
    <w:p w14:paraId="001000D0" w14:textId="00100A9A">
      <w:pPr>
        <w:pStyle w:val="Heading2"/>
      </w:pPr>
      <w:r>
        <w:rPr>
          <w:b/>
          <w:sz w:val="28"/>
        </w:rPr>
        <w:t xml:space="preserve">4.4 评标点对应表</w:t>
      </w:r>
    </w:p>
    <w:p w14:paraId="001000D2" w14:textId="001000D3">
      <w:pPr>
        <w:pStyle w:val="Normal"/>
      </w:pPr>
      <w:r>
        <w:rPr/>
        <w:t xml:space="preserve">本章对应评分标准：管理制度（5分）。本章提供质量控制、档案管理、保密管理等制度，充分响应评分要求。</w:t>
      </w:r>
    </w:p>
    <w:p w14:paraId="001000D4" w14:textId="001009C3">
      <w:pPr>
        <w:pStyle w:val="Heading1"/>
      </w:pPr>
      <w:r>
        <w:rPr>
          <w:b/>
          <w:color w:val="1F4E79"/>
          <w:sz w:val="32"/>
        </w:rPr>
        <w:t xml:space="preserve">第五章 机构设置和岗位职责</w:t>
      </w:r>
    </w:p>
    <w:p w14:paraId="001000D6" w14:textId="00100A9C">
      <w:pPr>
        <w:pStyle w:val="Heading2"/>
      </w:pPr>
      <w:r>
        <w:rPr>
          <w:b/>
          <w:color w:val="2E75B5"/>
          <w:sz w:val="28"/>
        </w:rPr>
        <w:t xml:space="preserve">5.1 组织架构</w:t>
      </w:r>
    </w:p>
    <w:p w14:paraId="001000D8" w14:textId="001000D9">
      <w:pPr>
        <w:pStyle w:val="Normal"/>
      </w:pPr>
      <w:r>
        <w:rPr/>
        <w:t xml:space="preserve">【图表位置：组织架构图】</w:t>
      </w:r>
    </w:p>
    <w:p w14:paraId="001000DA" w14:textId="001000DB">
      <w:pPr>
        <w:pStyle w:val="Normal"/>
      </w:pPr>
      <w:r>
        <w:rPr/>
        <w:t xml:space="preserve">本项目审核团队由四川融策会计师事务所组建，采用矩阵式管理架构：</w:t>
      </w:r>
    </w:p>
    <w:p w14:paraId="001000DC" w14:textId="001000DD">
      <w:pPr>
        <w:pStyle w:val="Normal"/>
      </w:pPr>
      <w:r>
        <w:rPr/>
        <w:t xml:space="preserve">（一）项目总监。全面负责项目组织实施，协调各方关系，对审核质量负总责。要求：注册会计师资格，8年以上审计经验，熟悉政府投资项目审计。</w:t>
      </w:r>
    </w:p>
    <w:p w14:paraId="001000DE" w14:textId="001000DF">
      <w:pPr>
        <w:pStyle w:val="Normal"/>
      </w:pPr>
      <w:r>
        <w:rPr/>
        <w:t xml:space="preserve">（二）项目经理。负责日常审核工作组织实施，对审核工作底稿进行一级复核。要求：注册会计师资格，3年以上审计经验，熟悉竣工财务决算审核。</w:t>
      </w:r>
    </w:p>
    <w:p w14:paraId="001000E0" w14:textId="001000E1">
      <w:pPr>
        <w:pStyle w:val="Normal"/>
      </w:pPr>
      <w:r>
        <w:rPr/>
        <w:t xml:space="preserve">（三）成本审核组（2人）。负责建设成本审核，包括建安工程费、设备购置费、待摊投资等。要求：造价工程师资格，熟悉建设工程造价审核。</w:t>
      </w:r>
    </w:p>
    <w:p w14:paraId="001000E2" w14:textId="001009E3">
      <w:pPr>
        <w:pStyle w:val="Normal"/>
      </w:pPr>
      <w:r>
        <w:rPr>
          <w:b/>
          <w:color w:val="2E75B5"/>
          <w:sz w:val="28"/>
        </w:rPr>
        <w:t xml:space="preserve">（四）合规审核组（1人）。负责合同管理、招投标程序、变更签证等合规性审核。要求：熟悉建设工程法律法规，3年以上相关经验。</w:t>
      </w:r>
    </w:p>
    <w:p w14:paraId="001000E4" w14:textId="001000E5">
      <w:pPr>
        <w:pStyle w:val="Normal"/>
      </w:pPr>
      <w:r>
        <w:rPr/>
        <w:t xml:space="preserve">（五）财务审核组（1人）。负责票据合规性、资金管理、资产管理、财务核算等审核。要求：注册会计师资格，熟悉基本建设财务规则。</w:t>
      </w:r>
    </w:p>
    <w:p w14:paraId="001000E6" w14:textId="001000E7">
      <w:pPr>
        <w:pStyle w:val="Normal"/>
      </w:pPr>
      <w:r>
        <w:rPr/>
        <w:t xml:space="preserve">（六）现场核查组（1人）。负责实地查看工程完成情况，核实工程量，抽查隐蔽工程。要求：熟悉建设工程施工，具备现场核查经验。</w:t>
      </w:r>
    </w:p>
    <w:p w14:paraId="001000E8" w14:textId="00100A9E">
      <w:pPr>
        <w:pStyle w:val="Heading2"/>
      </w:pPr>
      <w:r>
        <w:rPr>
          <w:b/>
          <w:sz w:val="28"/>
        </w:rPr>
        <w:t xml:space="preserve">5.2 人员资质</w:t>
      </w:r>
    </w:p>
    <w:p w14:paraId="001000EA" w14:textId="001000EB">
      <w:pPr>
        <w:pStyle w:val="Normal"/>
      </w:pPr>
      <w:r>
        <w:rPr/>
        <w:t xml:space="preserve">【图表位置：人员资质展示页】</w:t>
      </w:r>
    </w:p>
    <w:p w14:paraId="001000EC" w14:textId="001009E4">
      <w:pPr>
        <w:pStyle w:val="Normal"/>
      </w:pPr>
      <w:r>
        <w:rPr>
          <w:b/>
          <w:color w:val="2E75B5"/>
          <w:sz w:val="28"/>
        </w:rPr>
        <w:t xml:space="preserve">本项目拟派人员资质情况如下：</w:t>
      </w:r>
    </w:p>
    <w:p w14:paraId="001000EE" w14:textId="001000EF">
      <w:pPr>
        <w:pStyle w:val="Normal"/>
      </w:pPr>
      <w:r>
        <w:rPr/>
        <w:t xml:space="preserve">（一）项目总监：XXX，注册会计师，执业10年，主持完成政府投资项目审计20余项，熟悉高原地区建设项目特点。</w:t>
      </w:r>
    </w:p>
    <w:p w14:paraId="001000F0" w14:textId="001009E5">
      <w:pPr>
        <w:pStyle w:val="Normal"/>
      </w:pPr>
      <w:r>
        <w:rPr>
          <w:b/>
          <w:color w:val="2E75B5"/>
          <w:sz w:val="28"/>
        </w:rPr>
        <w:t xml:space="preserve">（二）项目经理：XXX，注册会计师，执业5年，参与完成竣工财务决算审核项目10余项，熟悉基本建设财务规则。</w:t>
      </w:r>
    </w:p>
    <w:p w14:paraId="001000F2" w14:textId="001000F3">
      <w:pPr>
        <w:pStyle w:val="Normal"/>
      </w:pPr>
      <w:r>
        <w:rPr/>
        <w:t xml:space="preserve">（三）成本审核组组长：XXX，造价工程师，执业8年，熟悉建设工程造价审核和高原施工定额。</w:t>
      </w:r>
    </w:p>
    <w:p w14:paraId="001000F4" w14:textId="00100AA0">
      <w:pPr>
        <w:pStyle w:val="Heading2"/>
      </w:pPr>
      <w:r>
        <w:rPr>
          <w:b/>
          <w:sz w:val="28"/>
        </w:rPr>
        <w:t xml:space="preserve">5.3 业绩证明</w:t>
      </w:r>
    </w:p>
    <w:p w14:paraId="001000F6" w14:textId="001000F7">
      <w:pPr>
        <w:pStyle w:val="Normal"/>
      </w:pPr>
      <w:r>
        <w:rPr/>
        <w:t xml:space="preserve">【图表位置：业绩时间轴】</w:t>
      </w:r>
    </w:p>
    <w:p w14:paraId="001000F8" w14:textId="001000F9">
      <w:pPr>
        <w:pStyle w:val="Normal"/>
      </w:pPr>
      <w:r>
        <w:rPr/>
        <w:t xml:space="preserve">近年类似业绩如下：</w:t>
      </w:r>
    </w:p>
    <w:p w14:paraId="001000FA" w14:textId="001000FB">
      <w:pPr>
        <w:pStyle w:val="Normal"/>
      </w:pPr>
      <w:r>
        <w:rPr/>
        <w:t xml:space="preserve">（一）2023年，某县财政决算审核项目，合同金额XX万元，按时完成，质量优良。</w:t>
      </w:r>
    </w:p>
    <w:p w14:paraId="001000FC" w14:textId="001000FD">
      <w:pPr>
        <w:pStyle w:val="Normal"/>
      </w:pPr>
      <w:r>
        <w:rPr/>
        <w:t xml:space="preserve">（二）2024年，某市基建项目竣工决算审核，合同金额XX万元，发现重大问题3项，提出整改建议10条。</w:t>
      </w:r>
    </w:p>
    <w:p w14:paraId="001000FE" w14:textId="001000FF">
      <w:pPr>
        <w:pStyle w:val="Normal"/>
      </w:pPr>
      <w:r>
        <w:rPr/>
        <w:t xml:space="preserve">（三）2025年，某州本级建设项目审核，合同金额XX万元，审核成果获委托方高度评价。</w:t>
      </w:r>
    </w:p>
    <w:p w14:paraId="00100100" w14:textId="00100AA2">
      <w:pPr>
        <w:pStyle w:val="Heading2"/>
      </w:pPr>
      <w:r>
        <w:rPr>
          <w:b/>
          <w:sz w:val="28"/>
        </w:rPr>
        <w:t xml:space="preserve">5.4 评标点对应表</w:t>
      </w:r>
    </w:p>
    <w:p w14:paraId="00100102" w14:textId="00100103">
      <w:pPr>
        <w:pStyle w:val="Normal"/>
      </w:pPr>
      <w:r>
        <w:rPr/>
        <w:t xml:space="preserve">本章对应评分标准：人员配置（10分）。本章提供完整的组织架构、人员资质、业绩证明，充分响应评分要求。</w:t>
      </w:r>
    </w:p>
    <w:p w14:paraId="00100104" w14:textId="001009C4">
      <w:pPr>
        <w:pStyle w:val="Heading1"/>
      </w:pPr>
      <w:r>
        <w:rPr>
          <w:b/>
          <w:color w:val="1F4E79"/>
          <w:sz w:val="32"/>
        </w:rPr>
        <w:t xml:space="preserve">第六章 服务质量、进度及保密保证措施</w:t>
      </w:r>
    </w:p>
    <w:p w14:paraId="00100106" w14:textId="00100AA4">
      <w:pPr>
        <w:pStyle w:val="Heading2"/>
      </w:pPr>
      <w:r>
        <w:rPr>
          <w:b/>
          <w:color w:val="2E75B5"/>
          <w:sz w:val="28"/>
        </w:rPr>
        <w:t xml:space="preserve">6.1 服务质量保证措施</w:t>
      </w:r>
    </w:p>
    <w:p w14:paraId="00100108" w14:textId="00100109">
      <w:pPr>
        <w:pStyle w:val="Normal"/>
      </w:pPr>
      <w:r>
        <w:rPr/>
        <w:t xml:space="preserve">（一）人员保证。配备经验丰富的注册会计师、造价工程师，必要时聘请民族地区政策专家、自然灾害领域专家参与。</w:t>
      </w:r>
    </w:p>
    <w:p w14:paraId="0010010A" w14:textId="0010010B">
      <w:pPr>
        <w:pStyle w:val="Normal"/>
      </w:pPr>
      <w:r>
        <w:rPr/>
        <w:t xml:space="preserve">（二）技术保证。采用先进的审计数据分析软件，运用大数据分析、对比分析、趋势分析等方法，提高审核效率和准确性。</w:t>
      </w:r>
    </w:p>
    <w:p w14:paraId="0010010C" w14:textId="0010010D">
      <w:pPr>
        <w:pStyle w:val="Normal"/>
      </w:pPr>
      <w:r>
        <w:rPr/>
        <w:t xml:space="preserve">（三）复核保证。实行三级复核制度，确保审核结论准确、依据充分、表述清晰。</w:t>
      </w:r>
    </w:p>
    <w:p w14:paraId="0010010E" w14:textId="0010010F">
      <w:pPr>
        <w:pStyle w:val="Normal"/>
      </w:pPr>
      <w:r>
        <w:rPr/>
        <w:t xml:space="preserve">（四）沟通保证。建立与建设单位、施工单位、监理单位的常态化沟通机制，及时核实争议问题，确保审核结论客观公正。</w:t>
      </w:r>
    </w:p>
    <w:p w14:paraId="00100110" w14:textId="00100AA6">
      <w:pPr>
        <w:pStyle w:val="Heading2"/>
      </w:pPr>
      <w:r>
        <w:rPr>
          <w:b/>
          <w:color w:val="2E75B5"/>
          <w:sz w:val="28"/>
        </w:rPr>
        <w:t xml:space="preserve">6.2 进度保证措施</w:t>
      </w:r>
    </w:p>
    <w:p w14:paraId="00100112" w14:textId="00100113">
      <w:pPr>
        <w:pStyle w:val="Normal"/>
      </w:pPr>
      <w:r>
        <w:rPr/>
        <w:t xml:space="preserve">（一）提前介入。在正式进场前，提前收集项目资料，熟悉项目情况，编制审核方案，缩短准备时间。</w:t>
      </w:r>
    </w:p>
    <w:p w14:paraId="00100114" w14:textId="00100115">
      <w:pPr>
        <w:pStyle w:val="Normal"/>
      </w:pPr>
      <w:r>
        <w:rPr/>
        <w:t xml:space="preserve">（二）分组并行。成本审核组、合规审核组、现场核查组同步开展工作，提高工作效率。</w:t>
      </w:r>
    </w:p>
    <w:p w14:paraId="00100116" w14:textId="00100117">
      <w:pPr>
        <w:pStyle w:val="Normal"/>
      </w:pPr>
      <w:r>
        <w:rPr/>
        <w:t xml:space="preserve">（三）节点控制。设置方案审批、中期检查、报告交付三个关键节点，确保进度可控。</w:t>
      </w:r>
    </w:p>
    <w:p w14:paraId="00100118" w14:textId="001009E8">
      <w:pPr>
        <w:pStyle w:val="Normal"/>
      </w:pPr>
      <w:r>
        <w:rPr>
          <w:b/>
          <w:color w:val="2E75B5"/>
          <w:sz w:val="28"/>
        </w:rPr>
        <w:t xml:space="preserve">（四）提前预警。发现进度滞后风险时，及时增加人员或调整工作安排，确保按时完成。</w:t>
      </w:r>
    </w:p>
    <w:p w14:paraId="0010011A" w14:textId="0010011B">
      <w:pPr>
        <w:pStyle w:val="Normal"/>
      </w:pPr>
      <w:r>
        <w:rPr/>
        <w:t xml:space="preserve">（五）弹性机制。因建设单位原因导致进度延误的，及时协商延期，并书面记录。</w:t>
      </w:r>
    </w:p>
    <w:p w14:paraId="0010011C" w14:textId="00100AA8">
      <w:pPr>
        <w:pStyle w:val="Heading2"/>
      </w:pPr>
      <w:r>
        <w:rPr>
          <w:b/>
          <w:sz w:val="28"/>
        </w:rPr>
        <w:t xml:space="preserve">6.3 保密保证措施</w:t>
      </w:r>
    </w:p>
    <w:p w14:paraId="0010011E" w14:textId="0010011F">
      <w:pPr>
        <w:pStyle w:val="Normal"/>
      </w:pPr>
      <w:r>
        <w:rPr/>
        <w:t xml:space="preserve">（一）人员保密。全体审核人员签署保密承诺书，明确保密责任和违约责任。</w:t>
      </w:r>
    </w:p>
    <w:p w14:paraId="00100120" w14:textId="001009E9">
      <w:pPr>
        <w:pStyle w:val="Normal"/>
      </w:pPr>
      <w:r>
        <w:rPr>
          <w:b/>
          <w:color w:val="2E75B5"/>
          <w:sz w:val="28"/>
        </w:rPr>
        <w:t xml:space="preserve">（二）资料保密。审核资料存放于专用保密柜，电子资料加密存储，不得通过非加密渠道传输。</w:t>
      </w:r>
    </w:p>
    <w:p w14:paraId="00100122" w14:textId="00100123">
      <w:pPr>
        <w:pStyle w:val="Normal"/>
      </w:pPr>
      <w:r>
        <w:rPr/>
        <w:t xml:space="preserve">（三）信息保密。审核过程中知悉的商业秘密、财务数据等，不得向无关人员透露，不得在公开场合讨论。</w:t>
      </w:r>
    </w:p>
    <w:p w14:paraId="00100124" w14:textId="00100125">
      <w:pPr>
        <w:pStyle w:val="Normal"/>
      </w:pPr>
      <w:r>
        <w:rPr/>
        <w:t xml:space="preserve">（四）档案保密。审核档案保存10年，借阅须经项目负责人批准，借阅人签署保密承诺书。</w:t>
      </w:r>
    </w:p>
    <w:p w14:paraId="00100126" w14:textId="00100AAA">
      <w:pPr>
        <w:pStyle w:val="Heading2"/>
      </w:pPr>
      <w:r>
        <w:rPr>
          <w:b/>
          <w:sz w:val="28"/>
        </w:rPr>
        <w:t xml:space="preserve">6.4 应急预案</w:t>
      </w:r>
    </w:p>
    <w:p w14:paraId="00100128" w14:textId="00100129">
      <w:pPr>
        <w:pStyle w:val="Normal"/>
      </w:pPr>
      <w:r>
        <w:rPr/>
        <w:t xml:space="preserve">（一）人员应急。如项目组成员因故不能继续工作，我单位将在3个工作日内调配同等资质人员接替。</w:t>
      </w:r>
    </w:p>
    <w:p w14:paraId="0010012A" w14:textId="001009EA">
      <w:pPr>
        <w:pStyle w:val="Normal"/>
      </w:pPr>
      <w:r>
        <w:rPr>
          <w:b/>
          <w:color w:val="2E75B5"/>
          <w:sz w:val="28"/>
        </w:rPr>
        <w:t xml:space="preserve">（二）进度应急。如确因不可抗力导致进度延误，我单位将及时书面报告，协商解决方案。</w:t>
      </w:r>
    </w:p>
    <w:p w14:paraId="0010012C" w14:textId="0010012D">
      <w:pPr>
        <w:pStyle w:val="Normal"/>
      </w:pPr>
      <w:r>
        <w:rPr/>
        <w:t xml:space="preserve">（三）质量应急。如发现重大质量问题，立即暂停工作，组织技术委员会专题研究，确保审核结论准确。</w:t>
      </w:r>
    </w:p>
    <w:p w14:paraId="0010012E" w14:textId="00100AAC">
      <w:pPr>
        <w:pStyle w:val="Heading2"/>
      </w:pPr>
      <w:r>
        <w:rPr>
          <w:b/>
          <w:sz w:val="28"/>
        </w:rPr>
        <w:t xml:space="preserve">6.5 评标点对应表</w:t>
      </w:r>
    </w:p>
    <w:p w14:paraId="00100130" w14:textId="00100131">
      <w:pPr>
        <w:pStyle w:val="Normal"/>
      </w:pPr>
      <w:r>
        <w:rPr/>
        <w:t xml:space="preserve">本章对应评分标准：服务保证措施（10分）。本章提供服务质量、进度、保密、应急等全面保证措施，充分响应评分要求。</w:t>
      </w:r>
    </w:p>
    <w:p w14:paraId="00100132" w14:textId="001009EB">
      <w:pPr>
        <w:pStyle w:val="Normal"/>
      </w:pPr>
      <w:r>
        <w:rPr>
          <w:b/>
          <w:color w:val="2E75B5"/>
          <w:sz w:val="28"/>
        </w:rPr>
        <w:t xml:space="preserve"/>
      </w:r>
    </w:p>
    <w:p w14:paraId="00100134" w14:textId="00100AAE">
      <w:pPr>
        <w:pStyle w:val="Heading2"/>
      </w:pPr>
      <w:r>
        <w:rPr>
          <w:b/>
          <w:sz w:val="28"/>
        </w:rPr>
        <w:t xml:space="preserve">【全文档评标点对应总表】</w:t>
      </w:r>
    </w:p>
    <w:p w14:paraId="00100136" w14:textId="00100137">
      <w:pPr>
        <w:pStyle w:val="Normal"/>
      </w:pPr>
      <w:r>
        <w:rPr/>
        <w:t xml:space="preserve">本项目投标文件共六章，对应评分标准40分的五个维度，逐项响应如下：</w:t>
      </w:r>
    </w:p>
    <w:p w14:paraId="00100138" w14:textId="00100139">
      <w:pPr>
        <w:pStyle w:val="Normal"/>
      </w:pPr>
      <w:r>
        <w:rPr/>
        <w:t xml:space="preserve">（一）项目理解（5分）：第一章全面响应，涵盖项目背景、需求分析、特点识别、应对策略、法规依据。</w:t>
      </w:r>
    </w:p>
    <w:p w14:paraId="0010013A" w14:textId="001009EC">
      <w:pPr>
        <w:pStyle w:val="Normal"/>
      </w:pPr>
      <w:r>
        <w:rPr>
          <w:b/>
          <w:color w:val="2E75B5"/>
          <w:sz w:val="28"/>
        </w:rPr>
        <w:t xml:space="preserve">（二）重点难点分析（5分）：第二章全面响应，识别8个审核重点和8个审核难点，制定针对性应对策略。</w:t>
      </w:r>
    </w:p>
    <w:p w14:paraId="0010013C" w14:textId="0010013D">
      <w:pPr>
        <w:pStyle w:val="Normal"/>
      </w:pPr>
      <w:r>
        <w:rPr/>
        <w:t xml:space="preserve">（三）审核方案（10分）：第三章全面响应，提供完整的审核流程、进度安排、人员组织架构、关键节点控制。</w:t>
      </w:r>
    </w:p>
    <w:p w14:paraId="0010013E" w14:textId="0010013F">
      <w:pPr>
        <w:pStyle w:val="Normal"/>
      </w:pPr>
      <w:r>
        <w:rPr/>
        <w:t xml:space="preserve">（四）管理制度（5分）：第四章全面响应，提供质量控制、档案管理、保密管理等制度。</w:t>
      </w:r>
    </w:p>
    <w:p w14:paraId="00100140" w14:textId="00100141">
      <w:pPr>
        <w:pStyle w:val="Normal"/>
      </w:pPr>
      <w:r>
        <w:rPr/>
        <w:t xml:space="preserve">（五）人员配置（10分）：第五章全面响应，提供组织架构、人员资质、业绩证明。</w:t>
      </w:r>
    </w:p>
    <w:p w14:paraId="00100142" w14:textId="001009ED">
      <w:pPr>
        <w:pStyle w:val="Normal"/>
      </w:pPr>
      <w:r>
        <w:rPr>
          <w:b/>
          <w:color w:val="2E75B5"/>
          <w:sz w:val="28"/>
        </w:rPr>
        <w:t xml:space="preserve">（六）服务保证措施（10分）：第六章全面响应，提供服务质量、进度、保密、应急等保证措施。</w:t>
      </w:r>
    </w:p>
    <w:p w14:paraId="00100144" w14:textId="00100145">
      <w:pPr>
        <w:pStyle w:val="Normal"/>
      </w:pPr>
      <w:r>
        <w:rPr/>
        <w:t xml:space="preserve">（七）业绩（5分）：第五章提供3个类似业绩证明，满足比选文件要求。</w:t>
      </w:r>
    </w:p>
    <w:p w14:paraId="00100146" w14:textId="00100147">
      <w:pPr>
        <w:pStyle w:val="Normal"/>
      </w:pPr>
      <w:r>
        <w:rPr/>
        <w:t xml:space="preserve">以上评分项合计40分，本投标文件全部响应，无遗漏。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  <w:gridCol w:w="2768"/>
        <w:gridCol w:w="2768"/>
        <w:gridCol w:w="2768"/>
        <w:gridCol w:w="2768"/>
        <w:gridCol w:w="2768"/>
        <w:gridCol w:w="2768"/>
        <w:gridCol w:w="2768"/>
        <w:gridCol w:w="2768"/>
        <w:gridCol w:w="2768"/>
        <w:gridCol w:w="2768"/>
        <w:gridCol w:w="2768"/>
        <w:gridCol w:w="2768"/>
        <w:gridCol w:w="2768"/>
        <w:gridCol w:w="2768"/>
        <w:gridCol w:w="2768"/>
        <w:gridCol w:w="2768"/>
        <w:gridCol w:w="2768"/>
        <w:gridCol w:w="2768"/>
        <w:gridCol w:w="2768"/>
        <w:gridCol w:w="2768"/>
        <w:gridCol w:w="2768"/>
        <w:gridCol w:w="2768"/>
        <w:gridCol w:w="2768"/>
        <w:gridCol w:w="2768"/>
      </w:tblGrid>
      <w:tr>
        <w:tc>
          <w:tcPr>
            <w:shd w:val="clear" w:fill="1F4E79"/>
          </w:tcPr>
          <w:p w14:paraId="00100148" w14:textId="00100998">
            <w:pPr>
              <w:shd w:val="clear" w:fill="1F4E79"/>
              <w:rPr>
                <w:color w:val="FFFFFF"/>
              </w:rPr>
            </w:pPr>
          </w:p>
        </w:tc>
        <w:tc>
          <w:tcPr>
            <w:shd w:val="clear" w:fill="1F4E79"/>
          </w:tcPr>
          <w:p w14:paraId="0010014A" w14:textId="0010099A">
            <w:pPr>
              <w:shd w:val="clear" w:fill="1F4E79"/>
              <w:rPr>
                <w:color w:val="FFFFFF"/>
              </w:rPr>
            </w:pPr>
          </w:p>
        </w:tc>
        <w:tc>
          <w:tcPr>
            <w:shd w:val="clear" w:fill="1F4E79"/>
          </w:tcPr>
          <w:p w14:paraId="0010014C" w14:textId="0010099C">
            <w:pPr>
              <w:shd w:val="clear" w:fill="1F4E79"/>
              <w:rPr>
                <w:color w:val="FFFFFF"/>
              </w:rPr>
            </w:pPr>
          </w:p>
        </w:tc>
        <w:tc>
          <w:tcPr>
            <w:shd w:val="clear" w:fill="1F4E79"/>
          </w:tcPr>
          <w:p w14:paraId="00100178" w14:textId="0010099E">
            <w:pPr>
              <w:shd w:val="clear" w:fill="1F4E79"/>
            </w:pPr>
            <w:r>
              <w:rPr>
                <w:color w:val="FFFFFF"/>
              </w:rPr>
              <w:t xml:space="preserve">评分维度</w:t>
            </w:r>
          </w:p>
        </w:tc>
        <w:tc>
          <w:tcPr>
            <w:shd w:val="clear" w:fill="1F4E79"/>
          </w:tcPr>
          <w:p w14:paraId="00100188" w14:textId="001009A0">
            <w:pPr>
              <w:shd w:val="clear" w:fill="1F4E79"/>
            </w:pPr>
            <w:r>
              <w:rPr>
                <w:color w:val="FFFFFF"/>
              </w:rPr>
              <w:t xml:space="preserve">分值</w:t>
            </w:r>
          </w:p>
        </w:tc>
        <w:tc>
          <w:tcPr>
            <w:shd w:val="clear" w:fill="1F4E79"/>
          </w:tcPr>
          <w:p w14:paraId="00100198" w14:textId="001009A2">
            <w:pPr>
              <w:shd w:val="clear" w:fill="1F4E79"/>
            </w:pPr>
            <w:r>
              <w:rPr>
                <w:color w:val="FFFFFF"/>
              </w:rPr>
              <w:t xml:space="preserve">响应章节</w:t>
            </w:r>
          </w:p>
        </w:tc>
        <w:tc>
          <w:tcPr>
            <w:shd w:val="clear" w:fill="1F4E79"/>
          </w:tcPr>
          <w:p w14:paraId="001001AA" w14:textId="001009A4">
            <w:pPr>
              <w:shd w:val="clear" w:fill="1F4E79"/>
              <w:rPr>
                <w:color w:val="FFFFFF"/>
              </w:rPr>
            </w:pPr>
          </w:p>
        </w:tc>
        <w:tc>
          <w:tcPr>
            <w:shd w:val="clear" w:fill="1F4E79"/>
          </w:tcPr>
          <w:p w14:paraId="001001BA" w14:textId="001009A6">
            <w:pPr>
              <w:shd w:val="clear" w:fill="1F4E79"/>
              <w:rPr>
                <w:color w:val="FFFFFF"/>
              </w:rPr>
            </w:pPr>
          </w:p>
        </w:tc>
        <w:tc>
          <w:tcPr>
            <w:shd w:val="clear" w:fill="1F4E79"/>
          </w:tcPr>
          <w:p w14:paraId="001001CA" w14:textId="001009A8">
            <w:pPr>
              <w:shd w:val="clear" w:fill="1F4E79"/>
              <w:rPr>
                <w:color w:val="FFFFFF"/>
              </w:rPr>
            </w:pPr>
          </w:p>
        </w:tc>
        <w:tc>
          <w:tcPr>
            <w:shd w:val="clear" w:fill="1F4E79"/>
          </w:tcPr>
          <w:p w14:paraId="001001DA" w14:textId="001009AA">
            <w:pPr>
              <w:shd w:val="clear" w:fill="1F4E79"/>
              <w:rPr>
                <w:color w:val="FFFFFF"/>
              </w:rPr>
            </w:pPr>
          </w:p>
        </w:tc>
        <w:tc>
          <w:tcPr>
            <w:shd w:val="clear" w:fill="1F4E79"/>
          </w:tcPr>
          <w:p w14:paraId="001001EA" w14:textId="001009AC">
            <w:pPr>
              <w:shd w:val="clear" w:fill="1F4E79"/>
              <w:rPr>
                <w:color w:val="FFFFFF"/>
              </w:rPr>
            </w:pPr>
          </w:p>
        </w:tc>
        <w:tc>
          <w:tcPr>
            <w:shd w:val="clear" w:fill="1F4E79"/>
          </w:tcPr>
          <w:p w14:paraId="001001FA" w14:textId="001009AE">
            <w:pPr>
              <w:shd w:val="clear" w:fill="1F4E79"/>
              <w:rPr>
                <w:color w:val="FFFFFF"/>
              </w:rPr>
            </w:pPr>
          </w:p>
        </w:tc>
        <w:tc>
          <w:tcPr>
            <w:shd w:val="clear" w:fill="1F4E79"/>
          </w:tcPr>
          <w:p w14:paraId="0010020A" w14:textId="001009B0">
            <w:pPr>
              <w:shd w:val="clear" w:fill="1F4E79"/>
              <w:rPr>
                <w:color w:val="FFFFFF"/>
              </w:rPr>
            </w:pPr>
          </w:p>
        </w:tc>
        <w:tc>
          <w:tcPr>
            <w:shd w:val="clear" w:fill="1F4E79"/>
          </w:tcPr>
          <w:p w14:paraId="0010021A" w14:textId="001009B2">
            <w:pPr>
              <w:shd w:val="clear" w:fill="1F4E79"/>
              <w:rPr>
                <w:color w:val="FFFFFF"/>
              </w:rPr>
            </w:pPr>
          </w:p>
        </w:tc>
        <w:tc>
          <w:p w14:paraId="0010022A" w14:textId="0010022B"/>
        </w:tc>
        <w:tc>
          <w:p w14:paraId="0010023A" w14:textId="0010023B"/>
        </w:tc>
        <w:tc>
          <w:p w14:paraId="0010024A" w14:textId="0010024B"/>
        </w:tc>
        <w:tc>
          <w:p w14:paraId="0010025A" w14:textId="0010025B"/>
        </w:tc>
        <w:tc>
          <w:p w14:paraId="0010026A" w14:textId="0010026B"/>
        </w:tc>
        <w:tc>
          <w:p w14:paraId="0010027A" w14:textId="0010027B"/>
        </w:tc>
        <w:tc>
          <w:p w14:paraId="0010028A" w14:textId="0010028B"/>
        </w:tc>
        <w:tc>
          <w:p w14:paraId="0010029A" w14:textId="0010029B"/>
        </w:tc>
        <w:tc>
          <w:p w14:paraId="001002AA" w14:textId="001002AB"/>
        </w:tc>
        <w:tc>
          <w:p w14:paraId="001002BA" w14:textId="001002BB"/>
        </w:tc>
        <w:tc>
          <w:p w14:paraId="001002CA" w14:textId="001002CB"/>
        </w:tc>
        <w:tc>
          <w:p w14:paraId="001002DA" w14:textId="001002DB"/>
        </w:tc>
        <w:tc>
          <w:p w14:paraId="001002EA" w14:textId="001002EB"/>
        </w:tc>
      </w:tr>
      <w:tr>
        <w:tc>
          <w:p w14:paraId="0010014E" w14:textId="0010014F"/>
        </w:tc>
        <w:tc>
          <w:p w14:paraId="00100150" w14:textId="00100151"/>
        </w:tc>
        <w:tc>
          <w:p w14:paraId="00100152" w14:textId="00100153"/>
        </w:tc>
        <w:tc>
          <w:p w14:paraId="0010017A" w14:textId="0010017B"/>
        </w:tc>
        <w:tc>
          <w:p w14:paraId="0010018A" w14:textId="0010018B"/>
        </w:tc>
        <w:tc>
          <w:p w14:paraId="0010019A" w14:textId="0010019B"/>
        </w:tc>
        <w:tc>
          <w:p w14:paraId="001001A8" w14:textId="001001A9">
            <w:r>
              <w:t xml:space="preserve">项目理解</w:t>
            </w:r>
          </w:p>
        </w:tc>
        <w:tc>
          <w:p w14:paraId="001001B8" w14:textId="001001B9">
            <w:r>
              <w:t xml:space="preserve">5分</w:t>
            </w:r>
          </w:p>
        </w:tc>
        <w:tc>
          <w:p w14:paraId="001001C8" w14:textId="001001C9">
            <w:r>
              <w:t xml:space="preserve">第一章 1.1-1.5</w:t>
            </w:r>
          </w:p>
        </w:tc>
        <w:tc>
          <w:p w14:paraId="001001DC" w14:textId="001001DD"/>
        </w:tc>
        <w:tc>
          <w:p w14:paraId="001001EC" w14:textId="001001ED"/>
        </w:tc>
        <w:tc>
          <w:p w14:paraId="001001FC" w14:textId="001001FD"/>
        </w:tc>
        <w:tc>
          <w:p w14:paraId="0010020C" w14:textId="0010020D"/>
        </w:tc>
        <w:tc>
          <w:p w14:paraId="0010021C" w14:textId="0010021D"/>
        </w:tc>
        <w:tc>
          <w:p w14:paraId="0010022C" w14:textId="0010022D"/>
        </w:tc>
        <w:tc>
          <w:p w14:paraId="0010023C" w14:textId="0010023D"/>
        </w:tc>
        <w:tc>
          <w:p w14:paraId="0010024C" w14:textId="0010024D"/>
        </w:tc>
        <w:tc>
          <w:p w14:paraId="0010025C" w14:textId="0010025D"/>
        </w:tc>
        <w:tc>
          <w:p w14:paraId="0010026C" w14:textId="0010026D"/>
        </w:tc>
        <w:tc>
          <w:p w14:paraId="0010027C" w14:textId="0010027D"/>
        </w:tc>
        <w:tc>
          <w:p w14:paraId="0010028C" w14:textId="0010028D"/>
        </w:tc>
        <w:tc>
          <w:p w14:paraId="0010029C" w14:textId="0010029D"/>
        </w:tc>
        <w:tc>
          <w:p w14:paraId="001002AC" w14:textId="001002AD"/>
        </w:tc>
        <w:tc>
          <w:p w14:paraId="001002BC" w14:textId="001002BD"/>
        </w:tc>
        <w:tc>
          <w:p w14:paraId="001002CC" w14:textId="001002CD"/>
        </w:tc>
        <w:tc>
          <w:p w14:paraId="001002DC" w14:textId="001002DD"/>
        </w:tc>
        <w:tc>
          <w:p w14:paraId="001002EC" w14:textId="001002ED"/>
        </w:tc>
      </w:tr>
      <w:tr>
        <w:tc>
          <w:p w14:paraId="00100154" w14:textId="00100155"/>
        </w:tc>
        <w:tc>
          <w:p w14:paraId="00100156" w14:textId="00100157"/>
        </w:tc>
        <w:tc>
          <w:p w14:paraId="00100158" w14:textId="00100159"/>
        </w:tc>
        <w:tc>
          <w:p w14:paraId="0010017C" w14:textId="0010017D"/>
        </w:tc>
        <w:tc>
          <w:p w14:paraId="0010018C" w14:textId="0010018D"/>
        </w:tc>
        <w:tc>
          <w:p w14:paraId="0010019C" w14:textId="0010019D"/>
        </w:tc>
        <w:tc>
          <w:p w14:paraId="001001AC" w14:textId="001001AD"/>
        </w:tc>
        <w:tc>
          <w:p w14:paraId="001001BC" w14:textId="001001BD"/>
        </w:tc>
        <w:tc>
          <w:p w14:paraId="001001CC" w14:textId="001001CD"/>
        </w:tc>
        <w:tc>
          <w:p w14:paraId="001001D8" w14:textId="001001D9">
            <w:r>
              <w:t xml:space="preserve">重点难点分析</w:t>
            </w:r>
          </w:p>
        </w:tc>
        <w:tc>
          <w:p w14:paraId="001001E8" w14:textId="001001E9">
            <w:r>
              <w:t xml:space="preserve">5分</w:t>
            </w:r>
          </w:p>
        </w:tc>
        <w:tc>
          <w:p w14:paraId="001001F8" w14:textId="001001F9">
            <w:r>
              <w:t xml:space="preserve">第二章 2.1-2.4</w:t>
            </w:r>
          </w:p>
        </w:tc>
        <w:tc>
          <w:p w14:paraId="0010020E" w14:textId="0010020F"/>
        </w:tc>
        <w:tc>
          <w:p w14:paraId="0010021E" w14:textId="0010021F"/>
        </w:tc>
        <w:tc>
          <w:p w14:paraId="0010022E" w14:textId="0010022F"/>
        </w:tc>
        <w:tc>
          <w:p w14:paraId="0010023E" w14:textId="0010023F"/>
        </w:tc>
        <w:tc>
          <w:p w14:paraId="0010024E" w14:textId="0010024F"/>
        </w:tc>
        <w:tc>
          <w:p w14:paraId="0010025E" w14:textId="0010025F"/>
        </w:tc>
        <w:tc>
          <w:p w14:paraId="0010026E" w14:textId="0010026F"/>
        </w:tc>
        <w:tc>
          <w:p w14:paraId="0010027E" w14:textId="0010027F"/>
        </w:tc>
        <w:tc>
          <w:p w14:paraId="0010028E" w14:textId="0010028F"/>
        </w:tc>
        <w:tc>
          <w:p w14:paraId="0010029E" w14:textId="0010029F"/>
        </w:tc>
        <w:tc>
          <w:p w14:paraId="001002AE" w14:textId="001002AF"/>
        </w:tc>
        <w:tc>
          <w:p w14:paraId="001002BE" w14:textId="001002BF"/>
        </w:tc>
        <w:tc>
          <w:p w14:paraId="001002CE" w14:textId="001002CF"/>
        </w:tc>
        <w:tc>
          <w:p w14:paraId="001002DE" w14:textId="001002DF"/>
        </w:tc>
        <w:tc>
          <w:p w14:paraId="001002EE" w14:textId="001002EF"/>
        </w:tc>
      </w:tr>
      <w:tr>
        <w:tc>
          <w:p w14:paraId="0010015A" w14:textId="0010015B"/>
        </w:tc>
        <w:tc>
          <w:p w14:paraId="0010015C" w14:textId="0010015D"/>
        </w:tc>
        <w:tc>
          <w:p w14:paraId="0010015E" w14:textId="0010015F"/>
        </w:tc>
        <w:tc>
          <w:p w14:paraId="0010017E" w14:textId="0010017F"/>
        </w:tc>
        <w:tc>
          <w:p w14:paraId="0010018E" w14:textId="0010018F"/>
        </w:tc>
        <w:tc>
          <w:p w14:paraId="0010019E" w14:textId="0010019F"/>
        </w:tc>
        <w:tc>
          <w:p w14:paraId="001001AE" w14:textId="001001AF"/>
        </w:tc>
        <w:tc>
          <w:p w14:paraId="001001BE" w14:textId="001001BF"/>
        </w:tc>
        <w:tc>
          <w:p w14:paraId="001001CE" w14:textId="001001CF"/>
        </w:tc>
        <w:tc>
          <w:p w14:paraId="001001DE" w14:textId="001001DF"/>
        </w:tc>
        <w:tc>
          <w:p w14:paraId="001001EE" w14:textId="001001EF"/>
        </w:tc>
        <w:tc>
          <w:p w14:paraId="001001FE" w14:textId="001001FF"/>
        </w:tc>
        <w:tc>
          <w:p w14:paraId="00100208" w14:textId="00100209">
            <w:r>
              <w:t xml:space="preserve">审核方案</w:t>
            </w:r>
          </w:p>
        </w:tc>
        <w:tc>
          <w:p w14:paraId="00100218" w14:textId="00100219">
            <w:r>
              <w:t xml:space="preserve">10分</w:t>
            </w:r>
          </w:p>
        </w:tc>
        <w:tc>
          <w:p w14:paraId="00100228" w14:textId="00100229">
            <w:r>
              <w:t xml:space="preserve">第三章 3.1-3.5</w:t>
            </w:r>
          </w:p>
        </w:tc>
        <w:tc>
          <w:p w14:paraId="00100240" w14:textId="00100241"/>
        </w:tc>
        <w:tc>
          <w:p w14:paraId="00100250" w14:textId="00100251"/>
        </w:tc>
        <w:tc>
          <w:p w14:paraId="00100260" w14:textId="00100261"/>
        </w:tc>
        <w:tc>
          <w:p w14:paraId="00100270" w14:textId="00100271"/>
        </w:tc>
        <w:tc>
          <w:p w14:paraId="00100280" w14:textId="00100281"/>
        </w:tc>
        <w:tc>
          <w:p w14:paraId="00100290" w14:textId="00100291"/>
        </w:tc>
        <w:tc>
          <w:p w14:paraId="001002A0" w14:textId="001002A1"/>
        </w:tc>
        <w:tc>
          <w:p w14:paraId="001002B0" w14:textId="001002B1"/>
        </w:tc>
        <w:tc>
          <w:p w14:paraId="001002C0" w14:textId="001002C1"/>
        </w:tc>
        <w:tc>
          <w:p w14:paraId="001002D0" w14:textId="001002D1"/>
        </w:tc>
        <w:tc>
          <w:p w14:paraId="001002E0" w14:textId="001002E1"/>
        </w:tc>
        <w:tc>
          <w:p w14:paraId="001002F0" w14:textId="001002F1"/>
        </w:tc>
      </w:tr>
      <w:tr>
        <w:tc>
          <w:p w14:paraId="00100160" w14:textId="00100161"/>
        </w:tc>
        <w:tc>
          <w:p w14:paraId="00100162" w14:textId="00100163"/>
        </w:tc>
        <w:tc>
          <w:p w14:paraId="00100164" w14:textId="00100165"/>
        </w:tc>
        <w:tc>
          <w:p w14:paraId="00100180" w14:textId="00100181"/>
        </w:tc>
        <w:tc>
          <w:p w14:paraId="00100190" w14:textId="00100191"/>
        </w:tc>
        <w:tc>
          <w:p w14:paraId="001001A0" w14:textId="001001A1"/>
        </w:tc>
        <w:tc>
          <w:p w14:paraId="001001B0" w14:textId="001001B1"/>
        </w:tc>
        <w:tc>
          <w:p w14:paraId="001001C0" w14:textId="001001C1"/>
        </w:tc>
        <w:tc>
          <w:p w14:paraId="001001D0" w14:textId="001001D1"/>
        </w:tc>
        <w:tc>
          <w:p w14:paraId="001001E0" w14:textId="001001E1"/>
        </w:tc>
        <w:tc>
          <w:p w14:paraId="001001F0" w14:textId="001001F1"/>
        </w:tc>
        <w:tc>
          <w:p w14:paraId="00100200" w14:textId="00100201"/>
        </w:tc>
        <w:tc>
          <w:p w14:paraId="00100210" w14:textId="00100211"/>
        </w:tc>
        <w:tc>
          <w:p w14:paraId="00100220" w14:textId="00100221"/>
        </w:tc>
        <w:tc>
          <w:p w14:paraId="00100230" w14:textId="00100231"/>
        </w:tc>
        <w:tc>
          <w:p w14:paraId="00100238" w14:textId="00100239">
            <w:r>
              <w:t xml:space="preserve">管理制度</w:t>
            </w:r>
          </w:p>
        </w:tc>
        <w:tc>
          <w:p w14:paraId="00100248" w14:textId="00100249">
            <w:r>
              <w:t xml:space="preserve">5分</w:t>
            </w:r>
          </w:p>
        </w:tc>
        <w:tc>
          <w:p w14:paraId="00100258" w14:textId="00100259">
            <w:r>
              <w:t xml:space="preserve">第四章 4.1-4.4</w:t>
            </w:r>
          </w:p>
        </w:tc>
        <w:tc>
          <w:p w14:paraId="00100272" w14:textId="00100273"/>
        </w:tc>
        <w:tc>
          <w:p w14:paraId="00100282" w14:textId="00100283"/>
        </w:tc>
        <w:tc>
          <w:p w14:paraId="00100292" w14:textId="00100293"/>
        </w:tc>
        <w:tc>
          <w:p w14:paraId="001002A2" w14:textId="001002A3"/>
        </w:tc>
        <w:tc>
          <w:p w14:paraId="001002B2" w14:textId="001002B3"/>
        </w:tc>
        <w:tc>
          <w:p w14:paraId="001002C2" w14:textId="001002C3"/>
        </w:tc>
        <w:tc>
          <w:p w14:paraId="001002D2" w14:textId="001002D3"/>
        </w:tc>
        <w:tc>
          <w:p w14:paraId="001002E2" w14:textId="001002E3"/>
        </w:tc>
        <w:tc>
          <w:p w14:paraId="001002F2" w14:textId="001002F3"/>
        </w:tc>
      </w:tr>
      <w:tr>
        <w:tc>
          <w:p w14:paraId="00100166" w14:textId="00100167"/>
        </w:tc>
        <w:tc>
          <w:p w14:paraId="00100168" w14:textId="00100169"/>
        </w:tc>
        <w:tc>
          <w:p w14:paraId="0010016A" w14:textId="0010016B"/>
        </w:tc>
        <w:tc>
          <w:p w14:paraId="00100182" w14:textId="00100183"/>
        </w:tc>
        <w:tc>
          <w:p w14:paraId="00100192" w14:textId="00100193"/>
        </w:tc>
        <w:tc>
          <w:p w14:paraId="001001A2" w14:textId="001001A3"/>
        </w:tc>
        <w:tc>
          <w:p w14:paraId="001001B2" w14:textId="001001B3"/>
        </w:tc>
        <w:tc>
          <w:p w14:paraId="001001C2" w14:textId="001001C3"/>
        </w:tc>
        <w:tc>
          <w:p w14:paraId="001001D2" w14:textId="001001D3"/>
        </w:tc>
        <w:tc>
          <w:p w14:paraId="001001E2" w14:textId="001001E3"/>
        </w:tc>
        <w:tc>
          <w:p w14:paraId="001001F2" w14:textId="001001F3"/>
        </w:tc>
        <w:tc>
          <w:p w14:paraId="00100202" w14:textId="00100203"/>
        </w:tc>
        <w:tc>
          <w:p w14:paraId="00100212" w14:textId="00100213"/>
        </w:tc>
        <w:tc>
          <w:p w14:paraId="00100222" w14:textId="00100223"/>
        </w:tc>
        <w:tc>
          <w:p w14:paraId="00100232" w14:textId="00100233"/>
        </w:tc>
        <w:tc>
          <w:p w14:paraId="00100242" w14:textId="00100243"/>
        </w:tc>
        <w:tc>
          <w:p w14:paraId="00100252" w14:textId="00100253"/>
        </w:tc>
        <w:tc>
          <w:p w14:paraId="00100262" w14:textId="00100263"/>
        </w:tc>
        <w:tc>
          <w:p w14:paraId="00100268" w14:textId="00100269">
            <w:r>
              <w:t xml:space="preserve">人员配置</w:t>
            </w:r>
          </w:p>
        </w:tc>
        <w:tc>
          <w:p w14:paraId="00100278" w14:textId="00100279">
            <w:r>
              <w:t xml:space="preserve">10分</w:t>
            </w:r>
          </w:p>
        </w:tc>
        <w:tc>
          <w:p w14:paraId="00100288" w14:textId="00100289">
            <w:r>
              <w:t xml:space="preserve">第五章 5.1-5.4</w:t>
            </w:r>
          </w:p>
        </w:tc>
        <w:tc>
          <w:p w14:paraId="001002A4" w14:textId="001002A5"/>
        </w:tc>
        <w:tc>
          <w:p w14:paraId="001002B4" w14:textId="001002B5"/>
        </w:tc>
        <w:tc>
          <w:p w14:paraId="001002C4" w14:textId="001002C5"/>
        </w:tc>
        <w:tc>
          <w:p w14:paraId="001002D4" w14:textId="001002D5"/>
        </w:tc>
        <w:tc>
          <w:p w14:paraId="001002E4" w14:textId="001002E5"/>
        </w:tc>
        <w:tc>
          <w:p w14:paraId="001002F4" w14:textId="001002F5"/>
        </w:tc>
      </w:tr>
      <w:tr>
        <w:tc>
          <w:p w14:paraId="0010016C" w14:textId="0010016D"/>
        </w:tc>
        <w:tc>
          <w:p w14:paraId="0010016E" w14:textId="0010016F"/>
        </w:tc>
        <w:tc>
          <w:p w14:paraId="00100170" w14:textId="00100171"/>
        </w:tc>
        <w:tc>
          <w:p w14:paraId="00100184" w14:textId="00100185"/>
        </w:tc>
        <w:tc>
          <w:p w14:paraId="00100194" w14:textId="00100195"/>
        </w:tc>
        <w:tc>
          <w:p w14:paraId="001001A4" w14:textId="001001A5"/>
        </w:tc>
        <w:tc>
          <w:p w14:paraId="001001B4" w14:textId="001001B5"/>
        </w:tc>
        <w:tc>
          <w:p w14:paraId="001001C4" w14:textId="001001C5"/>
        </w:tc>
        <w:tc>
          <w:p w14:paraId="001001D4" w14:textId="001001D5"/>
        </w:tc>
        <w:tc>
          <w:p w14:paraId="001001E4" w14:textId="001001E5"/>
        </w:tc>
        <w:tc>
          <w:p w14:paraId="001001F4" w14:textId="001001F5"/>
        </w:tc>
        <w:tc>
          <w:p w14:paraId="00100204" w14:textId="00100205"/>
        </w:tc>
        <w:tc>
          <w:p w14:paraId="00100214" w14:textId="00100215"/>
        </w:tc>
        <w:tc>
          <w:p w14:paraId="00100224" w14:textId="00100225"/>
        </w:tc>
        <w:tc>
          <w:p w14:paraId="00100234" w14:textId="00100235"/>
        </w:tc>
        <w:tc>
          <w:p w14:paraId="00100244" w14:textId="00100245"/>
        </w:tc>
        <w:tc>
          <w:p w14:paraId="00100254" w14:textId="00100255"/>
        </w:tc>
        <w:tc>
          <w:p w14:paraId="00100264" w14:textId="00100265"/>
        </w:tc>
        <w:tc>
          <w:p w14:paraId="00100274" w14:textId="00100275"/>
        </w:tc>
        <w:tc>
          <w:p w14:paraId="00100284" w14:textId="00100285"/>
        </w:tc>
        <w:tc>
          <w:p w14:paraId="00100294" w14:textId="00100295"/>
        </w:tc>
        <w:tc>
          <w:p w14:paraId="00100298" w14:textId="00100299">
            <w:r>
              <w:t xml:space="preserve">服务保证措施</w:t>
            </w:r>
          </w:p>
        </w:tc>
        <w:tc>
          <w:p w14:paraId="001002A8" w14:textId="001002A9">
            <w:r>
              <w:t xml:space="preserve">10分</w:t>
            </w:r>
          </w:p>
        </w:tc>
        <w:tc>
          <w:p w14:paraId="001002B8" w14:textId="001002B9">
            <w:r>
              <w:t xml:space="preserve">第六章 6.1-6.5</w:t>
            </w:r>
          </w:p>
        </w:tc>
        <w:tc>
          <w:p w14:paraId="001002D6" w14:textId="001002D7"/>
        </w:tc>
        <w:tc>
          <w:p w14:paraId="001002E6" w14:textId="001002E7"/>
        </w:tc>
        <w:tc>
          <w:p w14:paraId="001002F6" w14:textId="001002F7"/>
        </w:tc>
      </w:tr>
      <w:tr>
        <w:tc>
          <w:p w14:paraId="00100172" w14:textId="00100173"/>
        </w:tc>
        <w:tc>
          <w:p w14:paraId="00100174" w14:textId="00100175"/>
        </w:tc>
        <w:tc>
          <w:p w14:paraId="00100176" w14:textId="00100177"/>
        </w:tc>
        <w:tc>
          <w:p w14:paraId="00100186" w14:textId="00100187"/>
        </w:tc>
        <w:tc>
          <w:p w14:paraId="00100196" w14:textId="00100197"/>
        </w:tc>
        <w:tc>
          <w:p w14:paraId="001001A6" w14:textId="001001A7"/>
        </w:tc>
        <w:tc>
          <w:p w14:paraId="001001B6" w14:textId="001001B7"/>
        </w:tc>
        <w:tc>
          <w:p w14:paraId="001001C6" w14:textId="001001C7"/>
        </w:tc>
        <w:tc>
          <w:p w14:paraId="001001D6" w14:textId="001001D7"/>
        </w:tc>
        <w:tc>
          <w:p w14:paraId="001001E6" w14:textId="001001E7"/>
        </w:tc>
        <w:tc>
          <w:p w14:paraId="001001F6" w14:textId="001001F7"/>
        </w:tc>
        <w:tc>
          <w:p w14:paraId="00100206" w14:textId="00100207"/>
        </w:tc>
        <w:tc>
          <w:p w14:paraId="00100216" w14:textId="00100217"/>
        </w:tc>
        <w:tc>
          <w:p w14:paraId="00100226" w14:textId="00100227"/>
        </w:tc>
        <w:tc>
          <w:p w14:paraId="00100236" w14:textId="00100237"/>
        </w:tc>
        <w:tc>
          <w:p w14:paraId="00100246" w14:textId="00100247"/>
        </w:tc>
        <w:tc>
          <w:p w14:paraId="00100256" w14:textId="00100257"/>
        </w:tc>
        <w:tc>
          <w:p w14:paraId="00100266" w14:textId="00100267"/>
        </w:tc>
        <w:tc>
          <w:p w14:paraId="00100276" w14:textId="00100277"/>
        </w:tc>
        <w:tc>
          <w:p w14:paraId="00100286" w14:textId="00100287"/>
        </w:tc>
        <w:tc>
          <w:p w14:paraId="00100296" w14:textId="00100297"/>
        </w:tc>
        <w:tc>
          <w:p w14:paraId="001002A6" w14:textId="001002A7"/>
        </w:tc>
        <w:tc>
          <w:p w14:paraId="001002B6" w14:textId="001002B7"/>
        </w:tc>
        <w:tc>
          <w:p w14:paraId="001002C6" w14:textId="001002C7"/>
        </w:tc>
        <w:tc>
          <w:p w14:paraId="001002C8" w14:textId="001002C9">
            <w:r>
              <w:t xml:space="preserve">业绩</w:t>
            </w:r>
          </w:p>
        </w:tc>
        <w:tc>
          <w:p w14:paraId="001002D8" w14:textId="001002D9">
            <w:r>
              <w:t xml:space="preserve">5分</w:t>
            </w:r>
          </w:p>
        </w:tc>
        <w:tc>
          <w:p w14:paraId="001002E8" w14:textId="001002E9">
            <w:r>
              <w:t xml:space="preserve">第五章 5.3</w:t>
            </w:r>
          </w:p>
        </w:tc>
      </w:tr>
    </w:tbl>
    <w:p w14:paraId="001002F8" w14:textId="001009EF">
      <w:pPr>
        <w:pStyle w:val="Heading3"/>
      </w:pPr>
      <w:r>
        <w:rPr>
          <w:b/>
          <w:color w:val="5B9BD5"/>
          <w:sz w:val="24"/>
        </w:rPr>
        <w:t xml:space="preserve">1.1.1 项目立项背景</w:t>
      </w:r>
    </w:p>
    <w:p w14:paraId="001002FA" w14:textId="001002FB">
      <w:pPr>
        <w:pStyle w:val="Normal"/>
      </w:pPr>
      <w:r>
        <w:rPr/>
        <w:t xml:space="preserve">阿坝藏族羌族自治州位于四川省西北部，地处青藏高原东南缘，是全国第二大藏族聚居区和全国主要的羌族聚居区。全州幅员面积8.42万平方公里，辖13个县（市），常住人口约90万人。由于地理位置特殊，海拔较高（平均海拔3000米以上），气候条件复杂，交通基础设施建设和维护成本显著高于平原地区。</w:t>
      </w:r>
    </w:p>
    <w:p w14:paraId="001002FC" w14:textId="001002FD">
      <w:pPr>
        <w:pStyle w:val="Normal"/>
      </w:pPr>
      <w:r>
        <w:rPr/>
        <w:t xml:space="preserve">近年来，随着国家对民族地区基础设施建设的持续投入，阿坝州建设项目数量逐年增加。2023-2025年期间，州本级建设项目涉及交通、水利、教育、医疗、文化等多个领域，总投资规模超过50亿元。这些项目的竣工财务决算审核工作，对于规范财政资金管理、提高投资效益、防范廉政风险具有重要意义。</w:t>
      </w:r>
    </w:p>
    <w:p w14:paraId="001002FE" w14:textId="001009F1">
      <w:pPr>
        <w:pStyle w:val="Heading3"/>
      </w:pPr>
      <w:r>
        <w:rPr>
          <w:b/>
          <w:color w:val="5B9BD5"/>
          <w:sz w:val="24"/>
        </w:rPr>
        <w:t xml:space="preserve">1.1.2 比选文件核心要求</w:t>
      </w:r>
    </w:p>
    <w:p w14:paraId="00100300" w14:textId="00100301">
      <w:pPr>
        <w:pStyle w:val="Normal"/>
      </w:pPr>
      <w:r>
        <w:rPr/>
        <w:t xml:space="preserve">根据《2026年阿坝州财政局州本级建设项目竣工财务决算审核项目比选文件》，本项目核心要求如下：</w:t>
      </w:r>
    </w:p>
    <w:p w14:paraId="00100302" w14:textId="00100303">
      <w:pPr>
        <w:pStyle w:val="Normal"/>
      </w:pPr>
      <w:r>
        <w:rPr/>
        <w:t xml:space="preserve">（一）服务范围：对2026年度州本级建设项目进行竣工财务决算审核，包括但不限于建设成本核算、资金来源合规性、资产形成完整性、合同管理规范性、竣工决算编制准确性等方面。</w:t>
      </w:r>
    </w:p>
    <w:p w14:paraId="00100304" w14:textId="00100305">
      <w:pPr>
        <w:pStyle w:val="Normal"/>
      </w:pPr>
      <w:r>
        <w:rPr/>
        <w:t xml:space="preserve">（二）服务期限：自合同签订之日起至2026年12月31日前完成全部审核工作并出具正式审核报告。</w:t>
      </w:r>
    </w:p>
    <w:p w14:paraId="00100306" w14:textId="00100307">
      <w:pPr>
        <w:pStyle w:val="Normal"/>
      </w:pPr>
      <w:r>
        <w:rPr/>
        <w:t xml:space="preserve">（三）比选控制价：25万元人民币（含税）。</w:t>
      </w:r>
    </w:p>
    <w:p w14:paraId="00100308" w14:textId="00100309">
      <w:pPr>
        <w:pStyle w:val="Normal"/>
      </w:pPr>
      <w:r>
        <w:rPr/>
        <w:t xml:space="preserve">（四）评分标准：项目理解（5分）、重点难点分析（5分）、审核方案（10分）、管理制度（5分）、人员配置（10分）、服务保证措施（10分）、业绩（5分），合计40分。</w:t>
      </w:r>
    </w:p>
    <w:p w14:paraId="0010030A" w14:textId="001009F3">
      <w:pPr>
        <w:pStyle w:val="Heading3"/>
      </w:pPr>
      <w:r>
        <w:rPr>
          <w:b/>
          <w:color w:val="5B9BD5"/>
          <w:sz w:val="24"/>
        </w:rPr>
        <w:t xml:space="preserve">1.1.3 我单位响应承诺</w:t>
      </w:r>
    </w:p>
    <w:p w14:paraId="0010030C" w14:textId="0010030D">
      <w:pPr>
        <w:pStyle w:val="Normal"/>
      </w:pPr>
      <w:r>
        <w:rPr/>
        <w:t xml:space="preserve">我单位（四川融策会计师事务所）郑重承诺：</w:t>
      </w:r>
    </w:p>
    <w:p w14:paraId="0010030E" w14:textId="0010030F">
      <w:pPr>
        <w:pStyle w:val="Normal"/>
      </w:pPr>
      <w:r>
        <w:rPr/>
        <w:t xml:space="preserve">（一）严格按照比选文件要求和国家相关法律法规开展审核工作，确保审核结论客观、公正、准确。</w:t>
      </w:r>
    </w:p>
    <w:p w14:paraId="00100310" w14:textId="00100311">
      <w:pPr>
        <w:pStyle w:val="Normal"/>
      </w:pPr>
      <w:r>
        <w:rPr/>
        <w:t xml:space="preserve">（二）配备经验丰富的注册会计师、造价工程师组成的专业审核团队，必要时聘请民族地区政策专家、自然灾害领域专家参与。</w:t>
      </w:r>
    </w:p>
    <w:p w14:paraId="00100312" w14:textId="00100313">
      <w:pPr>
        <w:pStyle w:val="Normal"/>
      </w:pPr>
      <w:r>
        <w:rPr/>
        <w:t xml:space="preserve">（三）在合同约定的服务期限内完成全部审核工作，确保审核报告质量符合财政部《基本建设项目竣工财务决算管理暂行办法》要求。</w:t>
      </w:r>
    </w:p>
    <w:p w14:paraId="00100314" w14:textId="00100315">
      <w:pPr>
        <w:pStyle w:val="Normal"/>
      </w:pPr>
      <w:r>
        <w:rPr/>
        <w:t xml:space="preserve">（四）严格遵守保密规定，对审核过程中知悉的被审计单位商业秘密、财务数据等严格保密。</w:t>
      </w:r>
    </w:p>
    <w:p w14:paraId="00100316" w14:textId="001009F5">
      <w:pPr>
        <w:pStyle w:val="Heading3"/>
      </w:pPr>
      <w:r>
        <w:rPr>
          <w:b/>
          <w:color w:val="5B9BD5"/>
          <w:sz w:val="24"/>
        </w:rPr>
        <w:t xml:space="preserve">1.2.1 建设成本核算审核需求</w:t>
      </w:r>
    </w:p>
    <w:p w14:paraId="00100318" w14:textId="00100319">
      <w:pPr>
        <w:pStyle w:val="Normal"/>
      </w:pPr>
      <w:r>
        <w:rPr/>
        <w:t xml:space="preserve">建设成本核算是竣工财务决算审核的核心内容。根据《基本建设财务规则》（财政部令第81号）和《基本建设项目竣工财务决算管理暂行办法》（财建〔2016〕503号），建设成本包括建筑安装工程投资、设备投资、待摊投资和其他投资。</w:t>
      </w:r>
    </w:p>
    <w:p w14:paraId="0010031A" w14:textId="0010031B">
      <w:pPr>
        <w:pStyle w:val="Normal"/>
      </w:pPr>
      <w:r>
        <w:rPr/>
        <w:t xml:space="preserve">我单位将重点审核以下内容：</w:t>
      </w:r>
    </w:p>
    <w:p w14:paraId="0010031C" w14:textId="0010031D">
      <w:pPr>
        <w:pStyle w:val="Normal"/>
      </w:pPr>
      <w:r>
        <w:rPr/>
        <w:t xml:space="preserve">（一）建筑安装工程投资。审核工程量计算准确性、定额套用合规性、材料价格真实性、人工机械费用合理性。重点关注高原施工增加费、冬季施工增加费、高海拔地区特殊措施费等阿坝州特有费用的计取依据和计算准确性。</w:t>
      </w:r>
    </w:p>
    <w:p w14:paraId="0010031E" w14:textId="0010031F">
      <w:pPr>
        <w:pStyle w:val="Normal"/>
      </w:pPr>
      <w:r>
        <w:rPr/>
        <w:t xml:space="preserve">（二）设备投资。审核设备购置价格真实性、运输安装费用合理性、设备验收程序合规性。重点关注进口设备关税、增值税计算准确性，以及设备试运行费用的归集合规性。</w:t>
      </w:r>
    </w:p>
    <w:p w14:paraId="00100320" w14:textId="00100321">
      <w:pPr>
        <w:pStyle w:val="Normal"/>
      </w:pPr>
      <w:r>
        <w:rPr/>
        <w:t xml:space="preserve">（三）待摊投资。审核建设单位管理费、勘察设计费、监理费、招标代理费等费用的计取标准合规性、分摊方法合理性。重点关注是否存在超标准计取、重复计取、不合理分摊等问题。</w:t>
      </w:r>
    </w:p>
    <w:p w14:paraId="00100322" w14:textId="00100323">
      <w:pPr>
        <w:pStyle w:val="Normal"/>
      </w:pPr>
      <w:r>
        <w:rPr/>
        <w:t xml:space="preserve">（四）其他投资。审核土地征用及迁移补偿费、青苗补偿费、拆迁安置费等费用的支付标准合规性、支付对象真实性。重点关注民族地区特殊补偿政策（如宗教场所迁移补偿、民族文化保护补偿等）的适用合规性。</w:t>
      </w:r>
    </w:p>
    <w:p w14:paraId="00100324" w14:textId="001009F7">
      <w:pPr>
        <w:pStyle w:val="Heading3"/>
      </w:pPr>
      <w:r>
        <w:rPr>
          <w:b/>
          <w:color w:val="5B9BD5"/>
          <w:sz w:val="24"/>
        </w:rPr>
        <w:t xml:space="preserve">1.2.2 资金来源合规性审核需求</w:t>
      </w:r>
    </w:p>
    <w:p w14:paraId="00100326" w14:textId="00100327">
      <w:pPr>
        <w:pStyle w:val="Normal"/>
      </w:pPr>
      <w:r>
        <w:rPr/>
        <w:t xml:space="preserve">资金来源合规性审核是防范财政风险的重要环节。我单位将重点审核以下内容：</w:t>
      </w:r>
    </w:p>
    <w:p w14:paraId="00100328" w14:textId="00100329">
      <w:pPr>
        <w:pStyle w:val="Normal"/>
      </w:pPr>
      <w:r>
        <w:rPr/>
        <w:t xml:space="preserve">（一）中央预算内投资。审核资金下达文件、拨付凭证、使用记录，确保资金专款专用，不存在截留、挪用、挤占等问题。</w:t>
      </w:r>
    </w:p>
    <w:p w14:paraId="0010032A" w14:textId="0010032B">
      <w:pPr>
        <w:pStyle w:val="Normal"/>
      </w:pPr>
      <w:r>
        <w:rPr/>
        <w:t xml:space="preserve">（二）省级财政配套资金。审核省级资金到位情况、拨付程序合规性、使用范围合规性。重点关注是否存在虚假配套、配套不到位等问题。</w:t>
      </w:r>
    </w:p>
    <w:p w14:paraId="0010032C" w14:textId="0010032D">
      <w:pPr>
        <w:pStyle w:val="Normal"/>
      </w:pPr>
      <w:r>
        <w:rPr/>
        <w:t xml:space="preserve">（三）地方自筹资金。审核地方财政安排、专项债券发行、对口援建资金等资金来源合规性。重点关注专项债券资金用途合规性、对口援建资金使用范围合规性。</w:t>
      </w:r>
    </w:p>
    <w:p w14:paraId="0010032E" w14:textId="0010032F">
      <w:pPr>
        <w:pStyle w:val="Normal"/>
      </w:pPr>
      <w:r>
        <w:rPr/>
        <w:t xml:space="preserve">（四）其他资金。审核银行贷款、社会融资等其他资金来源合规性，重点关注融资成本合理性、还款计划可行性。</w:t>
      </w:r>
    </w:p>
    <w:p w14:paraId="00100330" w14:textId="001009F9">
      <w:pPr>
        <w:pStyle w:val="Heading3"/>
      </w:pPr>
      <w:r>
        <w:rPr>
          <w:b/>
          <w:color w:val="5B9BD5"/>
          <w:sz w:val="24"/>
        </w:rPr>
        <w:t xml:space="preserve">1.2.3 资产形成完整性审核需求</w:t>
      </w:r>
    </w:p>
    <w:p w14:paraId="00100332" w14:textId="00100333">
      <w:pPr>
        <w:pStyle w:val="Normal"/>
      </w:pPr>
      <w:r>
        <w:rPr/>
        <w:t xml:space="preserve">资产形成完整性审核是确保国有资产不流失的重要保障。我单位将重点审核以下内容：</w:t>
      </w:r>
    </w:p>
    <w:p w14:paraId="00100334" w14:textId="00100335">
      <w:pPr>
        <w:pStyle w:val="Normal"/>
      </w:pPr>
      <w:r>
        <w:rPr/>
        <w:t xml:space="preserve">（一）固定资产。审核房屋建筑物、机器设备、运输工具、电子设备等固定资产的形成完整性、计价准确性、折旧计提合规性。重点关注是否存在账外资产、资产漏记、资产计价不准确等问题。</w:t>
      </w:r>
    </w:p>
    <w:p w14:paraId="00100336" w14:textId="00100337">
      <w:pPr>
        <w:pStyle w:val="Normal"/>
      </w:pPr>
      <w:r>
        <w:rPr/>
        <w:t xml:space="preserve">（二）无形资产。审核土地使用权、专利权、非专利技术、软件等无形资产的形成完整性、计价准确性、摊销计提合规性。重点关注土地使用权取得方式合规性、出让金支付完整性。</w:t>
      </w:r>
    </w:p>
    <w:p w14:paraId="00100338" w14:textId="00100339">
      <w:pPr>
        <w:pStyle w:val="Normal"/>
      </w:pPr>
      <w:r>
        <w:rPr/>
        <w:t xml:space="preserve">（三）流动资产。审核库存材料、库存设备、货币资金、应收应付款项等流动资产的真实性、完整性。重点关注是否存在虚假库存、资金占用、长期挂账等问题。</w:t>
      </w:r>
    </w:p>
    <w:p w14:paraId="0010033A" w14:textId="0010033B">
      <w:pPr>
        <w:pStyle w:val="Normal"/>
      </w:pPr>
      <w:r>
        <w:rPr/>
        <w:t xml:space="preserve">（四）资产移交。审核资产移交程序合规性、移交清单完整性、接收单位确认情况。重点关注是否存在资产未移交、移交手续不全、资产损毁等问题。</w:t>
      </w:r>
    </w:p>
    <w:p w14:paraId="0010033C" w14:textId="001009FB">
      <w:pPr>
        <w:pStyle w:val="Heading3"/>
      </w:pPr>
      <w:r>
        <w:rPr>
          <w:b/>
          <w:color w:val="5B9BD5"/>
          <w:sz w:val="24"/>
        </w:rPr>
        <w:t xml:space="preserve">1.2.4 合同管理规范性审核需求</w:t>
      </w:r>
    </w:p>
    <w:p w14:paraId="0010033E" w14:textId="0010033F">
      <w:pPr>
        <w:pStyle w:val="Normal"/>
      </w:pPr>
      <w:r>
        <w:rPr/>
        <w:t xml:space="preserve">合同管理规范性审核是防范合同风险的重要手段。我单位将重点审核以下内容：</w:t>
      </w:r>
    </w:p>
    <w:p w14:paraId="00100340" w14:textId="00100341">
      <w:pPr>
        <w:pStyle w:val="Normal"/>
      </w:pPr>
      <w:r>
        <w:rPr/>
        <w:t xml:space="preserve">（一）合同签订程序。审核合同签订是否经过招标程序、是否签订书面合同、合同条款是否完整。重点关注是否存在应招标未招标、先施工后签合同、合同条款重大缺陷等问题。</w:t>
      </w:r>
    </w:p>
    <w:p w14:paraId="00100342" w14:textId="00100343">
      <w:pPr>
        <w:pStyle w:val="Normal"/>
      </w:pPr>
      <w:r>
        <w:rPr/>
        <w:t xml:space="preserve">（二）合同执行严肃性。审核合同双方是否严格履行合同义务、是否存在违约行为。重点关注是否存在擅自变更合同、违反合同约定提前支付工程款等问题。</w:t>
      </w:r>
    </w:p>
    <w:p w14:paraId="00100344" w14:textId="00100345">
      <w:pPr>
        <w:pStyle w:val="Normal"/>
      </w:pPr>
      <w:r>
        <w:rPr/>
        <w:t xml:space="preserve">（三）变更签证合规性。审核设计变更、施工变更是否按规定程序审批、变更价款确定是否有依据。重点关注是否存在虚假变更、变更审批程序不合规、变更价款不合理等问题。</w:t>
      </w:r>
    </w:p>
    <w:p w14:paraId="00100346" w14:textId="00100347">
      <w:pPr>
        <w:pStyle w:val="Normal"/>
      </w:pPr>
      <w:r>
        <w:rPr/>
        <w:t xml:space="preserve">（四）价款结算准确性。审核工程价款结算依据充分性、计算方法合规性、支付程序合规性。重点关注是否存在超付工程款、虚假结算、结算依据不充分等问题。</w:t>
      </w:r>
    </w:p>
    <w:p w14:paraId="00100348" w14:textId="001009FD">
      <w:pPr>
        <w:pStyle w:val="Heading3"/>
      </w:pPr>
      <w:r>
        <w:rPr>
          <w:b/>
          <w:color w:val="5B9BD5"/>
          <w:sz w:val="24"/>
        </w:rPr>
        <w:t xml:space="preserve">1.2.5 竣工决算编制准确性审核需求</w:t>
      </w:r>
    </w:p>
    <w:p w14:paraId="0010034A" w14:textId="0010034B">
      <w:pPr>
        <w:pStyle w:val="Normal"/>
      </w:pPr>
      <w:r>
        <w:rPr/>
        <w:t xml:space="preserve">竣工决算编制准确性审核是确保决算数据真实可靠的最后关口。我单位将重点审核以下内容：</w:t>
      </w:r>
    </w:p>
    <w:p w14:paraId="0010034C" w14:textId="0010034D">
      <w:pPr>
        <w:pStyle w:val="Normal"/>
      </w:pPr>
      <w:r>
        <w:rPr/>
        <w:t xml:space="preserve">（一）编制依据充分性。审核决算编制是否依据批准的概算、预算、合同、变更签证等资料，是否存在无依据编制、依据不充分等问题。</w:t>
      </w:r>
    </w:p>
    <w:p w14:paraId="0010034E" w14:textId="0010034F">
      <w:pPr>
        <w:pStyle w:val="Normal"/>
      </w:pPr>
      <w:r>
        <w:rPr/>
        <w:t xml:space="preserve">（二）内容完整性。审核决算报表是否完整、决算说明书是否详实、附件资料是否齐全。重点关注是否存在报表缺项、说明不详、附件不全等问题。</w:t>
      </w:r>
    </w:p>
    <w:p w14:paraId="00100350" w14:textId="00100351">
      <w:pPr>
        <w:pStyle w:val="Normal"/>
      </w:pPr>
      <w:r>
        <w:rPr/>
        <w:t xml:space="preserve">（三）数字准确性。审核决算数据计算准确性、汇总正确性、勾稽关系合规性。重点关注是否存在计算错误、汇总错误、数据矛盾等问题。</w:t>
      </w:r>
    </w:p>
    <w:p w14:paraId="00100352" w14:textId="00100353">
      <w:pPr>
        <w:pStyle w:val="Normal"/>
      </w:pPr>
      <w:r>
        <w:rPr/>
        <w:t xml:space="preserve">（四）报送及时性。审核决算报送是否在规定期限内完成、是否存在拖延报送、多次修改等问题。</w:t>
      </w:r>
    </w:p>
    <w:p w14:paraId="00100354" w14:textId="001009FF">
      <w:pPr>
        <w:pStyle w:val="Heading3"/>
      </w:pPr>
      <w:r>
        <w:rPr>
          <w:b/>
          <w:color w:val="5B9BD5"/>
          <w:sz w:val="24"/>
        </w:rPr>
        <w:t xml:space="preserve">1.3.1 高原气候影响详细分析</w:t>
      </w:r>
    </w:p>
    <w:p w14:paraId="00100356" w14:textId="00100357">
      <w:pPr>
        <w:pStyle w:val="Normal"/>
      </w:pPr>
      <w:r>
        <w:rPr/>
        <w:t xml:space="preserve">阿坝州平均海拔3000米以上，部分地区海拔超过4000米。高原气候对建设项目的影响主要体现在以下几个方面：</w:t>
      </w:r>
    </w:p>
    <w:p w14:paraId="00100358" w14:textId="00100359">
      <w:pPr>
        <w:pStyle w:val="Normal"/>
      </w:pPr>
      <w:r>
        <w:rPr/>
        <w:t xml:space="preserve">（一）冬季施工周期长。每年11月至次年3月为冬季施工期，气温低、降雪多，施工效率大幅下降。根据《四川省建设工程工程量清单计价定额》，冬季施工增加费按冬季施工天数计算，但高原地区冬季施工天数统计存在较大主观性。</w:t>
      </w:r>
    </w:p>
    <w:p w14:paraId="0010035A" w14:textId="0010035B">
      <w:pPr>
        <w:pStyle w:val="Normal"/>
      </w:pPr>
      <w:r>
        <w:rPr/>
        <w:t xml:space="preserve">（二）人工机械效率低。高原地区空气稀薄，人工和机械效率较平原地区降低20%-30%。《四川省建设工程工程量清单计价定额》规定高原施工增加费按海拔高度分段计取，但实际执行中存在费率确定争议。</w:t>
      </w:r>
    </w:p>
    <w:p w14:paraId="0010035C" w14:textId="0010035D">
      <w:pPr>
        <w:pStyle w:val="Normal"/>
      </w:pPr>
      <w:r>
        <w:rPr/>
        <w:t xml:space="preserve">（三）材料运输成本高。高原地区材料运输距离远、道路条件差，运输成本较平原地区增加50%-100%。部分特殊材料（如高标号混凝土、特种钢材）需从成都等平原地区运输，运输成本更高。</w:t>
      </w:r>
    </w:p>
    <w:p w14:paraId="0010035E" w14:textId="0010035F">
      <w:pPr>
        <w:pStyle w:val="Normal"/>
      </w:pPr>
      <w:r>
        <w:rPr/>
        <w:t xml:space="preserve">（四）特殊措施费用。高原地区施工需采取特殊措施（如供氧设备、保温措施、防滑措施等），这些措施费用在定额中未单独列项，实际计取存在争议。</w:t>
      </w:r>
    </w:p>
    <w:p w14:paraId="00100360" w14:textId="00100A01">
      <w:pPr>
        <w:pStyle w:val="Heading3"/>
      </w:pPr>
      <w:r>
        <w:rPr>
          <w:b/>
          <w:color w:val="5B9BD5"/>
          <w:sz w:val="24"/>
        </w:rPr>
        <w:t xml:space="preserve">1.3.2 民族地区政策特殊性详细分析</w:t>
      </w:r>
    </w:p>
    <w:p w14:paraId="00100362" w14:textId="00100363">
      <w:pPr>
        <w:pStyle w:val="Normal"/>
      </w:pPr>
      <w:r>
        <w:rPr/>
        <w:t xml:space="preserve">阿坝州作为藏族羌族自治州，民族地区政策特殊性对建设项目的影响主要体现在以下几个方面：</w:t>
      </w:r>
    </w:p>
    <w:p w14:paraId="00100364" w14:textId="00100365">
      <w:pPr>
        <w:pStyle w:val="Normal"/>
      </w:pPr>
      <w:r>
        <w:rPr/>
        <w:t xml:space="preserve">（一）对口援建特殊规定。浙江省对口援建阿坝州，援建项目需遵守《对口援建项目管理办法》等特殊规定。援建资金的使用范围、审批程序、验收标准等与一般财政资金存在差异。</w:t>
      </w:r>
    </w:p>
    <w:p w14:paraId="00100366" w14:textId="00100367">
      <w:pPr>
        <w:pStyle w:val="Normal"/>
      </w:pPr>
      <w:r>
        <w:rPr/>
        <w:t xml:space="preserve">（二）宗教场所审批程序。涉及宗教场所（如寺庙、佛塔等）的建设项目，需经过宗教事务部门审批，审批程序复杂、周期长。部分宗教场所建设还需遵守《宗教事务条例》等特殊规定。</w:t>
      </w:r>
    </w:p>
    <w:p w14:paraId="00100368" w14:textId="00100369">
      <w:pPr>
        <w:pStyle w:val="Normal"/>
      </w:pPr>
      <w:r>
        <w:rPr/>
        <w:t xml:space="preserve">（三）民族文化保护要求。涉及民族传统文化保护的建设项目（如民族村寨改造、民族文化广场建设等），需遵守《非物质文化遗产法》等特殊规定。部分项目还需经过民族文化专家论证。</w:t>
      </w:r>
    </w:p>
    <w:p w14:paraId="0010036A" w14:textId="0010036B">
      <w:pPr>
        <w:pStyle w:val="Normal"/>
      </w:pPr>
      <w:r>
        <w:rPr/>
        <w:t xml:space="preserve">（四）民族地区补偿标准。土地征用、房屋拆迁、青苗补偿等补偿标准，需参照《四川省民族地区征地补偿标准》等特殊规定。部分补偿项目（如宗教场所迁移补偿、民族文化保护补偿等）在一般地区不存在。</w:t>
      </w:r>
    </w:p>
    <w:p w14:paraId="0010036C" w14:textId="00100A03">
      <w:pPr>
        <w:pStyle w:val="Heading3"/>
      </w:pPr>
      <w:r>
        <w:rPr>
          <w:b/>
          <w:color w:val="5B9BD5"/>
          <w:sz w:val="24"/>
        </w:rPr>
        <w:t xml:space="preserve">1.3.3 自然灾害频发详细分析</w:t>
      </w:r>
    </w:p>
    <w:p w14:paraId="0010036E" w14:textId="0010036F">
      <w:pPr>
        <w:pStyle w:val="Normal"/>
      </w:pPr>
      <w:r>
        <w:rPr/>
        <w:t xml:space="preserve">阿坝州地处龙门山断裂带和岷江断裂带交汇处，地震、泥石流、滑坡等自然灾害频发。自然灾害对建设项目的影响主要体现在以下几个方面：</w:t>
      </w:r>
    </w:p>
    <w:p w14:paraId="00100370" w14:textId="00100371">
      <w:pPr>
        <w:pStyle w:val="Normal"/>
      </w:pPr>
      <w:r>
        <w:rPr/>
        <w:t xml:space="preserve">（一）地震损失认定。2008年汶川地震、2013年芦山地震、2017年九寨沟地震等多次地震对阿坝州建设项目造成重大损失。地震损失的认定需经过专业机构鉴定，鉴定程序复杂、周期长、费用高。</w:t>
      </w:r>
    </w:p>
    <w:p w14:paraId="00100372" w14:textId="00100373">
      <w:pPr>
        <w:pStyle w:val="Normal"/>
      </w:pPr>
      <w:r>
        <w:rPr/>
        <w:t xml:space="preserve">（二）泥石流工程报废。阿坝州泥石流灾害频发，部分建设项目（如道路、桥梁、水利设施等）因泥石流灾害报废。工程报废的损失认定需经过专业机构评估，评估标准存在争议。</w:t>
      </w:r>
    </w:p>
    <w:p w14:paraId="00100374" w14:textId="00100375">
      <w:pPr>
        <w:pStyle w:val="Normal"/>
      </w:pPr>
      <w:r>
        <w:rPr/>
        <w:t xml:space="preserve">（三）恢复重建费用。自然灾害后的恢复重建费用，需经过灾后重建规划审批，审批程序复杂。部分恢复重建项目还需经过灾后重建资金审计，审计标准存在争议。</w:t>
      </w:r>
    </w:p>
    <w:p w14:paraId="00100376" w14:textId="00100377">
      <w:pPr>
        <w:pStyle w:val="Normal"/>
      </w:pPr>
      <w:r>
        <w:rPr/>
        <w:t xml:space="preserve">（四）保险理赔。部分建设项目投保了工程保险，自然灾害后的保险理赔需经过保险公司查勘、定损、理赔等程序。保险理赔金额与实际损失金额往往存在差异，差异处理存在争议。</w:t>
      </w:r>
    </w:p>
    <w:p w14:paraId="00100378" w14:textId="00100A05">
      <w:pPr>
        <w:pStyle w:val="Heading3"/>
      </w:pPr>
      <w:r>
        <w:rPr>
          <w:b/>
          <w:color w:val="5B9BD5"/>
          <w:sz w:val="24"/>
        </w:rPr>
        <w:t xml:space="preserve">1.3.4 资金来源多元详细分析</w:t>
      </w:r>
    </w:p>
    <w:p w14:paraId="0010037A" w14:textId="0010037B">
      <w:pPr>
        <w:pStyle w:val="Normal"/>
      </w:pPr>
      <w:r>
        <w:rPr/>
        <w:t xml:space="preserve">阿坝州建设项目资金来源多元，资金交叉使用现象普遍。资金来源多元对审核工作的影响主要体现在以下几个方面：</w:t>
      </w:r>
    </w:p>
    <w:p w14:paraId="0010037C" w14:textId="0010037D">
      <w:pPr>
        <w:pStyle w:val="Normal"/>
      </w:pPr>
      <w:r>
        <w:rPr/>
        <w:t xml:space="preserve">（一）中央预算内投资。中央预算内投资需经过国家发改委审批，资金使用范围严格限定。部分项目存在中央资金与地方资金混用现象，资金溯源困难。</w:t>
      </w:r>
    </w:p>
    <w:p w14:paraId="0010037E" w14:textId="0010037F">
      <w:pPr>
        <w:pStyle w:val="Normal"/>
      </w:pPr>
      <w:r>
        <w:rPr/>
        <w:t xml:space="preserve">（二）省级财政配套。省级财政配套资金需经过省财政厅审批，配套比例有明确规定。部分项目存在配套不到位、虚假配套等问题。</w:t>
      </w:r>
    </w:p>
    <w:p w14:paraId="00100380" w14:textId="00100381">
      <w:pPr>
        <w:pStyle w:val="Normal"/>
      </w:pPr>
      <w:r>
        <w:rPr/>
        <w:t xml:space="preserve">（三）地方专项债券。地方专项债券资金需经过省发改委、省财政厅联合审批，资金使用范围严格限定。部分项目存在债券资金与财政资金混用现象，资金溯源困难。</w:t>
      </w:r>
    </w:p>
    <w:p w14:paraId="00100382" w14:textId="00100383">
      <w:pPr>
        <w:pStyle w:val="Normal"/>
      </w:pPr>
      <w:r>
        <w:rPr/>
        <w:t xml:space="preserve">（四）对口援建资金。对口援建资金需经过援建方和受援方共同审批，资金使用范围有明确规定。部分项目存在援建资金与财政资金混用现象，资金溯源困难。</w:t>
      </w:r>
    </w:p>
    <w:p w14:paraId="00100384" w14:textId="00100385">
      <w:pPr>
        <w:pStyle w:val="Normal"/>
      </w:pPr>
      <w:r>
        <w:rPr/>
        <w:t xml:space="preserve">（五）其他资金。银行贷款、社会融资等其他资金来源，需经过金融机构审批，资金使用范围有合同约定。部分项目存在其他资金与财政资金混用现象，资金溯源困难。</w:t>
      </w:r>
    </w:p>
    <w:p w14:paraId="00100386" w14:textId="00100A07">
      <w:pPr>
        <w:pStyle w:val="Heading3"/>
      </w:pPr>
      <w:r>
        <w:rPr>
          <w:b/>
          <w:color w:val="5B9BD5"/>
          <w:sz w:val="24"/>
        </w:rPr>
        <w:t xml:space="preserve">1.4.1 主要法规依据</w:t>
      </w:r>
    </w:p>
    <w:p w14:paraId="00100388" w14:textId="00100389">
      <w:pPr>
        <w:pStyle w:val="Normal"/>
      </w:pPr>
      <w:r>
        <w:rPr/>
        <w:t xml:space="preserve">本项目审核工作依据的主要法规包括：</w:t>
      </w:r>
    </w:p>
    <w:p w14:paraId="0010038A" w14:textId="0010038B">
      <w:pPr>
        <w:pStyle w:val="Normal"/>
      </w:pPr>
      <w:r>
        <w:rPr/>
        <w:t xml:space="preserve">（一）《基本建设财务规则》（财政部令第81号）。该规则是基本建设财务管理的基本法规，规定了建设成本的构成、建设资金的筹集和使用、建设项目的财务决算等内容。</w:t>
      </w:r>
    </w:p>
    <w:p w14:paraId="0010038C" w14:textId="0010038D">
      <w:pPr>
        <w:pStyle w:val="Normal"/>
      </w:pPr>
      <w:r>
        <w:rPr/>
        <w:t xml:space="preserve">（二）《基本建设项目竣工财务决算管理暂行办法》（财建〔2016〕503号）。该办法是竣工财务决算管理的专门法规，规定了竣工财务决算的编制、审核、批复等程序。</w:t>
      </w:r>
    </w:p>
    <w:p w14:paraId="0010038E" w14:textId="0010038F">
      <w:pPr>
        <w:pStyle w:val="Normal"/>
      </w:pPr>
      <w:r>
        <w:rPr/>
        <w:t xml:space="preserve">（三）《政府投资条例》（国务院令第712号）。该条例是政府投资管理的基本法规，规定了政府投资项目的决策、实施、监督等内容。</w:t>
      </w:r>
    </w:p>
    <w:p w14:paraId="00100390" w14:textId="00100391">
      <w:pPr>
        <w:pStyle w:val="Normal"/>
      </w:pPr>
      <w:r>
        <w:rPr/>
        <w:t xml:space="preserve">（四）《中国注册会计师审计准则》。该准则是注册会计师执行审计业务的基本规范，规定了审计计划、审计实施、审计报告等程序。</w:t>
      </w:r>
    </w:p>
    <w:p w14:paraId="00100392" w14:textId="00100393">
      <w:pPr>
        <w:pStyle w:val="Normal"/>
      </w:pPr>
      <w:r>
        <w:rPr/>
        <w:t xml:space="preserve">（五）《会计师事务所从事基本建设工程预算、结算、决算审核暂行办法》（财协字〔1999〕103号）。该办法是会计师事务所从事基本建设工程审核的专门法规，规定了审核程序、审核方法、审核报告等内容。</w:t>
      </w:r>
    </w:p>
    <w:p w14:paraId="00100394" w14:textId="00100A09">
      <w:pPr>
        <w:pStyle w:val="Heading3"/>
      </w:pPr>
      <w:r>
        <w:rPr>
          <w:b/>
          <w:color w:val="5B9BD5"/>
          <w:sz w:val="24"/>
        </w:rPr>
        <w:t xml:space="preserve">1.4.2 配套法规依据</w:t>
      </w:r>
    </w:p>
    <w:p w14:paraId="00100396" w14:textId="00100397">
      <w:pPr>
        <w:pStyle w:val="Normal"/>
      </w:pPr>
      <w:r>
        <w:rPr/>
        <w:t xml:space="preserve">本项目审核工作还需参照以下配套法规：</w:t>
      </w:r>
    </w:p>
    <w:p w14:paraId="00100398" w14:textId="00100399">
      <w:pPr>
        <w:pStyle w:val="Normal"/>
      </w:pPr>
      <w:r>
        <w:rPr/>
        <w:t xml:space="preserve">（一）《建设工程工程量清单计价规范》（GB 50500-2013）。该规范是建设工程计价的基本规范，规定了工程量清单编制、计价方法、价款调整等内容。</w:t>
      </w:r>
    </w:p>
    <w:p w14:paraId="0010039A" w14:textId="0010039B">
      <w:pPr>
        <w:pStyle w:val="Normal"/>
      </w:pPr>
      <w:r>
        <w:rPr/>
        <w:t xml:space="preserve">（二）《四川省建设工程工程量清单计价定额》（2020版）。该定额是四川省建设工程计价的专门定额，规定了人工、材料、机械的消耗量和单价。</w:t>
      </w:r>
    </w:p>
    <w:p w14:paraId="0010039C" w14:textId="0010039D">
      <w:pPr>
        <w:pStyle w:val="Normal"/>
      </w:pPr>
      <w:r>
        <w:rPr/>
        <w:t xml:space="preserve">（三）《政府采购法》及其实施条例。该法规是政府采购的基本法规，规定了采购方式、采购程序、合同管理等内容。</w:t>
      </w:r>
    </w:p>
    <w:p w14:paraId="0010039E" w14:textId="0010039F">
      <w:pPr>
        <w:pStyle w:val="Normal"/>
      </w:pPr>
      <w:r>
        <w:rPr/>
        <w:t xml:space="preserve">（四）《招标投标法》及其实施条例。该法规是招标投标的基本法规，规定了招标方式、招标程序、评标方法等内容。</w:t>
      </w:r>
    </w:p>
    <w:p w14:paraId="001003A0" w14:textId="001003A1">
      <w:pPr>
        <w:pStyle w:val="Normal"/>
      </w:pPr>
      <w:r>
        <w:rPr/>
        <w:t xml:space="preserve">（五）《合同法》。该法规是合同管理的基本法规，规定了合同的订立、履行、变更、解除等内容。</w:t>
      </w:r>
    </w:p>
    <w:p w14:paraId="001003A2" w14:textId="00100A0B">
      <w:pPr>
        <w:pStyle w:val="Heading3"/>
      </w:pPr>
      <w:r>
        <w:rPr>
          <w:b/>
          <w:color w:val="5B9BD5"/>
          <w:sz w:val="24"/>
        </w:rPr>
        <w:t xml:space="preserve">1.4.3 民族地区特殊法规依据</w:t>
      </w:r>
    </w:p>
    <w:p w14:paraId="001003A4" w14:textId="001003A5">
      <w:pPr>
        <w:pStyle w:val="Normal"/>
      </w:pPr>
      <w:r>
        <w:rPr/>
        <w:t xml:space="preserve">本项目审核工作还需参照以下民族地区特殊法规：</w:t>
      </w:r>
    </w:p>
    <w:p w14:paraId="001003A6" w14:textId="001003A7">
      <w:pPr>
        <w:pStyle w:val="Normal"/>
      </w:pPr>
      <w:r>
        <w:rPr/>
        <w:t xml:space="preserve">（一）《阿坝藏族羌族自治州自治条例》。该条例是阿坝州自治的基本法规，规定了自治州的权限、民族关系、经济发展等内容。</w:t>
      </w:r>
    </w:p>
    <w:p w14:paraId="001003A8" w14:textId="001003A9">
      <w:pPr>
        <w:pStyle w:val="Normal"/>
      </w:pPr>
      <w:r>
        <w:rPr/>
        <w:t xml:space="preserve">（二）《四川省民族地区征地补偿标准》。该标准是民族地区征地补偿的专门标准，规定了土地补偿费、安置补助费、青苗补偿费等标准。</w:t>
      </w:r>
    </w:p>
    <w:p w14:paraId="001003AA" w14:textId="001003AB">
      <w:pPr>
        <w:pStyle w:val="Normal"/>
      </w:pPr>
      <w:r>
        <w:rPr/>
        <w:t xml:space="preserve">（三）《对口援建项目管理办法》。该办法是对口援建项目管理的专门法规，规定了援建项目的审批、实施、验收等程序。</w:t>
      </w:r>
    </w:p>
    <w:p w14:paraId="001003AC" w14:textId="001003AD">
      <w:pPr>
        <w:pStyle w:val="Normal"/>
      </w:pPr>
      <w:r>
        <w:rPr/>
        <w:t xml:space="preserve">（四）《宗教事务条例》。该条例是宗教事务管理的基本法规，规定了宗教活动场所的设立、管理、监督等内容。</w:t>
      </w:r>
    </w:p>
    <w:p w14:paraId="001003AE" w14:textId="001003AF">
      <w:pPr>
        <w:pStyle w:val="Normal"/>
      </w:pPr>
      <w:r>
        <w:rPr/>
        <w:t xml:space="preserve">（五）《非物质文化遗产法》。该法规是非物质文化遗产保护的基本法规，规定了非物质文化遗产的调查、认定、保护等内容。</w:t>
      </w:r>
    </w:p>
    <w:p w14:paraId="001003B0" w14:textId="00100A0D">
      <w:pPr>
        <w:pStyle w:val="Heading3"/>
      </w:pPr>
      <w:r>
        <w:rPr>
          <w:b/>
          <w:color w:val="5B9BD5"/>
          <w:sz w:val="24"/>
        </w:rPr>
        <w:t xml:space="preserve">2.1.1 建设成本核算准确性重点</w:t>
      </w:r>
    </w:p>
    <w:p w14:paraId="001003B2" w14:textId="001003B3">
      <w:pPr>
        <w:pStyle w:val="Normal"/>
      </w:pPr>
      <w:r>
        <w:rPr/>
        <w:t xml:space="preserve">建设成本核算准确性是竣工财务决算审核的首要重点。根据《基本建设财务规则》规定，建设成本包括建筑安装工程投资、设备投资、待摊投资和其他投资。我单位将从以下几个方面重点审核建设成本核算准确性：</w:t>
      </w:r>
    </w:p>
    <w:p w14:paraId="001003B4" w14:textId="001003B5">
      <w:pPr>
        <w:pStyle w:val="Normal"/>
      </w:pPr>
      <w:r>
        <w:rPr/>
        <w:t xml:space="preserve">（一）工程量计算准确性。审核工程量计算是否符合《建设工程工程量清单计价规范》（GB 50500-2013）要求，是否存在虚报工程量、重复计算工程量、漏算工程量等问题。重点关注隐蔽工程工程量计算依据充分性，是否存在无依据估算、随意估算等问题。</w:t>
      </w:r>
    </w:p>
    <w:p w14:paraId="001003B6" w14:textId="001003B7">
      <w:pPr>
        <w:pStyle w:val="Normal"/>
      </w:pPr>
      <w:r>
        <w:rPr/>
        <w:t xml:space="preserve">（二）定额套用合规性。审核定额套用是否符合《四川省建设工程工程量清单计价定额》（2020版）要求，是否存在高套定额、重复套用定额、错套定额等问题。重点关注高原施工增加费、冬季施工增加费、高海拔地区特殊措施费等阿坝州特有费用的定额套用合规性。</w:t>
      </w:r>
    </w:p>
    <w:p w14:paraId="001003B8" w14:textId="001003B9">
      <w:pPr>
        <w:pStyle w:val="Normal"/>
      </w:pPr>
      <w:r>
        <w:rPr/>
        <w:t xml:space="preserve">（三）材料价格真实性。审核材料价格是否符合市场实际价格，是否存在虚报材料价格、使用虚假发票、材料价格与市场价格严重偏离等问题。重点关注高原地区特殊材料（如高标号混凝土、特种钢材、防冻剂等）的价格真实性。</w:t>
      </w:r>
    </w:p>
    <w:p w14:paraId="001003BA" w14:textId="001003BB">
      <w:pPr>
        <w:pStyle w:val="Normal"/>
      </w:pPr>
      <w:r>
        <w:rPr/>
        <w:t xml:space="preserve">（四）人工机械费用合理性。审核人工单价、机械台班单价是否符合定额规定，是否存在虚报人工数量、机械台班数量、人工单价、机械台班单价等问题。重点关注高原地区人工效率降低、机械效率降低对人工机械费用的影响。</w:t>
      </w:r>
    </w:p>
    <w:p w14:paraId="001003BC" w14:textId="00100A0F">
      <w:pPr>
        <w:pStyle w:val="Heading3"/>
      </w:pPr>
      <w:r>
        <w:rPr>
          <w:b/>
          <w:color w:val="5B9BD5"/>
          <w:sz w:val="24"/>
        </w:rPr>
        <w:t xml:space="preserve">2.1.2 资金来源合规性重点</w:t>
      </w:r>
    </w:p>
    <w:p w14:paraId="001003BE" w14:textId="001003BF">
      <w:pPr>
        <w:pStyle w:val="Normal"/>
      </w:pPr>
      <w:r>
        <w:rPr/>
        <w:t xml:space="preserve">资金来源合规性是防范财政风险的重要环节。我单位将从以下几个方面重点审核资金来源合规性：</w:t>
      </w:r>
    </w:p>
    <w:p w14:paraId="001003C0" w14:textId="001003C1">
      <w:pPr>
        <w:pStyle w:val="Normal"/>
      </w:pPr>
      <w:r>
        <w:rPr/>
        <w:t xml:space="preserve">（一）资金下达文件合规性。审核资金下达文件是否齐全、是否经过有权部门审批、资金下达时间是否与项目进度匹配。重点关注是否存在无资金下达文件先行拨付资金、资金下达文件与项目实际不符等问题。</w:t>
      </w:r>
    </w:p>
    <w:p w14:paraId="001003C2" w14:textId="001003C3">
      <w:pPr>
        <w:pStyle w:val="Normal"/>
      </w:pPr>
      <w:r>
        <w:rPr/>
        <w:t xml:space="preserve">（二）资金拨付程序合规性。审核资金拨付是否经过规定程序审批、拨付凭证是否齐全、拨付时间是否与项目进度匹配。重点关注是否存在无审批拨付、超进度拨付、拨付凭证不全等问题。</w:t>
      </w:r>
    </w:p>
    <w:p w14:paraId="001003C4" w14:textId="001003C5">
      <w:pPr>
        <w:pStyle w:val="Normal"/>
      </w:pPr>
      <w:r>
        <w:rPr/>
        <w:t xml:space="preserve">（三）资金使用范围合规性。审核资金使用范围是否符合资金下达文件规定、是否存在超范围使用资金、挪用资金、挤占资金等问题。重点关注中央预算内投资、省级财政配套资金、地方专项债券资金等不同性质资金的使用范围合规性。</w:t>
      </w:r>
    </w:p>
    <w:p w14:paraId="001003C6" w14:textId="001003C7">
      <w:pPr>
        <w:pStyle w:val="Normal"/>
      </w:pPr>
      <w:r>
        <w:rPr/>
        <w:t xml:space="preserve">（四）资金结余处理合规性。审核项目竣工后资金结余是否按规定处理、是否存在违规留存资金、违规转移资金等问题。重点关注资金结余是否上缴财政、是否用于其他项目、是否被挪用等问题。</w:t>
      </w:r>
    </w:p>
    <w:p w14:paraId="001003C8" w14:textId="00100A11">
      <w:pPr>
        <w:pStyle w:val="Heading3"/>
      </w:pPr>
      <w:r>
        <w:rPr>
          <w:b/>
          <w:color w:val="5B9BD5"/>
          <w:sz w:val="24"/>
        </w:rPr>
        <w:t xml:space="preserve">2.1.3 资产形成完整性重点</w:t>
      </w:r>
    </w:p>
    <w:p w14:paraId="001003CA" w14:textId="001003CB">
      <w:pPr>
        <w:pStyle w:val="Normal"/>
      </w:pPr>
      <w:r>
        <w:rPr/>
        <w:t xml:space="preserve">资产形成完整性是确保国有资产不流失的重要保障。我单位将从以下几个方面重点审核资产形成完整性：</w:t>
      </w:r>
    </w:p>
    <w:p w14:paraId="001003CC" w14:textId="001003CD">
      <w:pPr>
        <w:pStyle w:val="Normal"/>
      </w:pPr>
      <w:r>
        <w:rPr/>
        <w:t xml:space="preserve">（一）固定资产形成完整性。审核房屋建筑物、机器设备、运输工具、电子设备等固定资产是否全部纳入决算，是否存在账外资产、资产漏记、资产计价不准确等问题。重点关注是否存在已投入使用但未办理竣工决算的资产、已报废但未办理报废手续的资产等问题。</w:t>
      </w:r>
    </w:p>
    <w:p w14:paraId="001003CE" w14:textId="001003CF">
      <w:pPr>
        <w:pStyle w:val="Normal"/>
      </w:pPr>
      <w:r>
        <w:rPr/>
        <w:t xml:space="preserve">（二）无形资产形成完整性。审核土地使用权、专利权、非专利技术、软件等无形资产是否全部纳入决算，是否存在账外无形资产、无形资产漏记、无形资产计价不准确等问题。重点关注土地使用权取得方式合规性、出让金支付完整性、土地使用权证办理情况。</w:t>
      </w:r>
    </w:p>
    <w:p w14:paraId="001003D0" w14:textId="001003D1">
      <w:pPr>
        <w:pStyle w:val="Normal"/>
      </w:pPr>
      <w:r>
        <w:rPr/>
        <w:t xml:space="preserve">（三）流动资产形成完整性。审核库存材料、库存设备、货币资金、应收应付款项等流动资产是否全部纳入决算，是否存在虚假库存、资金占用、长期挂账等问题。重点关注是否存在已消耗但未办理出库手续的材料、已支付但未取得发票的款项等问题。</w:t>
      </w:r>
    </w:p>
    <w:p w14:paraId="001003D2" w14:textId="001003D3">
      <w:pPr>
        <w:pStyle w:val="Normal"/>
      </w:pPr>
      <w:r>
        <w:rPr/>
        <w:t xml:space="preserve">（四）资产移交完整性。审核资产移交程序是否合规、移交清单是否完整、接收单位是否确认。重点关注是否存在资产未移交、移交手续不全、资产损毁未处理、资产接收单位未确认等问题。</w:t>
      </w:r>
    </w:p>
    <w:p w14:paraId="001003D4" w14:textId="00100A13">
      <w:pPr>
        <w:pStyle w:val="Heading3"/>
      </w:pPr>
      <w:r>
        <w:rPr>
          <w:b/>
          <w:color w:val="5B9BD5"/>
          <w:sz w:val="24"/>
        </w:rPr>
        <w:t xml:space="preserve">2.1.4 合同管理规范性重点</w:t>
      </w:r>
    </w:p>
    <w:p w14:paraId="001003D6" w14:textId="001003D7">
      <w:pPr>
        <w:pStyle w:val="Normal"/>
      </w:pPr>
      <w:r>
        <w:rPr/>
        <w:t xml:space="preserve">合同管理规范性是防范合同风险的重要手段。我单位将从以下几个方面重点审核合同管理规范性：</w:t>
      </w:r>
    </w:p>
    <w:p w14:paraId="001003D8" w14:textId="001003D9">
      <w:pPr>
        <w:pStyle w:val="Normal"/>
      </w:pPr>
      <w:r>
        <w:rPr/>
        <w:t xml:space="preserve">（一）合同签订程序合规性。审核合同签订是否经过招标程序、是否签订书面合同、合同条款是否完整。重点关注是否存在应招标未招标、先施工后签合同、合同条款重大缺陷、合同主体不合格等问题。</w:t>
      </w:r>
    </w:p>
    <w:p w14:paraId="001003DA" w14:textId="001003DB">
      <w:pPr>
        <w:pStyle w:val="Normal"/>
      </w:pPr>
      <w:r>
        <w:rPr/>
        <w:t xml:space="preserve">（二）合同执行严肃性。审核合同双方是否严格履行合同义务、是否存在违约行为。重点关注是否存在擅自变更合同、违反合同约定提前支付工程款、未按合同约定进行质量检验等问题。</w:t>
      </w:r>
    </w:p>
    <w:p w14:paraId="001003DC" w14:textId="001003DD">
      <w:pPr>
        <w:pStyle w:val="Normal"/>
      </w:pPr>
      <w:r>
        <w:rPr/>
        <w:t xml:space="preserve">（三）变更签证合规性。审核设计变更、施工变更是否按规定程序审批、变更价款确定是否有依据。重点关注是否存在虚假变更、变更审批程序不合规、变更价款不合理、变更签证手续不全等问题。</w:t>
      </w:r>
    </w:p>
    <w:p w14:paraId="001003DE" w14:textId="001003DF">
      <w:pPr>
        <w:pStyle w:val="Normal"/>
      </w:pPr>
      <w:r>
        <w:rPr/>
        <w:t xml:space="preserve">（四）价款结算准确性。审核工程价款结算依据是否充分、计算方法是否合规、支付程序是否合规。重点关注是否存在超付工程款、虚假结算、结算依据不充分、结算程序不合规等问题。</w:t>
      </w:r>
    </w:p>
    <w:p w14:paraId="001003E0" w14:textId="00100A15">
      <w:pPr>
        <w:pStyle w:val="Heading3"/>
      </w:pPr>
      <w:r>
        <w:rPr>
          <w:b/>
          <w:color w:val="5B9BD5"/>
          <w:sz w:val="24"/>
        </w:rPr>
        <w:t xml:space="preserve">2.1.5 票据合规性重点</w:t>
      </w:r>
    </w:p>
    <w:p w14:paraId="001003E2" w14:textId="001003E3">
      <w:pPr>
        <w:pStyle w:val="Normal"/>
      </w:pPr>
      <w:r>
        <w:rPr/>
        <w:t xml:space="preserve">票据合规性是防范财务风险的重要环节。我单位将从以下几个方面重点审核票据合规性：</w:t>
      </w:r>
    </w:p>
    <w:p w14:paraId="001003E4" w14:textId="001003E5">
      <w:pPr>
        <w:pStyle w:val="Normal"/>
      </w:pPr>
      <w:r>
        <w:rPr/>
        <w:t xml:space="preserve">（一）发票真实性。审核发票是否真实、是否存在虚假发票、是否存在发票与实际业务不符等问题。重点关注是否存在虚开发票、购买虚假发票、发票与实际交易不符等问题。</w:t>
      </w:r>
    </w:p>
    <w:p w14:paraId="001003E6" w14:textId="001003E7">
      <w:pPr>
        <w:pStyle w:val="Normal"/>
      </w:pPr>
      <w:r>
        <w:rPr/>
        <w:t xml:space="preserve">（二）发票合法性。审核发票是否合法、是否存在非法发票、是否存在发票开具不合规等问题。重点关注是否存在白条入账、收据代替发票、发票开具项目不全、发票开具金额不准确等问题。</w:t>
      </w:r>
    </w:p>
    <w:p w14:paraId="001003E8" w14:textId="001003E9">
      <w:pPr>
        <w:pStyle w:val="Normal"/>
      </w:pPr>
      <w:r>
        <w:rPr/>
        <w:t xml:space="preserve">（三）发票关联性。审核发票与业务是否关联、是否存在发票与业务不符等问题。重点关注是否存在发票与实际业务不符、发票与实际交易对象不符、发票与实际交易时间不符等问题。</w:t>
      </w:r>
    </w:p>
    <w:p w14:paraId="001003EA" w14:textId="001003EB">
      <w:pPr>
        <w:pStyle w:val="Normal"/>
      </w:pPr>
      <w:r>
        <w:rPr/>
        <w:t xml:space="preserve">（四）发票完整性。审核发票是否完整、是否存在发票缺失、发票信息不全等问题。重点关注是否存在发票联次不全、发票信息填写不全、发票附件不全等问题。</w:t>
      </w:r>
    </w:p>
    <w:p w14:paraId="001003EC" w14:textId="00100A17">
      <w:pPr>
        <w:pStyle w:val="Heading3"/>
      </w:pPr>
      <w:r>
        <w:rPr>
          <w:b/>
          <w:color w:val="5B9BD5"/>
          <w:sz w:val="24"/>
        </w:rPr>
        <w:t xml:space="preserve">2.1.6 变更签证合理性重点</w:t>
      </w:r>
    </w:p>
    <w:p w14:paraId="001003EE" w14:textId="001003EF">
      <w:pPr>
        <w:pStyle w:val="Normal"/>
      </w:pPr>
      <w:r>
        <w:rPr/>
        <w:t xml:space="preserve">变更签证合理性是防范变更风险的重要手段。我单位将从以下几个方面重点审核变更签证合理性：</w:t>
      </w:r>
    </w:p>
    <w:p w14:paraId="001003F0" w14:textId="001003F1">
      <w:pPr>
        <w:pStyle w:val="Normal"/>
      </w:pPr>
      <w:r>
        <w:rPr/>
        <w:t xml:space="preserve">（一）变更原因真实性。审核变更原因是否真实、是否存在虚假变更原因、是否存在变更原因与实际不符等问题。重点关注是否存在为增加工程造价而虚构变更原因、变更原因与实际施工条件不符等问题。</w:t>
      </w:r>
    </w:p>
    <w:p w14:paraId="001003F2" w14:textId="001003F3">
      <w:pPr>
        <w:pStyle w:val="Normal"/>
      </w:pPr>
      <w:r>
        <w:rPr/>
        <w:t xml:space="preserve">（二）变更程序合规性。审核变更是否按规定程序审批、变更审批手续是否齐全。重点关注是否存在未经审批擅自变更、变更审批程序不合规、变更审批手续不全等问题。</w:t>
      </w:r>
    </w:p>
    <w:p w14:paraId="001003F4" w14:textId="001003F5">
      <w:pPr>
        <w:pStyle w:val="Normal"/>
      </w:pPr>
      <w:r>
        <w:rPr/>
        <w:t xml:space="preserve">（三）变更价款合理性。审核变更价款确定是否有依据、变更价款计算方法是否合规。重点关注是否存在变更价款无依据、变更价款计算方法不合规、变更价款明显偏高等问题。</w:t>
      </w:r>
    </w:p>
    <w:p w14:paraId="001003F6" w14:textId="001003F7">
      <w:pPr>
        <w:pStyle w:val="Normal"/>
      </w:pPr>
      <w:r>
        <w:rPr/>
        <w:t xml:space="preserve">（四）变更签证手续完整性。审核变更签证手续是否完整、签证资料是否齐全。重点关注是否存在变更签证手续不全、签证资料缺失、签证签字不全等问题。</w:t>
      </w:r>
    </w:p>
    <w:p w14:paraId="001003F8" w14:textId="00100A19">
      <w:pPr>
        <w:pStyle w:val="Heading3"/>
      </w:pPr>
      <w:r>
        <w:rPr>
          <w:b/>
          <w:color w:val="5B9BD5"/>
          <w:sz w:val="24"/>
        </w:rPr>
        <w:t xml:space="preserve">2.1.7 隐蔽工程真实性重点</w:t>
      </w:r>
    </w:p>
    <w:p w14:paraId="001003FA" w14:textId="001003FB">
      <w:pPr>
        <w:pStyle w:val="Normal"/>
      </w:pPr>
      <w:r>
        <w:rPr/>
        <w:t xml:space="preserve">隐蔽工程真实性是防范工程质量风险的重要环节。我单位将从以下几个方面重点审核隐蔽工程真实性：</w:t>
      </w:r>
    </w:p>
    <w:p w14:paraId="001003FC" w14:textId="001003FD">
      <w:pPr>
        <w:pStyle w:val="Normal"/>
      </w:pPr>
      <w:r>
        <w:rPr/>
        <w:t xml:space="preserve">（一）隐蔽工程验收记录完整性。审核隐蔽工程验收记录是否完整、验收程序是否合规。重点关注是否存在隐蔽工程未验收、验收记录不全、验收程序不合规等问题。</w:t>
      </w:r>
    </w:p>
    <w:p w14:paraId="001003FE" w14:textId="001003FF">
      <w:pPr>
        <w:pStyle w:val="Normal"/>
      </w:pPr>
      <w:r>
        <w:rPr/>
        <w:t xml:space="preserve">（二）隐蔽工程计量准确性。审核隐蔽工程计量是否准确、计量依据是否充分。重点关注是否存在隐蔽工程计量无依据、计量依据不充分、计量方法不合规等问题。</w:t>
      </w:r>
    </w:p>
    <w:p w14:paraId="00100400" w14:textId="00100401">
      <w:pPr>
        <w:pStyle w:val="Normal"/>
      </w:pPr>
      <w:r>
        <w:rPr/>
        <w:t xml:space="preserve">（三）隐蔽工程质量可靠性。审核隐蔽工程质量是否可靠、质量检验是否合规。重点关注是否存在隐蔽工程质量不合格、质量检验不合规、质量问题未处理等问题。</w:t>
      </w:r>
    </w:p>
    <w:p w14:paraId="00100402" w14:textId="00100403">
      <w:pPr>
        <w:pStyle w:val="Normal"/>
      </w:pPr>
      <w:r>
        <w:rPr/>
        <w:t xml:space="preserve">（四）监理单位履职情况。审核监理单位是否履职尽责、监理记录是否完整。重点关注是否存在监理单位未履职、监理记录不全、监理签字不全等问题。</w:t>
      </w:r>
    </w:p>
    <w:p w14:paraId="00100404" w14:textId="00100A1B">
      <w:pPr>
        <w:pStyle w:val="Heading3"/>
      </w:pPr>
      <w:r>
        <w:rPr>
          <w:b/>
          <w:color w:val="5B9BD5"/>
          <w:sz w:val="24"/>
        </w:rPr>
        <w:t xml:space="preserve">2.1.8 竣工决算编制规范性重点</w:t>
      </w:r>
    </w:p>
    <w:p w14:paraId="00100406" w14:textId="00100407">
      <w:pPr>
        <w:pStyle w:val="Normal"/>
      </w:pPr>
      <w:r>
        <w:rPr/>
        <w:t xml:space="preserve">竣工决算编制规范性是确保决算数据真实可靠的最后关口。我单位将从以下几个方面重点审核竣工决算编制规范性：</w:t>
      </w:r>
    </w:p>
    <w:p w14:paraId="00100408" w14:textId="00100409">
      <w:pPr>
        <w:pStyle w:val="Normal"/>
      </w:pPr>
      <w:r>
        <w:rPr/>
        <w:t xml:space="preserve">（一）编制依据充分性。审核决算编制是否依据批准的概算、预算、合同、变更签证等资料，是否存在无依据编制、依据不充分等问题。重点关注是否存在决算编制依据缺失、依据不充分、依据与实际不符等问题。</w:t>
      </w:r>
    </w:p>
    <w:p w14:paraId="0010040A" w14:textId="0010040B">
      <w:pPr>
        <w:pStyle w:val="Normal"/>
      </w:pPr>
      <w:r>
        <w:rPr/>
        <w:t xml:space="preserve">（二）内容完整性。审核决算报表是否完整、决算说明书是否详实、附件资料是否齐全。重点关注是否存在报表缺项、说明不详、附件不全、数据矛盾等问题。</w:t>
      </w:r>
    </w:p>
    <w:p w14:paraId="0010040C" w14:textId="0010040D">
      <w:pPr>
        <w:pStyle w:val="Normal"/>
      </w:pPr>
      <w:r>
        <w:rPr/>
        <w:t xml:space="preserve">（三）数字准确性。审核决算数据计算是否准确、汇总是否正确、勾稽关系是否合规。重点关注是否存在计算错误、汇总错误、数据矛盾、勾稽关系不合规等问题。</w:t>
      </w:r>
    </w:p>
    <w:p w14:paraId="0010040E" w14:textId="0010040F">
      <w:pPr>
        <w:pStyle w:val="Normal"/>
      </w:pPr>
      <w:r>
        <w:rPr/>
        <w:t xml:space="preserve">（四）报送及时性。审核决算报送是否在规定期限内完成、是否存在拖延报送、多次修改等问题。重点关注是否存在超期报送、多次修改、修改原因不合理等问题。</w:t>
      </w:r>
    </w:p>
    <w:p w14:paraId="00100410" w14:textId="00100A1D">
      <w:pPr>
        <w:pStyle w:val="Heading3"/>
      </w:pPr>
      <w:r>
        <w:rPr>
          <w:b/>
          <w:color w:val="5B9BD5"/>
          <w:sz w:val="24"/>
        </w:rPr>
        <w:t xml:space="preserve">3.1.1 准备阶段详细流程</w:t>
      </w:r>
    </w:p>
    <w:p w14:paraId="00100412" w14:textId="00100413">
      <w:pPr>
        <w:pStyle w:val="Normal"/>
      </w:pPr>
      <w:r>
        <w:rPr/>
        <w:t xml:space="preserve">准备阶段是审核工作的基础，直接影响审核工作的质量和效率。我单位将严格按照以下流程开展准备阶段工作：</w:t>
      </w:r>
    </w:p>
    <w:p w14:paraId="00100414" w14:textId="00100415">
      <w:pPr>
        <w:pStyle w:val="Normal"/>
      </w:pPr>
      <w:r>
        <w:rPr/>
        <w:t xml:space="preserve">（一）资料收集（第1-2个工作日）。收集项目立项批复、可行性研究报告、初步设计批复、施工图设计、招投标文件、合同协议、工程变更签证、竣工验收报告、财务决算报表等资料。建立资料清单，核对资料完整性，对缺失资料及时与建设单位沟通补充。</w:t>
      </w:r>
    </w:p>
    <w:p w14:paraId="00100416" w14:textId="00100417">
      <w:pPr>
        <w:pStyle w:val="Normal"/>
      </w:pPr>
      <w:r>
        <w:rPr/>
        <w:t xml:space="preserve">（二）团队组建（第2-3个工作日）。根据项目特点组建审核团队，明确项目负责人、项目经理、各专业审核人员职责。配备注册会计师、造价工程师、熟悉高原施工定额的专业人员。必要时聘请民族地区政策专家、自然灾害领域专家参与。</w:t>
      </w:r>
    </w:p>
    <w:p w14:paraId="00100418" w14:textId="00100419">
      <w:pPr>
        <w:pStyle w:val="Normal"/>
      </w:pPr>
      <w:r>
        <w:rPr/>
        <w:t xml:space="preserve">（三）方案编制（第3-4个工作日）。编制审核方案，明确审核范围、审核重点、审核程序、审核方法、人员分工、进度安排、质量控制措施等。审核方案须经技术委员会审批后方可实施。</w:t>
      </w:r>
    </w:p>
    <w:p w14:paraId="0010041A" w14:textId="0010041B">
      <w:pPr>
        <w:pStyle w:val="Normal"/>
      </w:pPr>
      <w:r>
        <w:rPr/>
        <w:t xml:space="preserve">（四）风险评估（第4-5个工作日）。开展风险评估，识别重大错报风险领域。重点关注高原施工增加费、自然灾害损失、民族地区政策适用、资金交叉使用等高风险领域。编制风险评估报告，确定风险应对措施。</w:t>
      </w:r>
    </w:p>
    <w:p w14:paraId="0010041C" w14:textId="00100A1F">
      <w:pPr>
        <w:pStyle w:val="Heading3"/>
      </w:pPr>
      <w:r>
        <w:rPr>
          <w:b/>
          <w:color w:val="5B9BD5"/>
          <w:sz w:val="24"/>
        </w:rPr>
        <w:t xml:space="preserve">3.1.2 实施阶段详细流程</w:t>
      </w:r>
    </w:p>
    <w:p w14:paraId="0010041E" w14:textId="0010041F">
      <w:pPr>
        <w:pStyle w:val="Normal"/>
      </w:pPr>
      <w:r>
        <w:rPr/>
        <w:t xml:space="preserve">实施阶段是审核工作的核心，直接决定审核结论的准确性。我单位将严格按照以下流程开展实施阶段工作：</w:t>
      </w:r>
    </w:p>
    <w:p w14:paraId="00100420" w14:textId="00100421">
      <w:pPr>
        <w:pStyle w:val="Normal"/>
      </w:pPr>
      <w:r>
        <w:rPr/>
        <w:t xml:space="preserve">（一）建设成本审核（第6-25个工作日）。分组并行开展建设成本审核工作。成本审核组负责建筑安装工程投资、设备投资、待摊投资审核；合规审核组负责合同管理、招投标程序、变更签证审核；财务审核组负责票据合规性、资金管理、资产管理审核。</w:t>
      </w:r>
    </w:p>
    <w:p w14:paraId="00100422" w14:textId="00100423">
      <w:pPr>
        <w:pStyle w:val="Normal"/>
      </w:pPr>
      <w:r>
        <w:rPr/>
        <w:t xml:space="preserve">（二）现场核查（第15-30个工作日）。现场核查组开展实地核查工作，查看工程完成情况，抽查隐蔽工程，核实工程量，检查工程质量。现场核查需编制核查记录，拍摄现场照片，收集现场证据。</w:t>
      </w:r>
    </w:p>
    <w:p w14:paraId="00100424" w14:textId="00100425">
      <w:pPr>
        <w:pStyle w:val="Normal"/>
      </w:pPr>
      <w:r>
        <w:rPr/>
        <w:t xml:space="preserve">（三）问题核实与沟通（第25-40个工作日）。对审核中发现的问题进行核实，与建设单位、施工单位、监理单位沟通确认。编制问题清单，明确问题性质、问题金额、整改建议。重大问题需经技术委员会讨论决定。</w:t>
      </w:r>
    </w:p>
    <w:p w14:paraId="00100426" w14:textId="00100427">
      <w:pPr>
        <w:pStyle w:val="Normal"/>
      </w:pPr>
      <w:r>
        <w:rPr/>
        <w:t xml:space="preserve">（四）工作底稿编制（第30-45个工作日）。编制审核工作底稿，记录审核程序、审核方法、审核结论、证据资料。工作底稿须经项目经理一级复核、项目总监二级复核。</w:t>
      </w:r>
    </w:p>
    <w:p w14:paraId="00100428" w14:textId="00100A21">
      <w:pPr>
        <w:pStyle w:val="Heading3"/>
      </w:pPr>
      <w:r>
        <w:rPr>
          <w:b/>
          <w:color w:val="5B9BD5"/>
          <w:sz w:val="24"/>
        </w:rPr>
        <w:t xml:space="preserve">3.1.3 报告阶段详细流程</w:t>
      </w:r>
    </w:p>
    <w:p w14:paraId="0010042A" w14:textId="0010042B">
      <w:pPr>
        <w:pStyle w:val="Normal"/>
      </w:pPr>
      <w:r>
        <w:rPr/>
        <w:t xml:space="preserve">报告阶段是审核工作的收尾，直接影响审核成果的交付。我单位将严格按照以下流程开展报告阶段工作：</w:t>
      </w:r>
    </w:p>
    <w:p w14:paraId="0010042C" w14:textId="0010042D">
      <w:pPr>
        <w:pStyle w:val="Normal"/>
      </w:pPr>
      <w:r>
        <w:rPr/>
        <w:t xml:space="preserve">（一）报告撰写（第46-50个工作日）。撰写审核报告，包括项目基本情况、审核依据、审核范围、审核程序、审核发现、审核结论、整改建议等内容。报告撰写需经项目经理审核、项目总监审核。</w:t>
      </w:r>
    </w:p>
    <w:p w14:paraId="0010042E" w14:textId="0010042F">
      <w:pPr>
        <w:pStyle w:val="Normal"/>
      </w:pPr>
      <w:r>
        <w:rPr/>
        <w:t xml:space="preserve">（二）内部复核（第50-52个工作日）。开展三级复核。一级复核由项目经理负责，重点审核操作规范性；二级复核由项目总监负责，重点审核重大问题判断准确性；三级复核由技术委员会负责，重点审核报告整体质量。</w:t>
      </w:r>
    </w:p>
    <w:p w14:paraId="00100430" w14:textId="00100431">
      <w:pPr>
        <w:pStyle w:val="Normal"/>
      </w:pPr>
      <w:r>
        <w:rPr/>
        <w:t xml:space="preserve">（三）意见交换（第52-54个工作日）。将审核报告征求意见稿提交建设单位，征求建设单位意见。对建设单位提出的异议进行核实，必要时调整审核结论。编制意见交换记录，记录双方意见和协商结果。</w:t>
      </w:r>
    </w:p>
    <w:p w14:paraId="00100432" w14:textId="00100433">
      <w:pPr>
        <w:pStyle w:val="Normal"/>
      </w:pPr>
      <w:r>
        <w:rPr/>
        <w:t xml:space="preserve">（四）正式出具（第54-55个工作日）。根据意见交换结果，修改完善审核报告，出具正式审核报告。正式报告须经法定代表人或授权签字人签章，加盖会计师事务所公章。编制审计日志，记录审核全过程。</w:t>
      </w:r>
    </w:p>
    <w:p w14:paraId="00100434" w14:textId="00100A23">
      <w:pPr>
        <w:pStyle w:val="Heading3"/>
      </w:pPr>
      <w:r>
        <w:rPr>
          <w:b/>
          <w:color w:val="5B9BD5"/>
          <w:sz w:val="24"/>
        </w:rPr>
        <w:t xml:space="preserve">3.2.1 一般项目进度安排</w:t>
      </w:r>
    </w:p>
    <w:p w14:paraId="00100436" w14:textId="00100437">
      <w:pPr>
        <w:pStyle w:val="Normal"/>
      </w:pPr>
      <w:r>
        <w:rPr/>
        <w:t xml:space="preserve">一般项目审核周期为45-55个工作日，具体进度安排如下：</w:t>
      </w:r>
    </w:p>
    <w:p w14:paraId="00100438" w14:textId="00100439">
      <w:pPr>
        <w:pStyle w:val="Normal"/>
      </w:pPr>
      <w:r>
        <w:rPr/>
        <w:t xml:space="preserve">（一）准备阶段：第1-5个工作日。完成资料收集、团队组建、方案编制、风险评估。</w:t>
      </w:r>
    </w:p>
    <w:p w14:paraId="0010043A" w14:textId="0010043B">
      <w:pPr>
        <w:pStyle w:val="Normal"/>
      </w:pPr>
      <w:r>
        <w:rPr/>
        <w:t xml:space="preserve">（二）实施阶段：第6-45个工作日。分组并行作业，成本审核组、合规审核组、现场核查组同步开展工作。第20个工作日进行中期检查，评估进度和质量。第35个工作日进行第二次检查，确保按时完成。</w:t>
      </w:r>
    </w:p>
    <w:p w14:paraId="0010043C" w14:textId="0010043D">
      <w:pPr>
        <w:pStyle w:val="Normal"/>
      </w:pPr>
      <w:r>
        <w:rPr/>
        <w:t xml:space="preserve">（三）报告阶段：第46-55个工作日。完成报告撰写、内部复核、意见交换、正式出具。</w:t>
      </w:r>
    </w:p>
    <w:p w14:paraId="0010043E" w14:textId="00100A25">
      <w:pPr>
        <w:pStyle w:val="Heading3"/>
      </w:pPr>
      <w:r>
        <w:rPr>
          <w:b/>
          <w:color w:val="5B9BD5"/>
          <w:sz w:val="24"/>
        </w:rPr>
        <w:t xml:space="preserve">3.2.2 复杂项目进度安排</w:t>
      </w:r>
    </w:p>
    <w:p w14:paraId="00100440" w14:textId="00100441">
      <w:pPr>
        <w:pStyle w:val="Normal"/>
      </w:pPr>
      <w:r>
        <w:rPr/>
        <w:t xml:space="preserve">复杂项目（涉及多个子项目、资金交叉使用、自然灾害损失等）审核周期为55-60个工作日，具体进度安排如下：</w:t>
      </w:r>
    </w:p>
    <w:p w14:paraId="00100442" w14:textId="00100443">
      <w:pPr>
        <w:pStyle w:val="Normal"/>
      </w:pPr>
      <w:r>
        <w:rPr/>
        <w:t xml:space="preserve">（一）准备阶段：第1-5个工作日。完成资料收集、团队组建、方案编制、风险评估。复杂项目需增加风险评估时间，必要时聘请外部专家参与风险评估。</w:t>
      </w:r>
    </w:p>
    <w:p w14:paraId="00100444" w14:textId="00100445">
      <w:pPr>
        <w:pStyle w:val="Normal"/>
      </w:pPr>
      <w:r>
        <w:rPr/>
        <w:t xml:space="preserve">（二）实施阶段：第6-50个工作日。分组并行作业，增加现场核查时间和问题核实时间。第20个工作日进行中期检查，第40个工作日进行第二次检查。</w:t>
      </w:r>
    </w:p>
    <w:p w14:paraId="00100446" w14:textId="00100447">
      <w:pPr>
        <w:pStyle w:val="Normal"/>
      </w:pPr>
      <w:r>
        <w:rPr/>
        <w:t xml:space="preserve">（三）报告阶段：第51-60个工作日。完成报告撰写、内部复核、意见交换、正式出具。复杂项目需增加报告撰写和复核时间。</w:t>
      </w:r>
    </w:p>
    <w:p w14:paraId="00100448" w14:textId="00100A27">
      <w:pPr>
        <w:pStyle w:val="Heading3"/>
      </w:pPr>
      <w:r>
        <w:rPr>
          <w:b/>
          <w:color w:val="5B9BD5"/>
          <w:sz w:val="24"/>
        </w:rPr>
        <w:t xml:space="preserve">3.3.1 项目执行层详细配置</w:t>
      </w:r>
    </w:p>
    <w:p w14:paraId="0010044A" w14:textId="0010044B">
      <w:pPr>
        <w:pStyle w:val="Normal"/>
      </w:pPr>
      <w:r>
        <w:rPr/>
        <w:t xml:space="preserve">项目执行层是审核工作的具体实施者，直接决定审核工作的质量。我单位将配置以下执行层人员：</w:t>
      </w:r>
    </w:p>
    <w:p w14:paraId="0010044C" w14:textId="0010044D">
      <w:pPr>
        <w:pStyle w:val="Normal"/>
      </w:pPr>
      <w:r>
        <w:rPr/>
        <w:t xml:space="preserve">（一）成本审核组（2人）。组长：XXX，造价工程师，执业8年，熟悉建设工程造价审核和高原施工定额。组员：XXX，造价工程师，执业5年，熟悉建设工程工程量清单计价。</w:t>
      </w:r>
    </w:p>
    <w:p w14:paraId="0010044E" w14:textId="0010044F">
      <w:pPr>
        <w:pStyle w:val="Normal"/>
      </w:pPr>
      <w:r>
        <w:rPr/>
        <w:t xml:space="preserve">（二）合规审核组（1人）。组长：XXX，熟悉建设工程法律法规，3年以上相关经验。负责合同管理、招投标程序、变更签证等合规性审核。</w:t>
      </w:r>
    </w:p>
    <w:p w14:paraId="00100450" w14:textId="00100451">
      <w:pPr>
        <w:pStyle w:val="Normal"/>
      </w:pPr>
      <w:r>
        <w:rPr/>
        <w:t xml:space="preserve">（三）财务审核组（1人）。组长：XXX，注册会计师，执业5年，熟悉基本建设财务规则。负责票据合规性、资金管理、资产管理、财务核算等审核。</w:t>
      </w:r>
    </w:p>
    <w:p w14:paraId="00100452" w14:textId="00100453">
      <w:pPr>
        <w:pStyle w:val="Normal"/>
      </w:pPr>
      <w:r>
        <w:rPr/>
        <w:t xml:space="preserve">（四）现场核查组（1人）。组长：XXX，熟悉建设工程施工，具备现场核查经验。负责实地查看工程完成情况，核实工程量，抽查隐蔽工程。</w:t>
      </w:r>
    </w:p>
    <w:p w14:paraId="00100454" w14:textId="00100A29">
      <w:pPr>
        <w:pStyle w:val="Heading3"/>
      </w:pPr>
      <w:r>
        <w:rPr>
          <w:b/>
          <w:color w:val="5B9BD5"/>
          <w:sz w:val="24"/>
        </w:rPr>
        <w:t xml:space="preserve">3.3.2 项目经理职责</w:t>
      </w:r>
    </w:p>
    <w:p w14:paraId="00100456" w14:textId="00100457">
      <w:pPr>
        <w:pStyle w:val="Normal"/>
      </w:pPr>
      <w:r>
        <w:rPr/>
        <w:t xml:space="preserve">项目经理是审核工作的组织者，对审核工作的组织实施负总责。项目经理的主要职责包括：</w:t>
      </w:r>
    </w:p>
    <w:p w14:paraId="00100458" w14:textId="00100459">
      <w:pPr>
        <w:pStyle w:val="Normal"/>
      </w:pPr>
      <w:r>
        <w:rPr/>
        <w:t xml:space="preserve">（一）全面负责项目组织实施。制定项目工作计划，分配工作任务，协调各方关系，确保项目按时完成。</w:t>
      </w:r>
    </w:p>
    <w:p w14:paraId="0010045A" w14:textId="0010045B">
      <w:pPr>
        <w:pStyle w:val="Normal"/>
      </w:pPr>
      <w:r>
        <w:rPr/>
        <w:t xml:space="preserve">（二）对审核工作底稿进行一级复核。审核工作底稿的完整性、准确性、规范性，确保审核程序合规、审核方法恰当、审核结论准确。</w:t>
      </w:r>
    </w:p>
    <w:p w14:paraId="0010045C" w14:textId="0010045D">
      <w:pPr>
        <w:pStyle w:val="Normal"/>
      </w:pPr>
      <w:r>
        <w:rPr/>
        <w:t xml:space="preserve">（三）协调与建设单位、施工单位、监理单位的关系。及时沟通审核中发现的问题，协商解决方案，确保审核工作顺利进行。</w:t>
      </w:r>
    </w:p>
    <w:p w14:paraId="0010045E" w14:textId="0010045F">
      <w:pPr>
        <w:pStyle w:val="Normal"/>
      </w:pPr>
      <w:r>
        <w:rPr/>
        <w:t xml:space="preserve">（四）向项目总监汇报工作进展。定期汇报项目进度、质量情况、重大问题，接受项目总监的指导和监督。</w:t>
      </w:r>
    </w:p>
    <w:p w14:paraId="00100460" w14:textId="00100A2B">
      <w:pPr>
        <w:pStyle w:val="Heading3"/>
      </w:pPr>
      <w:r>
        <w:rPr>
          <w:b/>
          <w:color w:val="5B9BD5"/>
          <w:sz w:val="24"/>
        </w:rPr>
        <w:t xml:space="preserve">3.3.3 项目总监职责</w:t>
      </w:r>
    </w:p>
    <w:p w14:paraId="00100462" w14:textId="00100463">
      <w:pPr>
        <w:pStyle w:val="Normal"/>
      </w:pPr>
      <w:r>
        <w:rPr/>
        <w:t xml:space="preserve">项目总监是审核工作的最高负责人，对审核质量负总责。项目总监的主要职责包括：</w:t>
      </w:r>
    </w:p>
    <w:p w14:paraId="00100464" w14:textId="00100465">
      <w:pPr>
        <w:pStyle w:val="Normal"/>
      </w:pPr>
      <w:r>
        <w:rPr/>
        <w:t xml:space="preserve">（一）全面负责项目质量。对审核方案、审核结论、审核报告进行审核，确保审核质量符合要求。</w:t>
      </w:r>
    </w:p>
    <w:p w14:paraId="00100466" w14:textId="00100467">
      <w:pPr>
        <w:pStyle w:val="Normal"/>
      </w:pPr>
      <w:r>
        <w:rPr/>
        <w:t xml:space="preserve">（二）对审核报告进行二级复核。审核报告的整体质量、重大问题判断准确性、审核结论合理性。</w:t>
      </w:r>
    </w:p>
    <w:p w14:paraId="00100468" w14:textId="00100469">
      <w:pPr>
        <w:pStyle w:val="Normal"/>
      </w:pPr>
      <w:r>
        <w:rPr/>
        <w:t xml:space="preserve">（三）处理审核中的重大问题和意见分歧。组织技术委员会讨论重大问题和意见分歧，做出最终决定。</w:t>
      </w:r>
    </w:p>
    <w:p w14:paraId="0010046A" w14:textId="0010046B">
      <w:pPr>
        <w:pStyle w:val="Normal"/>
      </w:pPr>
      <w:r>
        <w:rPr/>
        <w:t xml:space="preserve">（四）向法定代表人汇报工作。定期汇报项目进展、质量情况、重大问题，接受法定代表人的指导和监督。</w:t>
      </w:r>
    </w:p>
    <w:p w14:paraId="0010046C" w14:textId="00100A2D">
      <w:pPr>
        <w:pStyle w:val="Heading3"/>
      </w:pPr>
      <w:r>
        <w:rPr>
          <w:b/>
          <w:color w:val="5B9BD5"/>
          <w:sz w:val="24"/>
        </w:rPr>
        <w:t xml:space="preserve">3.4.1 方案审批节点控制</w:t>
      </w:r>
    </w:p>
    <w:p w14:paraId="0010046E" w14:textId="0010046F">
      <w:pPr>
        <w:pStyle w:val="Normal"/>
      </w:pPr>
      <w:r>
        <w:rPr/>
        <w:t xml:space="preserve">方案审批节点是确保审核方向正确的关键控制点。我单位将严格按照以下程序控制方案审批节点：</w:t>
      </w:r>
    </w:p>
    <w:p w14:paraId="00100470" w14:textId="00100471">
      <w:pPr>
        <w:pStyle w:val="Normal"/>
      </w:pPr>
      <w:r>
        <w:rPr/>
        <w:t xml:space="preserve">（一）项目经理编制审核方案。根据项目特点和风险评估结果，编制详细的审核方案，明确审核范围、重点、程序、方法、人员分工、进度安排、质量控制措施等。</w:t>
      </w:r>
    </w:p>
    <w:p w14:paraId="00100472" w14:textId="00100473">
      <w:pPr>
        <w:pStyle w:val="Normal"/>
      </w:pPr>
      <w:r>
        <w:rPr/>
        <w:t xml:space="preserve">（二）项目总监审核审核方案。项目总监对审核方案进行全面审核，重点审核审核范围是否适当、审核重点是否突出、审核程序是否合规、审核方法是否恰当、人员分工是否合理、进度安排是否可行、质量控制措施是否有效。</w:t>
      </w:r>
    </w:p>
    <w:p w14:paraId="00100474" w14:textId="00100475">
      <w:pPr>
        <w:pStyle w:val="Normal"/>
      </w:pPr>
      <w:r>
        <w:rPr/>
        <w:t xml:space="preserve">（三）技术委员会审批审核方案。技术委员会对审核方案进行最终审批，重点审核审核方案的整体合理性、风险应对措施的有效性、重大问题的处理方案。审核方案经技术委员会审批后方可实施。</w:t>
      </w:r>
    </w:p>
    <w:p w14:paraId="00100476" w14:textId="00100A2F">
      <w:pPr>
        <w:pStyle w:val="Heading3"/>
      </w:pPr>
      <w:r>
        <w:rPr>
          <w:b/>
          <w:color w:val="5B9BD5"/>
          <w:sz w:val="24"/>
        </w:rPr>
        <w:t xml:space="preserve">3.4.2 中期检查节点控制</w:t>
      </w:r>
    </w:p>
    <w:p w14:paraId="00100478" w14:textId="00100479">
      <w:pPr>
        <w:pStyle w:val="Normal"/>
      </w:pPr>
      <w:r>
        <w:rPr/>
        <w:t xml:space="preserve">中期检查节点是确保审核进度和质量的关键控制点。我单位将严格按照以下程序控制中期检查节点：</w:t>
      </w:r>
    </w:p>
    <w:p w14:paraId="0010047A" w14:textId="0010047B">
      <w:pPr>
        <w:pStyle w:val="Normal"/>
      </w:pPr>
      <w:r>
        <w:rPr/>
        <w:t xml:space="preserve">（一）项目经理组织中期检查。在实施阶段第20个工作日，项目经理组织中期检查，评估进度完成率、质量合格率、重大问题发现情况。</w:t>
      </w:r>
    </w:p>
    <w:p w14:paraId="0010047C" w14:textId="0010047D">
      <w:pPr>
        <w:pStyle w:val="Normal"/>
      </w:pPr>
      <w:r>
        <w:rPr/>
        <w:t xml:space="preserve">（二）编制中期检查报告。中期检查报告包括进度完成情况、质量检查结果、重大问题发现情况、风险应对措施、下一步工作计划等内容。</w:t>
      </w:r>
    </w:p>
    <w:p w14:paraId="0010047E" w14:textId="0010047F">
      <w:pPr>
        <w:pStyle w:val="Normal"/>
      </w:pPr>
      <w:r>
        <w:rPr/>
        <w:t xml:space="preserve">（三）项目总监审核中期检查报告。项目总监对中期检查报告进行审核，重点审核进度是否滞后、质量是否合格、重大问题是否及时处理、风险应对措施是否有效。</w:t>
      </w:r>
    </w:p>
    <w:p w14:paraId="00100480" w14:textId="00100481">
      <w:pPr>
        <w:pStyle w:val="Normal"/>
      </w:pPr>
      <w:r>
        <w:rPr/>
        <w:t xml:space="preserve">（四）调整工作计划。根据中期检查结果，及时调整工作计划，增加人员或调整工作安排，确保按时完成审核工作。</w:t>
      </w:r>
    </w:p>
    <w:p w14:paraId="00100482" w14:textId="00100A31">
      <w:pPr>
        <w:pStyle w:val="Heading3"/>
      </w:pPr>
      <w:r>
        <w:rPr>
          <w:b/>
          <w:color w:val="5B9BD5"/>
          <w:sz w:val="24"/>
        </w:rPr>
        <w:t xml:space="preserve">3.4.3 报告交付节点控制</w:t>
      </w:r>
    </w:p>
    <w:p w14:paraId="00100484" w14:textId="00100485">
      <w:pPr>
        <w:pStyle w:val="Normal"/>
      </w:pPr>
      <w:r>
        <w:rPr/>
        <w:t xml:space="preserve">报告交付节点是确保审核成果按时交付的关键控制点。我单位将严格按照以下程序控制报告交付节点：</w:t>
      </w:r>
    </w:p>
    <w:p w14:paraId="00100486" w14:textId="00100487">
      <w:pPr>
        <w:pStyle w:val="Normal"/>
      </w:pPr>
      <w:r>
        <w:rPr/>
        <w:t xml:space="preserve">（一）项目经理组织报告撰写。项目经理组织报告撰写工作，明确报告撰写分工、报告撰写标准、报告审核程序。</w:t>
      </w:r>
    </w:p>
    <w:p w14:paraId="00100488" w14:textId="00100489">
      <w:pPr>
        <w:pStyle w:val="Normal"/>
      </w:pPr>
      <w:r>
        <w:rPr/>
        <w:t xml:space="preserve">（二）项目总监审核报告。项目总监对报告进行全面审核，重点审核报告内容完整性、审核结论准确性、整改建议可行性、报告格式规范性。</w:t>
      </w:r>
    </w:p>
    <w:p w14:paraId="0010048A" w14:textId="0010048B">
      <w:pPr>
        <w:pStyle w:val="Normal"/>
      </w:pPr>
      <w:r>
        <w:rPr/>
        <w:t xml:space="preserve">（三）技术委员会审批报告。技术委员会对报告进行最终审批，重点审核报告整体质量、重大问题处理合理性、审核结论客观性。报告经技术委员会审批后方可出具正式报告。</w:t>
      </w:r>
    </w:p>
    <w:p w14:paraId="0010048C" w14:textId="0010048D">
      <w:pPr>
        <w:pStyle w:val="Normal"/>
      </w:pPr>
      <w:r>
        <w:rPr/>
        <w:t xml:space="preserve">（四）正式报告交付。正式报告经法定代表人或授权签字人签章，加盖会计师事务所公章后，交付建设单位。编制审计日志，记录审核全过程。</w:t>
      </w:r>
    </w:p>
    <w:p w14:paraId="0010048E" w14:textId="00100A33">
      <w:pPr>
        <w:pStyle w:val="Heading3"/>
      </w:pPr>
      <w:r>
        <w:rPr>
          <w:b/>
          <w:color w:val="5B9BD5"/>
          <w:sz w:val="24"/>
        </w:rPr>
        <w:t xml:space="preserve">4.1.1 三级复核制度详细规定</w:t>
      </w:r>
    </w:p>
    <w:p w14:paraId="00100490" w14:textId="00100491">
      <w:pPr>
        <w:pStyle w:val="Normal"/>
      </w:pPr>
      <w:r>
        <w:rPr/>
        <w:t xml:space="preserve">三级复核制度是确保审核质量的核心制度。我单位将严格按照以下规定执行三级复核制度：</w:t>
      </w:r>
    </w:p>
    <w:p w14:paraId="00100492" w14:textId="00100493">
      <w:pPr>
        <w:pStyle w:val="Normal"/>
      </w:pPr>
      <w:r>
        <w:rPr/>
        <w:t xml:space="preserve">（一）一级复核（项目经理）。一级复核在审核工作底稿完成后进行，重点复核以下内容：审核程序是否合规、审核方法是否恰当、审核证据是否充分、审核结论是否准确、工作底稿是否规范。一级复核需在复核记录上签字确认。</w:t>
      </w:r>
    </w:p>
    <w:p w14:paraId="00100494" w14:textId="00100495">
      <w:pPr>
        <w:pStyle w:val="Normal"/>
      </w:pPr>
      <w:r>
        <w:rPr/>
        <w:t xml:space="preserve">（二）二级复核（项目总监）。二级复核在审核报告初稿完成后进行，重点复核以下内容：重大问题判断是否准确、审核结论是否合理、整改建议是否可行、报告格式是否规范。二级复核需在复核记录上签字确认。</w:t>
      </w:r>
    </w:p>
    <w:p w14:paraId="00100496" w14:textId="00100497">
      <w:pPr>
        <w:pStyle w:val="Normal"/>
      </w:pPr>
      <w:r>
        <w:rPr/>
        <w:t xml:space="preserve">（三）三级复核（技术委员会）。三级复核在正式报告出具前进行，重点复核以下内容：报告整体质量、重大问题处理合理性、审核结论客观性、报告格式规范性。三级复核需经技术委员会集体讨论决定，在复核记录上签字确认。</w:t>
      </w:r>
    </w:p>
    <w:p w14:paraId="00100498" w14:textId="00100A35">
      <w:pPr>
        <w:pStyle w:val="Heading3"/>
      </w:pPr>
      <w:r>
        <w:rPr>
          <w:b/>
          <w:color w:val="5B9BD5"/>
          <w:sz w:val="24"/>
        </w:rPr>
        <w:t xml:space="preserve">4.1.2 意见分歧处理机制详细规定</w:t>
      </w:r>
    </w:p>
    <w:p w14:paraId="0010049A" w14:textId="0010049B">
      <w:pPr>
        <w:pStyle w:val="Normal"/>
      </w:pPr>
      <w:r>
        <w:rPr/>
        <w:t xml:space="preserve">意见分歧处理机制是确保审核结论客观公正的重要保障。我单位将严格按照以下规定处理意见分歧：</w:t>
      </w:r>
    </w:p>
    <w:p w14:paraId="0010049C" w14:textId="0010049D">
      <w:pPr>
        <w:pStyle w:val="Normal"/>
      </w:pPr>
      <w:r>
        <w:rPr/>
        <w:t xml:space="preserve">（一）项目经理组织讨论。审核过程中出现意见分歧时，由项目经理组织相关人员进行讨论，充分听取各方意见，分析分歧原因，提出解决方案。</w:t>
      </w:r>
    </w:p>
    <w:p w14:paraId="0010049E" w14:textId="0010049F">
      <w:pPr>
        <w:pStyle w:val="Normal"/>
      </w:pPr>
      <w:r>
        <w:rPr/>
        <w:t xml:space="preserve">（二）项目总监裁决。项目经理组织的讨论无法达成一致意见的，由项目总监进行裁决。项目总监裁决需充分考虑各方意见，依据法律法规和审核准则做出决定。</w:t>
      </w:r>
    </w:p>
    <w:p w14:paraId="001004A0" w14:textId="001004A1">
      <w:pPr>
        <w:pStyle w:val="Normal"/>
      </w:pPr>
      <w:r>
        <w:rPr/>
        <w:t xml:space="preserve">（三）技术委员会最终裁决。项目总监裁决后仍有异议的，提交技术委员会最终裁决。技术委员会最终裁决需经集体讨论决定，依据法律法规、审核准则和专业知识做出最终决定。</w:t>
      </w:r>
    </w:p>
    <w:p w14:paraId="001004A2" w14:textId="00100A37">
      <w:pPr>
        <w:pStyle w:val="Heading3"/>
      </w:pPr>
      <w:r>
        <w:rPr>
          <w:b/>
          <w:color w:val="5B9BD5"/>
          <w:sz w:val="24"/>
        </w:rPr>
        <w:t xml:space="preserve">4.1.3 报告签发制度详细规定</w:t>
      </w:r>
    </w:p>
    <w:p w14:paraId="001004A4" w14:textId="001004A5">
      <w:pPr>
        <w:pStyle w:val="Normal"/>
      </w:pPr>
      <w:r>
        <w:rPr/>
        <w:t xml:space="preserve">报告签发制度是确保审核报告权威性的重要制度。我单位将严格按照以下规定执行报告签发制度：</w:t>
      </w:r>
    </w:p>
    <w:p w14:paraId="001004A6" w14:textId="001004A7">
      <w:pPr>
        <w:pStyle w:val="Normal"/>
      </w:pPr>
      <w:r>
        <w:rPr/>
        <w:t xml:space="preserve">（一）三级复核合格。审核报告须经三级复核合格后方可签发。三级复核不合格的报告，需修改完善后重新复核。</w:t>
      </w:r>
    </w:p>
    <w:p w14:paraId="001004A8" w14:textId="001004A9">
      <w:pPr>
        <w:pStyle w:val="Normal"/>
      </w:pPr>
      <w:r>
        <w:rPr/>
        <w:t xml:space="preserve">（二）法定代表人或授权签字人审核。三级复核合格的报告，须经法定代表人或授权签字人审核签章。法定代表人或授权签字人需对报告的整体质量负责。</w:t>
      </w:r>
    </w:p>
    <w:p w14:paraId="001004AA" w14:textId="001004AB">
      <w:pPr>
        <w:pStyle w:val="Normal"/>
      </w:pPr>
      <w:r>
        <w:rPr/>
        <w:t xml:space="preserve">（三）加盖会计师事务所公章。经法定代表人或授权签字人签章的报告，加盖会计师事务所公章后方可交付。公章使用需经过规定程序审批。</w:t>
      </w:r>
    </w:p>
    <w:p w14:paraId="001004AC" w14:textId="00100A39">
      <w:pPr>
        <w:pStyle w:val="Heading3"/>
      </w:pPr>
      <w:r>
        <w:rPr>
          <w:b/>
          <w:color w:val="5B9BD5"/>
          <w:sz w:val="24"/>
        </w:rPr>
        <w:t xml:space="preserve">4.2.1 归档范围详细规定</w:t>
      </w:r>
    </w:p>
    <w:p w14:paraId="001004AE" w14:textId="001004AF">
      <w:pPr>
        <w:pStyle w:val="Normal"/>
      </w:pPr>
      <w:r>
        <w:rPr/>
        <w:t xml:space="preserve">归档范围是确保审核资料完整保存的重要规定。我单位将严格按照以下规定确定归档范围：</w:t>
      </w:r>
    </w:p>
    <w:p w14:paraId="001004B0" w14:textId="001004B1">
      <w:pPr>
        <w:pStyle w:val="Normal"/>
      </w:pPr>
      <w:r>
        <w:rPr/>
        <w:t xml:space="preserve">（一）审核工作底稿。包括审核程序记录、审核方法说明、审核证据资料、审核结论依据、问题核实记录、沟通记录等。</w:t>
      </w:r>
    </w:p>
    <w:p w14:paraId="001004B2" w14:textId="001004B3">
      <w:pPr>
        <w:pStyle w:val="Normal"/>
      </w:pPr>
      <w:r>
        <w:rPr/>
        <w:t xml:space="preserve">（二）审核报告。包括审核报告正文、审核报告附件、审核报告征求意见稿、审核报告修改稿、审核报告正式稿等。</w:t>
      </w:r>
    </w:p>
    <w:p w14:paraId="001004B4" w14:textId="001004B5">
      <w:pPr>
        <w:pStyle w:val="Normal"/>
      </w:pPr>
      <w:r>
        <w:rPr/>
        <w:t xml:space="preserve">（三）审计日志。包括审核全过程记录、审核进度记录、审核质量记录、重大问题记录、意见交换记录等。</w:t>
      </w:r>
    </w:p>
    <w:p w14:paraId="001004B6" w14:textId="001004B7">
      <w:pPr>
        <w:pStyle w:val="Normal"/>
      </w:pPr>
      <w:r>
        <w:rPr/>
        <w:t xml:space="preserve">（四）证据材料。包括建设单位提供的资料、现场核查记录、照片影像资料、第三方鉴定报告、专家意见等。</w:t>
      </w:r>
    </w:p>
    <w:p w14:paraId="001004B8" w14:textId="00100A3B">
      <w:pPr>
        <w:pStyle w:val="Heading3"/>
      </w:pPr>
      <w:r>
        <w:rPr>
          <w:b/>
          <w:color w:val="5B9BD5"/>
          <w:sz w:val="24"/>
        </w:rPr>
        <w:t xml:space="preserve">4.2.2 保存期限详细规定</w:t>
      </w:r>
    </w:p>
    <w:p w14:paraId="001004BA" w14:textId="001004BB">
      <w:pPr>
        <w:pStyle w:val="Normal"/>
      </w:pPr>
      <w:r>
        <w:rPr/>
        <w:t xml:space="preserve">保存期限是确保审核资料长期保存的重要规定。我单位将严格按照以下规定确定保存期限：</w:t>
      </w:r>
    </w:p>
    <w:p w14:paraId="001004BC" w14:textId="001004BD">
      <w:pPr>
        <w:pStyle w:val="Normal"/>
      </w:pPr>
      <w:r>
        <w:rPr/>
        <w:t xml:space="preserve">（一）一般项目审核档案保存期限为10年，自审核报告出具之日起计算。</w:t>
      </w:r>
    </w:p>
    <w:p w14:paraId="001004BE" w14:textId="001004BF">
      <w:pPr>
        <w:pStyle w:val="Normal"/>
      </w:pPr>
      <w:r>
        <w:rPr/>
        <w:t xml:space="preserve">（二）涉及重大问题的审核档案保存期限为15年，自审核报告出具之日起计算。</w:t>
      </w:r>
    </w:p>
    <w:p w14:paraId="001004C0" w14:textId="001004C1">
      <w:pPr>
        <w:pStyle w:val="Normal"/>
      </w:pPr>
      <w:r>
        <w:rPr/>
        <w:t xml:space="preserve">（三）涉及法律诉讼的审核档案保存期限为永久，自审核报告出具之日起计算。</w:t>
      </w:r>
    </w:p>
    <w:p w14:paraId="001004C2" w14:textId="00100A3D">
      <w:pPr>
        <w:pStyle w:val="Heading3"/>
      </w:pPr>
      <w:r>
        <w:rPr>
          <w:b/>
          <w:color w:val="5B9BD5"/>
          <w:sz w:val="24"/>
        </w:rPr>
        <w:t xml:space="preserve">4.2.3 借阅管理详细规定</w:t>
      </w:r>
    </w:p>
    <w:p w14:paraId="001004C4" w14:textId="001004C5">
      <w:pPr>
        <w:pStyle w:val="Normal"/>
      </w:pPr>
      <w:r>
        <w:rPr/>
        <w:t xml:space="preserve">借阅管理是确保审核资料安全使用的重要规定。我单位将严格按照以下规定管理借阅：</w:t>
      </w:r>
    </w:p>
    <w:p w14:paraId="001004C6" w14:textId="001004C7">
      <w:pPr>
        <w:pStyle w:val="Normal"/>
      </w:pPr>
      <w:r>
        <w:rPr/>
        <w:t xml:space="preserve">（一）借阅申请。借阅人需填写借阅申请表，说明借阅原因、借阅资料、借阅期限、归还时间等。借阅申请须经项目负责人批准。</w:t>
      </w:r>
    </w:p>
    <w:p w14:paraId="001004C8" w14:textId="001004C9">
      <w:pPr>
        <w:pStyle w:val="Normal"/>
      </w:pPr>
      <w:r>
        <w:rPr/>
        <w:t xml:space="preserve">（二）借阅登记。借阅资料需进行登记，记录借阅人、借阅时间、借阅资料、归还时间等。借阅登记由档案管理员负责。</w:t>
      </w:r>
    </w:p>
    <w:p w14:paraId="001004CA" w14:textId="001004CB">
      <w:pPr>
        <w:pStyle w:val="Normal"/>
      </w:pPr>
      <w:r>
        <w:rPr/>
        <w:t xml:space="preserve">（三）借阅期限。借阅期限不超过15个工作日，特殊情况需延长借阅期限的，须经项目负责人批准。</w:t>
      </w:r>
    </w:p>
    <w:p w14:paraId="001004CC" w14:textId="001004CD">
      <w:pPr>
        <w:pStyle w:val="Normal"/>
      </w:pPr>
      <w:r>
        <w:rPr/>
        <w:t xml:space="preserve">（四）归还检查。借阅资料归还时，档案管理员需检查资料完整性，确认无误后办理归还手续。</w:t>
      </w:r>
    </w:p>
    <w:p w14:paraId="001004CE" w14:textId="00100A3F">
      <w:pPr>
        <w:pStyle w:val="Heading3"/>
      </w:pPr>
      <w:r>
        <w:rPr>
          <w:b/>
          <w:color w:val="5B9BD5"/>
          <w:sz w:val="24"/>
        </w:rPr>
        <w:t xml:space="preserve">4.2.4 安全保密详细规定</w:t>
      </w:r>
    </w:p>
    <w:p w14:paraId="001004D0" w14:textId="001004D1">
      <w:pPr>
        <w:pStyle w:val="Normal"/>
      </w:pPr>
      <w:r>
        <w:rPr/>
        <w:t xml:space="preserve">安全保密是确保审核资料安全保存的重要规定。我单位将严格按照以下规定执行安全保密措施：</w:t>
      </w:r>
    </w:p>
    <w:p w14:paraId="001004D2" w14:textId="001004D3">
      <w:pPr>
        <w:pStyle w:val="Normal"/>
      </w:pPr>
      <w:r>
        <w:rPr/>
        <w:t xml:space="preserve">（一）物理安全。档案存放于专用档案室，配备防火、防潮、防盗、防虫设施。档案室实行门禁管理，非档案管理人员不得进入。</w:t>
      </w:r>
    </w:p>
    <w:p w14:paraId="001004D4" w14:textId="001004D5">
      <w:pPr>
        <w:pStyle w:val="Normal"/>
      </w:pPr>
      <w:r>
        <w:rPr/>
        <w:t xml:space="preserve">（二）电子安全。电子档案采用加密存储，存储介质定期更换。电子档案备份至少3份，分别存放于不同地点。</w:t>
      </w:r>
    </w:p>
    <w:p w14:paraId="001004D6" w14:textId="001004D7">
      <w:pPr>
        <w:pStyle w:val="Normal"/>
      </w:pPr>
      <w:r>
        <w:rPr/>
        <w:t xml:space="preserve">（三）传输安全。审核资料传输采用加密通道，不得通过非加密渠道传输。传输记录需保存备查。</w:t>
      </w:r>
    </w:p>
    <w:p w14:paraId="001004D8" w14:textId="001004D9">
      <w:pPr>
        <w:pStyle w:val="Normal"/>
      </w:pPr>
      <w:r>
        <w:rPr/>
        <w:t xml:space="preserve">（四）销毁安全。超过保存期限的档案，需经技术委员会审批后方可销毁。销毁过程需有两人以上在场，编制销毁记录。</w:t>
      </w:r>
    </w:p>
    <w:p w14:paraId="001004DA" w14:textId="00100A41">
      <w:pPr>
        <w:pStyle w:val="Heading3"/>
      </w:pPr>
      <w:r>
        <w:rPr>
          <w:b/>
          <w:color w:val="5B9BD5"/>
          <w:sz w:val="24"/>
        </w:rPr>
        <w:t xml:space="preserve">4.3.1 保密范围详细规定</w:t>
      </w:r>
    </w:p>
    <w:p w14:paraId="001004DC" w14:textId="001004DD">
      <w:pPr>
        <w:pStyle w:val="Normal"/>
      </w:pPr>
      <w:r>
        <w:rPr/>
        <w:t xml:space="preserve">保密范围是确保审核信息安全的重要规定。我单位将严格按照以下规定确定保密范围：</w:t>
      </w:r>
    </w:p>
    <w:p w14:paraId="001004DE" w14:textId="001004DF">
      <w:pPr>
        <w:pStyle w:val="Normal"/>
      </w:pPr>
      <w:r>
        <w:rPr/>
        <w:t xml:space="preserve">（一）商业秘密。审核过程中知悉的建设单位商业秘密，包括经营策略、客户信息、技术秘密、财务数据等。</w:t>
      </w:r>
    </w:p>
    <w:p w14:paraId="001004E0" w14:textId="001004E1">
      <w:pPr>
        <w:pStyle w:val="Normal"/>
      </w:pPr>
      <w:r>
        <w:rPr/>
        <w:t xml:space="preserve">（二）财务数据。审核过程中知悉的建设单位财务数据，包括财务报表、会计凭证、银行对账单、税务资料等。</w:t>
      </w:r>
    </w:p>
    <w:p w14:paraId="001004E2" w14:textId="001004E3">
      <w:pPr>
        <w:pStyle w:val="Normal"/>
      </w:pPr>
      <w:r>
        <w:rPr/>
        <w:t xml:space="preserve">（三）技术资料。审核过程中知悉的建设单位技术资料，包括设计图纸、施工方案、技术参数、工艺流程等。</w:t>
      </w:r>
    </w:p>
    <w:p w14:paraId="001004E4" w14:textId="001004E5">
      <w:pPr>
        <w:pStyle w:val="Normal"/>
      </w:pPr>
      <w:r>
        <w:rPr/>
        <w:t xml:space="preserve">（四）审核结论。审核过程中形成的审核结论、审核意见、整改建议等，在正式报告出具前不得对外透露。</w:t>
      </w:r>
    </w:p>
    <w:p w14:paraId="001004E6" w14:textId="00100A43">
      <w:pPr>
        <w:pStyle w:val="Heading3"/>
      </w:pPr>
      <w:r>
        <w:rPr>
          <w:b/>
          <w:color w:val="5B9BD5"/>
          <w:sz w:val="24"/>
        </w:rPr>
        <w:t xml:space="preserve">4.3.2 保密责任详细规定</w:t>
      </w:r>
    </w:p>
    <w:p w14:paraId="001004E8" w14:textId="001004E9">
      <w:pPr>
        <w:pStyle w:val="Normal"/>
      </w:pPr>
      <w:r>
        <w:rPr/>
        <w:t xml:space="preserve">保密责任是确保审核信息安全的重要保障。我单位将严格按照以下规定执行保密责任：</w:t>
      </w:r>
    </w:p>
    <w:p w14:paraId="001004EA" w14:textId="001004EB">
      <w:pPr>
        <w:pStyle w:val="Normal"/>
      </w:pPr>
      <w:r>
        <w:rPr/>
        <w:t xml:space="preserve">（一）保密承诺书。全体审核人员签署保密承诺书，明确保密责任和违约责任。保密承诺书作为劳动合同附件，具有法律效力。</w:t>
      </w:r>
    </w:p>
    <w:p w14:paraId="001004EC" w14:textId="001004ED">
      <w:pPr>
        <w:pStyle w:val="Normal"/>
      </w:pPr>
      <w:r>
        <w:rPr/>
        <w:t xml:space="preserve">（二）保密培训。定期组织保密培训，提高审核人员保密意识。保密培训记录保存备查。</w:t>
      </w:r>
    </w:p>
    <w:p w14:paraId="001004EE" w14:textId="001004EF">
      <w:pPr>
        <w:pStyle w:val="Normal"/>
      </w:pPr>
      <w:r>
        <w:rPr/>
        <w:t xml:space="preserve">（三）保密检查。定期开展保密检查，检查保密措施执行情况。保密检查记录保存备查。</w:t>
      </w:r>
    </w:p>
    <w:p w14:paraId="001004F0" w14:textId="001004F1">
      <w:pPr>
        <w:pStyle w:val="Normal"/>
      </w:pPr>
      <w:r>
        <w:rPr/>
        <w:t xml:space="preserve">（四）违规处理。违反保密规定的，依法追究法律责任。构成犯罪的，移送司法机关处理。</w:t>
      </w:r>
    </w:p>
    <w:p w14:paraId="001004F2" w14:textId="00100A45">
      <w:pPr>
        <w:pStyle w:val="Heading3"/>
      </w:pPr>
      <w:r>
        <w:rPr>
          <w:b/>
          <w:color w:val="5B9BD5"/>
          <w:sz w:val="24"/>
        </w:rPr>
        <w:t xml:space="preserve">4.3.3 信息管理详细规定</w:t>
      </w:r>
    </w:p>
    <w:p w14:paraId="001004F4" w14:textId="001004F5">
      <w:pPr>
        <w:pStyle w:val="Normal"/>
      </w:pPr>
      <w:r>
        <w:rPr/>
        <w:t xml:space="preserve">信息管理是确保审核信息安全的重要措施。我单位将严格按照以下规定执行信息管理：</w:t>
      </w:r>
    </w:p>
    <w:p w14:paraId="001004F6" w14:textId="001004F7">
      <w:pPr>
        <w:pStyle w:val="Normal"/>
      </w:pPr>
      <w:r>
        <w:rPr/>
        <w:t xml:space="preserve">（一）资料传输。审核资料传输采用加密通道，不得通过非加密渠道传输。传输记录保存备查。</w:t>
      </w:r>
    </w:p>
    <w:p w14:paraId="001004F8" w14:textId="001004F9">
      <w:pPr>
        <w:pStyle w:val="Normal"/>
      </w:pPr>
      <w:r>
        <w:rPr/>
        <w:t xml:space="preserve">（二）资料存储。审核资料存储于授权设备，不得存储于非授权设备。存储设备实行登记管理，定期检查。</w:t>
      </w:r>
    </w:p>
    <w:p w14:paraId="001004FA" w14:textId="001004FB">
      <w:pPr>
        <w:pStyle w:val="Normal"/>
      </w:pPr>
      <w:r>
        <w:rPr/>
        <w:t xml:space="preserve">（三）资料使用。审核资料使用需经项目负责人批准，不得向无关人员透露。资料使用记录保存备查。</w:t>
      </w:r>
    </w:p>
    <w:p w14:paraId="001004FC" w14:textId="001004FD">
      <w:pPr>
        <w:pStyle w:val="Normal"/>
      </w:pPr>
      <w:r>
        <w:rPr/>
        <w:t xml:space="preserve">（四）资料销毁。超过保存期限的资料，需经技术委员会审批后方可销毁。销毁过程需有两人以上在场，编制销毁记录。</w:t>
      </w:r>
    </w:p>
    <w:p w14:paraId="001004FE" w14:textId="00100A47">
      <w:pPr>
        <w:pStyle w:val="Heading3"/>
      </w:pPr>
      <w:r>
        <w:rPr>
          <w:b/>
          <w:color w:val="5B9BD5"/>
          <w:sz w:val="24"/>
        </w:rPr>
        <w:t xml:space="preserve">5.1.1 组织架构详细说明</w:t>
      </w:r>
    </w:p>
    <w:p w14:paraId="00100500" w14:textId="00100501">
      <w:pPr>
        <w:pStyle w:val="Normal"/>
      </w:pPr>
      <w:r>
        <w:rPr/>
        <w:t xml:space="preserve">本项目审核团队采用矩阵式管理架构，由项目总监、项目经理、项目执行层组成。项目总监全面负责项目质量，项目经理负责日常组织实施，项目执行层负责具体审核工作。</w:t>
      </w:r>
    </w:p>
    <w:p w14:paraId="00100502" w14:textId="00100503">
      <w:pPr>
        <w:pStyle w:val="Normal"/>
      </w:pPr>
      <w:r>
        <w:rPr/>
        <w:t xml:space="preserve">（一）项目总监。项目总监由注册会计师担任，8年以上审计经验，熟悉政府投资项目审计。项目总监全面负责项目质量，对审核方案、审核结论、审核报告进行审核，处理审核中的重大问题和意见分歧。</w:t>
      </w:r>
    </w:p>
    <w:p w14:paraId="00100504" w14:textId="00100505">
      <w:pPr>
        <w:pStyle w:val="Normal"/>
      </w:pPr>
      <w:r>
        <w:rPr/>
        <w:t xml:space="preserve">（二）项目经理。项目经理由注册会计师担任，3年以上审计经验，熟悉竣工财务决算审核。项目经理负责日常审核工作组织实施，对审核工作底稿进行一级复核，协调与建设单位、施工单位、监理单位的关系。</w:t>
      </w:r>
    </w:p>
    <w:p w14:paraId="00100506" w14:textId="00100507">
      <w:pPr>
        <w:pStyle w:val="Normal"/>
      </w:pPr>
      <w:r>
        <w:rPr/>
        <w:t xml:space="preserve">（三）项目执行层。项目执行层由成本审核组、合规审核组、财务审核组、现场核查组组成，负责具体审核工作。各组之间分工明确、协作紧密，确保审核工作高效开展。</w:t>
      </w:r>
    </w:p>
    <w:p w14:paraId="00100508" w14:textId="00100A49">
      <w:pPr>
        <w:pStyle w:val="Heading3"/>
      </w:pPr>
      <w:r>
        <w:rPr>
          <w:b/>
          <w:color w:val="5B9BD5"/>
          <w:sz w:val="24"/>
        </w:rPr>
        <w:t xml:space="preserve">5.1.2 人员配备详细说明</w:t>
      </w:r>
    </w:p>
    <w:p w14:paraId="0010050A" w14:textId="0010050B">
      <w:pPr>
        <w:pStyle w:val="Normal"/>
      </w:pPr>
      <w:r>
        <w:rPr/>
        <w:t xml:space="preserve">本项目拟配备以下人员：</w:t>
      </w:r>
    </w:p>
    <w:p w14:paraId="0010050C" w14:textId="0010050D">
      <w:pPr>
        <w:pStyle w:val="Normal"/>
      </w:pPr>
      <w:r>
        <w:rPr/>
        <w:t xml:space="preserve">（一）项目总监：1人。注册会计师，执业10年，主持完成政府投资项目审计20余项，熟悉高原地区建设项目特点。</w:t>
      </w:r>
    </w:p>
    <w:p w14:paraId="0010050E" w14:textId="0010050F">
      <w:pPr>
        <w:pStyle w:val="Normal"/>
      </w:pPr>
      <w:r>
        <w:rPr/>
        <w:t xml:space="preserve">（二）项目经理：1人。注册会计师，执业5年，参与完成竣工财务决算审核项目10余项，熟悉基本建设财务规则。</w:t>
      </w:r>
    </w:p>
    <w:p w14:paraId="00100510" w14:textId="00100511">
      <w:pPr>
        <w:pStyle w:val="Normal"/>
      </w:pPr>
      <w:r>
        <w:rPr/>
        <w:t xml:space="preserve">（三）成本审核组：2人。组长为造价工程师，执业8年，熟悉建设工程造价审核和高原施工定额。组员为造价工程师，执业5年，熟悉建设工程工程量清单计价。</w:t>
      </w:r>
    </w:p>
    <w:p w14:paraId="00100512" w14:textId="00100513">
      <w:pPr>
        <w:pStyle w:val="Normal"/>
      </w:pPr>
      <w:r>
        <w:rPr/>
        <w:t xml:space="preserve">（四）合规审核组：1人。熟悉建设工程法律法规，3年以上相关经验，负责合同管理、招投标程序、变更签证等合规性审核。</w:t>
      </w:r>
    </w:p>
    <w:p w14:paraId="00100514" w14:textId="00100515">
      <w:pPr>
        <w:pStyle w:val="Normal"/>
      </w:pPr>
      <w:r>
        <w:rPr/>
        <w:t xml:space="preserve">（五）财务审核组：1人。注册会计师，执业5年，熟悉基本建设财务规则，负责票据合规性、资金管理、资产管理、财务核算等审核。</w:t>
      </w:r>
    </w:p>
    <w:p w14:paraId="00100516" w14:textId="00100517">
      <w:pPr>
        <w:pStyle w:val="Normal"/>
      </w:pPr>
      <w:r>
        <w:rPr/>
        <w:t xml:space="preserve">（六）现场核查组：1人。熟悉建设工程施工，具备现场核查经验，负责实地查看工程完成情况，核实工程量，抽查隐蔽工程。</w:t>
      </w:r>
    </w:p>
    <w:p w14:paraId="00100518" w14:textId="00100A4B">
      <w:pPr>
        <w:pStyle w:val="Heading3"/>
      </w:pPr>
      <w:r>
        <w:rPr>
          <w:b/>
          <w:color w:val="5B9BD5"/>
          <w:sz w:val="24"/>
        </w:rPr>
        <w:t xml:space="preserve">5.2.1 项目总监资质详细说明</w:t>
      </w:r>
    </w:p>
    <w:p w14:paraId="0010051A" w14:textId="0010051B">
      <w:pPr>
        <w:pStyle w:val="Normal"/>
      </w:pPr>
      <w:r>
        <w:rPr/>
        <w:t xml:space="preserve">项目总监是审核工作的最高负责人，需具备以下资质：</w:t>
      </w:r>
    </w:p>
    <w:p w14:paraId="0010051C" w14:textId="0010051D">
      <w:pPr>
        <w:pStyle w:val="Normal"/>
      </w:pPr>
      <w:r>
        <w:rPr/>
        <w:t xml:space="preserve">（一）注册会计师资格。持有中国注册会计师执业证书，具备独立执行审计业务的资格。</w:t>
      </w:r>
    </w:p>
    <w:p w14:paraId="0010051E" w14:textId="0010051F">
      <w:pPr>
        <w:pStyle w:val="Normal"/>
      </w:pPr>
      <w:r>
        <w:rPr/>
        <w:t xml:space="preserve">（二）8年以上审计经验。从事审计工作8年以上，具有丰富的审计实践经验，熟悉政府投资项目审计特点。</w:t>
      </w:r>
    </w:p>
    <w:p w14:paraId="00100520" w14:textId="00100521">
      <w:pPr>
        <w:pStyle w:val="Normal"/>
      </w:pPr>
      <w:r>
        <w:rPr/>
        <w:t xml:space="preserve">（三）高原地区审计经验。具有高原地区建设项目审计经验，熟悉高原地区建设项目特点、审核重点、审核难点。</w:t>
      </w:r>
    </w:p>
    <w:p w14:paraId="00100522" w14:textId="00100523">
      <w:pPr>
        <w:pStyle w:val="Normal"/>
      </w:pPr>
      <w:r>
        <w:rPr/>
        <w:t xml:space="preserve">（四）民族地区审计经验。具有民族地区建设项目审计经验，熟悉民族地区政策特殊性、审核重点、审核难点。</w:t>
      </w:r>
    </w:p>
    <w:p w14:paraId="00100524" w14:textId="00100A4D">
      <w:pPr>
        <w:pStyle w:val="Heading3"/>
      </w:pPr>
      <w:r>
        <w:rPr>
          <w:b/>
          <w:color w:val="5B9BD5"/>
          <w:sz w:val="24"/>
        </w:rPr>
        <w:t xml:space="preserve">5.2.2 项目经理资质详细说明</w:t>
      </w:r>
    </w:p>
    <w:p w14:paraId="00100526" w14:textId="00100527">
      <w:pPr>
        <w:pStyle w:val="Normal"/>
      </w:pPr>
      <w:r>
        <w:rPr/>
        <w:t xml:space="preserve">项目经理是审核工作的组织者，需具备以下资质：</w:t>
      </w:r>
    </w:p>
    <w:p w14:paraId="00100528" w14:textId="00100529">
      <w:pPr>
        <w:pStyle w:val="Normal"/>
      </w:pPr>
      <w:r>
        <w:rPr/>
        <w:t xml:space="preserve">（一）注册会计师资格。持有中国注册会计师执业证书，具备独立执行审计业务的资格。</w:t>
      </w:r>
    </w:p>
    <w:p w14:paraId="0010052A" w14:textId="0010052B">
      <w:pPr>
        <w:pStyle w:val="Normal"/>
      </w:pPr>
      <w:r>
        <w:rPr/>
        <w:t xml:space="preserve">（二）3年以上审计经验。从事审计工作3年以上，具有一定的审计实践经验，熟悉竣工财务决算审核特点。</w:t>
      </w:r>
    </w:p>
    <w:p w14:paraId="0010052C" w14:textId="0010052D">
      <w:pPr>
        <w:pStyle w:val="Normal"/>
      </w:pPr>
      <w:r>
        <w:rPr/>
        <w:t xml:space="preserve">（三）基本建设财务规则熟悉度。熟悉《基本建设财务规则》《基本建设项目竣工财务决算管理暂行办法》等法规，能够准确执行审核程序。</w:t>
      </w:r>
    </w:p>
    <w:p w14:paraId="0010052E" w14:textId="0010052F">
      <w:pPr>
        <w:pStyle w:val="Normal"/>
      </w:pPr>
      <w:r>
        <w:rPr/>
        <w:t xml:space="preserve">（四）团队管理能力。具有较强的团队管理能力，能够合理分配工作任务，协调各方关系，确保项目按时完成。</w:t>
      </w:r>
    </w:p>
    <w:p w14:paraId="00100530" w14:textId="00100A4F">
      <w:pPr>
        <w:pStyle w:val="Heading3"/>
      </w:pPr>
      <w:r>
        <w:rPr>
          <w:b/>
          <w:color w:val="5B9BD5"/>
          <w:sz w:val="24"/>
        </w:rPr>
        <w:t xml:space="preserve">5.2.3 造价工程师资质详细说明</w:t>
      </w:r>
    </w:p>
    <w:p w14:paraId="00100532" w14:textId="00100533">
      <w:pPr>
        <w:pStyle w:val="Normal"/>
      </w:pPr>
      <w:r>
        <w:rPr/>
        <w:t xml:space="preserve">造价工程师是成本审核的核心人员，需具备以下资质：</w:t>
      </w:r>
    </w:p>
    <w:p w14:paraId="00100534" w14:textId="00100535">
      <w:pPr>
        <w:pStyle w:val="Normal"/>
      </w:pPr>
      <w:r>
        <w:rPr/>
        <w:t xml:space="preserve">（一）造价工程师资格。持有中华人民共和国造价工程师执业资格证书，具备独立执行造价审核业务的资格。</w:t>
      </w:r>
    </w:p>
    <w:p w14:paraId="00100536" w14:textId="00100537">
      <w:pPr>
        <w:pStyle w:val="Normal"/>
      </w:pPr>
      <w:r>
        <w:rPr/>
        <w:t xml:space="preserve">（二）5年以上造价审核经验。从事造价审核工作5年以上，具有丰富的造价审核实践经验，熟悉建设工程造价审核程序。</w:t>
      </w:r>
    </w:p>
    <w:p w14:paraId="00100538" w14:textId="00100539">
      <w:pPr>
        <w:pStyle w:val="Normal"/>
      </w:pPr>
      <w:r>
        <w:rPr/>
        <w:t xml:space="preserve">（三）高原施工定额熟悉度。熟悉《四川省建设工程工程量清单计价定额》（2020版），特别是高原施工增加费、冬季施工增加费等阿坝州特有费用的计取规定。</w:t>
      </w:r>
    </w:p>
    <w:p w14:paraId="0010053A" w14:textId="0010053B">
      <w:pPr>
        <w:pStyle w:val="Normal"/>
      </w:pPr>
      <w:r>
        <w:rPr/>
        <w:t xml:space="preserve">（四）工程量清单计价熟悉度。熟悉《建设工程工程量清单计价规范》（GB 50500-2013），能够准确执行工程量清单计价审核程序。</w:t>
      </w:r>
    </w:p>
    <w:p w14:paraId="0010053C" w14:textId="00100A51">
      <w:pPr>
        <w:pStyle w:val="Heading3"/>
      </w:pPr>
      <w:r>
        <w:rPr>
          <w:b/>
          <w:color w:val="5B9BD5"/>
          <w:sz w:val="24"/>
        </w:rPr>
        <w:t xml:space="preserve">5.3.1 近年类似业绩详细说明</w:t>
      </w:r>
    </w:p>
    <w:p w14:paraId="0010053E" w14:textId="0010053F">
      <w:pPr>
        <w:pStyle w:val="Normal"/>
      </w:pPr>
      <w:r>
        <w:rPr/>
        <w:t xml:space="preserve">我单位近年完成的类似业绩如下：</w:t>
      </w:r>
    </w:p>
    <w:p w14:paraId="00100540" w14:textId="00100541">
      <w:pPr>
        <w:pStyle w:val="Normal"/>
      </w:pPr>
      <w:r>
        <w:rPr/>
        <w:t xml:space="preserve">（一）2023年，某县财政决算审核项目。合同金额XX万元，审核范围包括建设成本核算、资金来源合规性、资产形成完整性、合同管理规范性、竣工决算编制准确性等方面。审核发现重大问题2项，提出整改建议8条。按时完成审核工作，审核成果获委托方高度评价。</w:t>
      </w:r>
    </w:p>
    <w:p w14:paraId="00100542" w14:textId="00100543">
      <w:pPr>
        <w:pStyle w:val="Normal"/>
      </w:pPr>
      <w:r>
        <w:rPr/>
        <w:t xml:space="preserve">（二）2024年，某市基建项目竣工决算审核。合同金额XX万元，审核范围包括建筑安装工程投资、设备投资、待摊投资、其他投资等方面。审核发现重大问题3项，提出整改建议10条。审核成果获委托方高度评价，委托方根据审核建议完善了内部管理制度。</w:t>
      </w:r>
    </w:p>
    <w:p w14:paraId="00100544" w14:textId="00100545">
      <w:pPr>
        <w:pStyle w:val="Normal"/>
      </w:pPr>
      <w:r>
        <w:rPr/>
        <w:t xml:space="preserve">（三）2025年，某州本级建设项目审核。合同金额XX万元，审核范围包括建设成本核算、资金来源合规性、资产形成完整性、合同管理规范性、竣工决算编制准确性等方面。审核发现重大问题1项，提出整改建议6条。审核成果获委托方高度评价，委托方根据审核建议调整了项目管理策略。</w:t>
      </w:r>
    </w:p>
    <w:p w14:paraId="00100546" w14:textId="00100A53">
      <w:pPr>
        <w:pStyle w:val="Heading3"/>
      </w:pPr>
      <w:r>
        <w:rPr>
          <w:b/>
          <w:color w:val="5B9BD5"/>
          <w:sz w:val="24"/>
        </w:rPr>
        <w:t xml:space="preserve">5.3.2 业绩证明材料</w:t>
      </w:r>
    </w:p>
    <w:p w14:paraId="00100548" w14:textId="00100549">
      <w:pPr>
        <w:pStyle w:val="Normal"/>
      </w:pPr>
      <w:r>
        <w:rPr/>
        <w:t xml:space="preserve">我单位提供的业绩证明材料包括：</w:t>
      </w:r>
    </w:p>
    <w:p w14:paraId="0010054A" w14:textId="0010054B">
      <w:pPr>
        <w:pStyle w:val="Normal"/>
      </w:pPr>
      <w:r>
        <w:rPr/>
        <w:t xml:space="preserve">（一）合同复印件。提供与委托方签订的审核合同复印件，证明业绩真实性。</w:t>
      </w:r>
    </w:p>
    <w:p w14:paraId="0010054C" w14:textId="0010054D">
      <w:pPr>
        <w:pStyle w:val="Normal"/>
      </w:pPr>
      <w:r>
        <w:rPr/>
        <w:t xml:space="preserve">（二）审核报告复印件。提供出具的审核报告复印件，证明审核成果质量。</w:t>
      </w:r>
    </w:p>
    <w:p w14:paraId="0010054E" w14:textId="0010054F">
      <w:pPr>
        <w:pStyle w:val="Normal"/>
      </w:pPr>
      <w:r>
        <w:rPr/>
        <w:t xml:space="preserve">（三）委托方评价意见。提供委托方出具的审核成果评价意见，证明委托方满意度。</w:t>
      </w:r>
    </w:p>
    <w:p w14:paraId="00100550" w14:textId="00100551">
      <w:pPr>
        <w:pStyle w:val="Normal"/>
      </w:pPr>
      <w:r>
        <w:rPr/>
        <w:t xml:space="preserve">（四）其他证明材料。提供其他能够证明业绩真实性和审核成果质量的证明材料。</w:t>
      </w:r>
    </w:p>
    <w:p w14:paraId="00100552" w14:textId="00100A55">
      <w:pPr>
        <w:pStyle w:val="Heading3"/>
      </w:pPr>
      <w:r>
        <w:rPr>
          <w:b/>
          <w:color w:val="5B9BD5"/>
          <w:sz w:val="24"/>
        </w:rPr>
        <w:t xml:space="preserve">6.1.1 人员保证详细措施</w:t>
      </w:r>
    </w:p>
    <w:p w14:paraId="00100554" w14:textId="00100555">
      <w:pPr>
        <w:pStyle w:val="Normal"/>
      </w:pPr>
      <w:r>
        <w:rPr/>
        <w:t xml:space="preserve">人员保证是确保审核质量的基础。我单位将采取以下措施保证人员配备：</w:t>
      </w:r>
    </w:p>
    <w:p w14:paraId="00100556" w14:textId="00100557">
      <w:pPr>
        <w:pStyle w:val="Normal"/>
      </w:pPr>
      <w:r>
        <w:rPr/>
        <w:t xml:space="preserve">（一）配备经验丰富的注册会计师。项目总监和项目经理均为注册会计师，具有丰富的审计实践经验，能够独立执行审核业务。</w:t>
      </w:r>
    </w:p>
    <w:p w14:paraId="00100558" w14:textId="00100559">
      <w:pPr>
        <w:pStyle w:val="Normal"/>
      </w:pPr>
      <w:r>
        <w:rPr/>
        <w:t xml:space="preserve">（二）配备专业造价工程师。成本审核组由造价工程师组成，具有丰富的造价审核实践经验，熟悉高原施工定额和工程量清单计价规范。</w:t>
      </w:r>
    </w:p>
    <w:p w14:paraId="0010055A" w14:textId="0010055B">
      <w:pPr>
        <w:pStyle w:val="Normal"/>
      </w:pPr>
      <w:r>
        <w:rPr/>
        <w:t xml:space="preserve">（三）聘请外部专家。必要时聘请民族地区政策专家、自然灾害领域专家参与审核，确保审核结论符合民族地区实际情况和自然灾害损失认定标准。</w:t>
      </w:r>
    </w:p>
    <w:p w14:paraId="0010055C" w14:textId="0010055D">
      <w:pPr>
        <w:pStyle w:val="Normal"/>
      </w:pPr>
      <w:r>
        <w:rPr/>
        <w:t xml:space="preserve">（四）人员稳定性保证。项目组成员一经确定，不得随意更换。如因特殊情况需更换人员，需经委托方同意，并确保替换人员资质不低于原人员。</w:t>
      </w:r>
    </w:p>
    <w:p w14:paraId="0010055E" w14:textId="00100A57">
      <w:pPr>
        <w:pStyle w:val="Heading3"/>
      </w:pPr>
      <w:r>
        <w:rPr>
          <w:b/>
          <w:color w:val="5B9BD5"/>
          <w:sz w:val="24"/>
        </w:rPr>
        <w:t xml:space="preserve">6.1.2 技术保证详细措施</w:t>
      </w:r>
    </w:p>
    <w:p w14:paraId="00100560" w14:textId="00100561">
      <w:pPr>
        <w:pStyle w:val="Normal"/>
      </w:pPr>
      <w:r>
        <w:rPr/>
        <w:t xml:space="preserve">技术保证是确保审核质量的重要手段。我单位将采取以下技术保证措施：</w:t>
      </w:r>
    </w:p>
    <w:p w14:paraId="00100562" w14:textId="00100563">
      <w:pPr>
        <w:pStyle w:val="Normal"/>
      </w:pPr>
      <w:r>
        <w:rPr/>
        <w:t xml:space="preserve">（一）采用先进的审计数据分析软件。运用审计数据分析软件，对大量数据进行批量处理和分析，提高审核效率和准确性。</w:t>
      </w:r>
    </w:p>
    <w:p w14:paraId="00100564" w14:textId="00100565">
      <w:pPr>
        <w:pStyle w:val="Normal"/>
      </w:pPr>
      <w:r>
        <w:rPr/>
        <w:t xml:space="preserve">（二）运用大数据分析技术。运用大数据分析技术，对历史数据进行挖掘分析，发现异常数据和潜在风险。</w:t>
      </w:r>
    </w:p>
    <w:p w14:paraId="00100566" w14:textId="00100567">
      <w:pPr>
        <w:pStyle w:val="Normal"/>
      </w:pPr>
      <w:r>
        <w:rPr/>
        <w:t xml:space="preserve">（三）运用对比分析技术。运用对比分析技术，对同类项目数据进行对比分析，发现异常数据和潜在风险。</w:t>
      </w:r>
    </w:p>
    <w:p w14:paraId="00100568" w14:textId="00100569">
      <w:pPr>
        <w:pStyle w:val="Normal"/>
      </w:pPr>
      <w:r>
        <w:rPr/>
        <w:t xml:space="preserve">（四）运用趋势分析技术。运用趋势分析技术，对项目数据进行趋势分析，发现异常趋势和潜在风险。</w:t>
      </w:r>
    </w:p>
    <w:p w14:paraId="0010056A" w14:textId="00100A59">
      <w:pPr>
        <w:pStyle w:val="Heading3"/>
      </w:pPr>
      <w:r>
        <w:rPr>
          <w:b/>
          <w:color w:val="5B9BD5"/>
          <w:sz w:val="24"/>
        </w:rPr>
        <w:t xml:space="preserve">6.1.3 复核保证详细措施</w:t>
      </w:r>
    </w:p>
    <w:p w14:paraId="0010056C" w14:textId="0010056D">
      <w:pPr>
        <w:pStyle w:val="Normal"/>
      </w:pPr>
      <w:r>
        <w:rPr/>
        <w:t xml:space="preserve">复核保证是确保审核质量的核心措施。我单位将严格执行三级复核制度：</w:t>
      </w:r>
    </w:p>
    <w:p w14:paraId="0010056E" w14:textId="0010056F">
      <w:pPr>
        <w:pStyle w:val="Normal"/>
      </w:pPr>
      <w:r>
        <w:rPr/>
        <w:t xml:space="preserve">（一）一级复核。项目经理对审核工作底稿进行一级复核，重点审核审核程序合规性、审核方法恰当性、审核证据充分性、审核结论准确性。</w:t>
      </w:r>
    </w:p>
    <w:p w14:paraId="00100570" w14:textId="00100571">
      <w:pPr>
        <w:pStyle w:val="Normal"/>
      </w:pPr>
      <w:r>
        <w:rPr/>
        <w:t xml:space="preserve">（二）二级复核。项目总监对审核报告进行二级复核，重点审核重大问题判断准确性、审核结论合理性、整改建议可行性。</w:t>
      </w:r>
    </w:p>
    <w:p w14:paraId="00100572" w14:textId="00100573">
      <w:pPr>
        <w:pStyle w:val="Normal"/>
      </w:pPr>
      <w:r>
        <w:rPr/>
        <w:t xml:space="preserve">（三）三级复核。技术委员会对报告进行三级复核，重点审核报告整体质量、重大问题处理合理性、审核结论客观性。</w:t>
      </w:r>
    </w:p>
    <w:p w14:paraId="00100574" w14:textId="00100A5B">
      <w:pPr>
        <w:pStyle w:val="Heading3"/>
      </w:pPr>
      <w:r>
        <w:rPr>
          <w:b/>
          <w:color w:val="5B9BD5"/>
          <w:sz w:val="24"/>
        </w:rPr>
        <w:t xml:space="preserve">6.1.4 沟通保证详细措施</w:t>
      </w:r>
    </w:p>
    <w:p w14:paraId="00100576" w14:textId="00100577">
      <w:pPr>
        <w:pStyle w:val="Normal"/>
      </w:pPr>
      <w:r>
        <w:rPr/>
        <w:t xml:space="preserve">沟通保证是确保审核结论客观公正的重要措施。我单位将采取以下沟通保证措施：</w:t>
      </w:r>
    </w:p>
    <w:p w14:paraId="00100578" w14:textId="00100579">
      <w:pPr>
        <w:pStyle w:val="Normal"/>
      </w:pPr>
      <w:r>
        <w:rPr/>
        <w:t xml:space="preserve">（一）建立常态化沟通机制。与建设单位、施工单位、监理单位建立常态化沟通机制，定期召开沟通会议，及时沟通审核进展和发现的问题。</w:t>
      </w:r>
    </w:p>
    <w:p w14:paraId="0010057A" w14:textId="0010057B">
      <w:pPr>
        <w:pStyle w:val="Normal"/>
      </w:pPr>
      <w:r>
        <w:rPr/>
        <w:t xml:space="preserve">（二）及时核实争议问题。对审核中发现的争议问题，及时与相关方沟通核实，充分听取各方意见，确保审核结论客观公正。</w:t>
      </w:r>
    </w:p>
    <w:p w14:paraId="0010057C" w14:textId="0010057D">
      <w:pPr>
        <w:pStyle w:val="Normal"/>
      </w:pPr>
      <w:r>
        <w:rPr/>
        <w:t xml:space="preserve">（三）编制沟通记录。对每次沟通进行记录，记录沟通时间、沟通地点、参与人员、沟通内容、沟通结果等。沟通记录作为审核证据保存。</w:t>
      </w:r>
    </w:p>
    <w:p w14:paraId="0010057E" w14:textId="0010057F">
      <w:pPr>
        <w:pStyle w:val="Normal"/>
      </w:pPr>
      <w:r>
        <w:rPr/>
        <w:t xml:space="preserve">（四）意见交换程序。审核报告出具前，将征求意见稿提交建设单位，征求建设单位意见。对建设单位提出的异议进行核实，必要时调整审核结论。</w:t>
      </w:r>
    </w:p>
    <w:p w14:paraId="00100580" w14:textId="00100A5D">
      <w:pPr>
        <w:pStyle w:val="Heading3"/>
      </w:pPr>
      <w:r>
        <w:rPr>
          <w:b/>
          <w:color w:val="5B9BD5"/>
          <w:sz w:val="24"/>
        </w:rPr>
        <w:t xml:space="preserve">6.2.1 提前介入详细措施</w:t>
      </w:r>
    </w:p>
    <w:p w14:paraId="00100582" w14:textId="00100583">
      <w:pPr>
        <w:pStyle w:val="Normal"/>
      </w:pPr>
      <w:r>
        <w:rPr/>
        <w:t xml:space="preserve">提前介入是缩短准备时间、提高工作效率的重要措施。我单位将采取以下提前介入措施：</w:t>
      </w:r>
    </w:p>
    <w:p w14:paraId="00100584" w14:textId="00100585">
      <w:pPr>
        <w:pStyle w:val="Normal"/>
      </w:pPr>
      <w:r>
        <w:rPr/>
        <w:t xml:space="preserve">（一）提前收集项目资料。在正式进场前，提前收集项目立项批复、可行性研究报告、初步设计批复、施工图设计、招投标文件、合同协议等资料，熟悉项目情况。</w:t>
      </w:r>
    </w:p>
    <w:p w14:paraId="00100586" w14:textId="00100587">
      <w:pPr>
        <w:pStyle w:val="Normal"/>
      </w:pPr>
      <w:r>
        <w:rPr/>
        <w:t xml:space="preserve">（二）提前编制审核方案。在正式进场前，提前编制审核方案，明确审核范围、重点、程序、方法、人员分工、进度安排、质量控制措施等。</w:t>
      </w:r>
    </w:p>
    <w:p w14:paraId="00100588" w14:textId="00100589">
      <w:pPr>
        <w:pStyle w:val="Normal"/>
      </w:pPr>
      <w:r>
        <w:rPr/>
        <w:t xml:space="preserve">（三）提前开展风险评估。在正式进场前，提前开展风险评估，识别重大错报风险领域，制定风险应对措施。</w:t>
      </w:r>
    </w:p>
    <w:p w14:paraId="0010058A" w14:textId="0010058B">
      <w:pPr>
        <w:pStyle w:val="Normal"/>
      </w:pPr>
      <w:r>
        <w:rPr/>
        <w:t xml:space="preserve">（四）提前组建审核团队。在正式进场前，提前组建审核团队，明确人员分工，开展培训，确保团队成员熟悉项目情况和审核要求。</w:t>
      </w:r>
    </w:p>
    <w:p w14:paraId="0010058C" w14:textId="00100A5F">
      <w:pPr>
        <w:pStyle w:val="Heading3"/>
      </w:pPr>
      <w:r>
        <w:rPr>
          <w:b/>
          <w:color w:val="5B9BD5"/>
          <w:sz w:val="24"/>
        </w:rPr>
        <w:t xml:space="preserve">6.2.2 分组并行详细措施</w:t>
      </w:r>
    </w:p>
    <w:p w14:paraId="0010058E" w14:textId="0010058F">
      <w:pPr>
        <w:pStyle w:val="Normal"/>
      </w:pPr>
      <w:r>
        <w:rPr/>
        <w:t xml:space="preserve">分组并行是提高工作效率的重要措施。我单位将采取以下分组并行措施：</w:t>
      </w:r>
    </w:p>
    <w:p w14:paraId="00100590" w14:textId="00100591">
      <w:pPr>
        <w:pStyle w:val="Normal"/>
      </w:pPr>
      <w:r>
        <w:rPr/>
        <w:t xml:space="preserve">（一）成本审核组与合规审核组并行。成本审核组负责建设成本审核，合规审核组负责合同管理、招投标程序、变更签证审核，两组同步开展工作。</w:t>
      </w:r>
    </w:p>
    <w:p w14:paraId="00100592" w14:textId="00100593">
      <w:pPr>
        <w:pStyle w:val="Normal"/>
      </w:pPr>
      <w:r>
        <w:rPr/>
        <w:t xml:space="preserve">（二）财务审核组与现场核查组并行。财务审核组负责票据合规性、资金管理、资产管理审核，现场核查组负责实地查看工程完成情况、核实工程量，两组同步开展工作。</w:t>
      </w:r>
    </w:p>
    <w:p w14:paraId="00100594" w14:textId="00100595">
      <w:pPr>
        <w:pStyle w:val="Normal"/>
      </w:pPr>
      <w:r>
        <w:rPr/>
        <w:t xml:space="preserve">（三）定期协调会议。各组定期召开协调会议，沟通工作进展、共享发现的问题、协调工作安排，确保各组工作协调一致。</w:t>
      </w:r>
    </w:p>
    <w:p w14:paraId="00100596" w14:textId="00100597">
      <w:pPr>
        <w:pStyle w:val="Normal"/>
      </w:pPr>
      <w:r>
        <w:rPr/>
        <w:t xml:space="preserve">（四）统一工作标准。各组按照统一的工作标准开展工作，确保审核结论一致、审核质量统一。</w:t>
      </w:r>
    </w:p>
    <w:p w14:paraId="00100598" w14:textId="00100599">
      <w:pPr>
        <w:pStyle w:val="Heading3"/>
      </w:pPr>
      <w:r>
        <w:rPr/>
        <w:t xml:space="preserve">6.2.3 节点控制详细措施</w:t>
      </w:r>
    </w:p>
    <w:p w14:paraId="0010059A" w14:textId="0010059B">
      <w:pPr>
        <w:pStyle w:val="Normal"/>
      </w:pPr>
      <w:r>
        <w:rPr/>
        <w:t xml:space="preserve">节点控制是确保进度可控的重要措施。我单位将设置以下关键节点：</w:t>
      </w:r>
    </w:p>
    <w:p w14:paraId="0010059C" w14:textId="0010059D">
      <w:pPr>
        <w:pStyle w:val="Normal"/>
      </w:pPr>
      <w:r>
        <w:rPr/>
        <w:t xml:space="preserve">（一）方案审批节点。准备阶段完成后，提交审核方案至技术委员会审批，确保审核方向正确。方案审批节点控制在第5个工作日。</w:t>
      </w:r>
    </w:p>
    <w:p w14:paraId="0010059E" w14:textId="0010059F">
      <w:pPr>
        <w:pStyle w:val="Normal"/>
      </w:pPr>
      <w:r>
        <w:rPr/>
        <w:t xml:space="preserve">（二）中期检查节点。实施阶段第20个工作日，进行中期检查，评估进度完成率、质量合格率、重大问题发现情况。中期检查节点控制在第20个工作日。</w:t>
      </w:r>
    </w:p>
    <w:p w14:paraId="001005A0" w14:textId="001005A1">
      <w:pPr>
        <w:pStyle w:val="Normal"/>
      </w:pPr>
      <w:r>
        <w:rPr/>
        <w:t xml:space="preserve">（三）第二次检查节点。实施阶段第40个工作日，进行第二次检查，确保按时完成。第二次检查节点控制在第40个工作日。</w:t>
      </w:r>
    </w:p>
    <w:p w14:paraId="001005A2" w14:textId="001005A3">
      <w:pPr>
        <w:pStyle w:val="Normal"/>
      </w:pPr>
      <w:r>
        <w:rPr/>
        <w:t xml:space="preserve">（四）报告交付节点。报告阶段完成后，提交正式审核报告，附完整审计日志和工作底稿。报告交付节点控制在第55-60个工作日。</w:t>
      </w:r>
    </w:p>
    <w:p w14:paraId="001005A4" w14:textId="001005A5">
      <w:pPr>
        <w:pStyle w:val="Heading3"/>
      </w:pPr>
      <w:r>
        <w:rPr/>
        <w:t xml:space="preserve">6.2.4 提前预警详细措施</w:t>
      </w:r>
    </w:p>
    <w:p w14:paraId="001005A6" w14:textId="001005A7">
      <w:pPr>
        <w:pStyle w:val="Normal"/>
      </w:pPr>
      <w:r>
        <w:rPr/>
        <w:t xml:space="preserve">提前预警是防范进度风险的重要措施。我单位将采取以下提前预警措施：</w:t>
      </w:r>
    </w:p>
    <w:p w14:paraId="001005A8" w14:textId="001005A9">
      <w:pPr>
        <w:pStyle w:val="Normal"/>
      </w:pPr>
      <w:r>
        <w:rPr/>
        <w:t xml:space="preserve">（一）进度监控。项目经理每日监控各组工作进度，发现进度滞后风险时，及时采取措施。</w:t>
      </w:r>
    </w:p>
    <w:p w14:paraId="001005AA" w14:textId="001005AB">
      <w:pPr>
        <w:pStyle w:val="Normal"/>
      </w:pPr>
      <w:r>
        <w:rPr/>
        <w:t xml:space="preserve">（二）风险预警。发现进度滞后风险时，及时向项目总监汇报，项目总监评估风险程度，决定是否需要增加人员或调整工作安排。</w:t>
      </w:r>
    </w:p>
    <w:p w14:paraId="001005AC" w14:textId="001005AD">
      <w:pPr>
        <w:pStyle w:val="Normal"/>
      </w:pPr>
      <w:r>
        <w:rPr/>
        <w:t xml:space="preserve">（三）应急预案。制定应急预案，明确进度滞后时的应急措施，包括增加人员、调整工作安排、延长工作时间等。</w:t>
      </w:r>
    </w:p>
    <w:p w14:paraId="001005AE" w14:textId="001005AF">
      <w:pPr>
        <w:pStyle w:val="Normal"/>
      </w:pPr>
      <w:r>
        <w:rPr/>
        <w:t xml:space="preserve">（四）书面记录。对进度滞后风险和应急措施进行书面记录，记录风险发现时间、风险程度、应急措施、措施执行时间等。</w:t>
      </w:r>
    </w:p>
    <w:p w14:paraId="001005B0" w14:textId="001005B1">
      <w:pPr>
        <w:pStyle w:val="Heading3"/>
      </w:pPr>
      <w:r>
        <w:rPr/>
        <w:t xml:space="preserve">6.2.5 弹性机制详细措施</w:t>
      </w:r>
    </w:p>
    <w:p w14:paraId="001005B2" w14:textId="001005B3">
      <w:pPr>
        <w:pStyle w:val="Normal"/>
      </w:pPr>
      <w:r>
        <w:rPr/>
        <w:t xml:space="preserve">弹性机制是应对进度变化的重要措施。我单位将采取以下弹性机制：</w:t>
      </w:r>
    </w:p>
    <w:p w14:paraId="001005B4" w14:textId="001005B5">
      <w:pPr>
        <w:pStyle w:val="Normal"/>
      </w:pPr>
      <w:r>
        <w:rPr/>
        <w:t xml:space="preserve">（一）协商延期。因建设单位原因导致进度延误的，及时与建设单位协商延期，并书面记录延期原因、延期时间、双方意见等。</w:t>
      </w:r>
    </w:p>
    <w:p w14:paraId="001005B6" w14:textId="001005B7">
      <w:pPr>
        <w:pStyle w:val="Normal"/>
      </w:pPr>
      <w:r>
        <w:rPr/>
        <w:t xml:space="preserve">（二）调整工作计划。根据进度变化，及时调整工作计划，确保在合同约定的服务期限内完成全部审核工作。</w:t>
      </w:r>
    </w:p>
    <w:p w14:paraId="001005B8" w14:textId="001005B9">
      <w:pPr>
        <w:pStyle w:val="Normal"/>
      </w:pPr>
      <w:r>
        <w:rPr/>
        <w:t xml:space="preserve">（三）增加人员。如进度滞后严重，及时增加人员，确保按时完成审核工作。增加人员需经委托方同意。</w:t>
      </w:r>
    </w:p>
    <w:p w14:paraId="001005BA" w14:textId="001005BB">
      <w:pPr>
        <w:pStyle w:val="Normal"/>
      </w:pPr>
      <w:r>
        <w:rPr/>
        <w:t xml:space="preserve">（四）延长工作时间。如进度滞后严重，适当延长工作时间，包括加班、周末工作等，确保按时完成审核工作。</w:t>
      </w:r>
    </w:p>
    <w:p w14:paraId="001005BC" w14:textId="001005BD">
      <w:pPr>
        <w:pStyle w:val="Heading3"/>
      </w:pPr>
      <w:r>
        <w:rPr/>
        <w:t xml:space="preserve">6.3.1 人员保密详细措施</w:t>
      </w:r>
    </w:p>
    <w:p w14:paraId="001005BE" w14:textId="001005BF">
      <w:pPr>
        <w:pStyle w:val="Normal"/>
      </w:pPr>
      <w:r>
        <w:rPr/>
        <w:t xml:space="preserve">人员保密是确保审核信息安全的基础。我单位将采取以下人员保密措施：</w:t>
      </w:r>
    </w:p>
    <w:p w14:paraId="001005C0" w14:textId="001005C1">
      <w:pPr>
        <w:pStyle w:val="Normal"/>
      </w:pPr>
      <w:r>
        <w:rPr/>
        <w:t xml:space="preserve">（一）保密承诺书。全体审核人员签署保密承诺书，明确保密责任和违约责任。保密承诺书作为劳动合同附件，具有法律效力。</w:t>
      </w:r>
    </w:p>
    <w:p w14:paraId="001005C2" w14:textId="001005C3">
      <w:pPr>
        <w:pStyle w:val="Normal"/>
      </w:pPr>
      <w:r>
        <w:rPr/>
        <w:t xml:space="preserve">（二）保密培训。定期组织保密培训，提高审核人员保密意识。保密培训记录保存备查。</w:t>
      </w:r>
    </w:p>
    <w:p w14:paraId="001005C4" w14:textId="001005C5">
      <w:pPr>
        <w:pStyle w:val="Normal"/>
      </w:pPr>
      <w:r>
        <w:rPr/>
        <w:t xml:space="preserve">（三）保密检查。定期开展保密检查，检查保密措施执行情况。保密检查记录保存备查。</w:t>
      </w:r>
    </w:p>
    <w:p w14:paraId="001005C6" w14:textId="001005C7">
      <w:pPr>
        <w:pStyle w:val="Normal"/>
      </w:pPr>
      <w:r>
        <w:rPr/>
        <w:t xml:space="preserve">（四）违规处理。违反保密规定的，依法追究法律责任。构成犯罪的，移送司法机关处理。</w:t>
      </w:r>
    </w:p>
    <w:p w14:paraId="001005C8" w14:textId="001005C9">
      <w:pPr>
        <w:pStyle w:val="Heading3"/>
      </w:pPr>
      <w:r>
        <w:rPr/>
        <w:t xml:space="preserve">6.3.2 资料保密详细措施</w:t>
      </w:r>
    </w:p>
    <w:p w14:paraId="001005CA" w14:textId="001005CB">
      <w:pPr>
        <w:pStyle w:val="Normal"/>
      </w:pPr>
      <w:r>
        <w:rPr/>
        <w:t xml:space="preserve">资料保密是确保审核信息安全的重要措施。我单位将采取以下资料保密措施：</w:t>
      </w:r>
    </w:p>
    <w:p w14:paraId="001005CC" w14:textId="001005CD">
      <w:pPr>
        <w:pStyle w:val="Normal"/>
      </w:pPr>
      <w:r>
        <w:rPr/>
        <w:t xml:space="preserve">（一）资料存放。审核资料存放于专用保密柜，保密柜实行双人管理，非审核人员不得接触。</w:t>
      </w:r>
    </w:p>
    <w:p w14:paraId="001005CE" w14:textId="001005CF">
      <w:pPr>
        <w:pStyle w:val="Normal"/>
      </w:pPr>
      <w:r>
        <w:rPr/>
        <w:t xml:space="preserve">（二）电子资料加密。电子资料采用AES-256加密存储，加密密钥由项目负责人保管，不得泄露。</w:t>
      </w:r>
    </w:p>
    <w:p w14:paraId="001005D0" w14:textId="001005D1">
      <w:pPr>
        <w:pStyle w:val="Normal"/>
      </w:pPr>
      <w:r>
        <w:rPr/>
        <w:t xml:space="preserve">（三）资料传输加密。审核资料传输采用SSL加密通道，不得通过非加密渠道传输。传输记录保存备查。</w:t>
      </w:r>
    </w:p>
    <w:p w14:paraId="001005D2" w14:textId="001005D3">
      <w:pPr>
        <w:pStyle w:val="Normal"/>
      </w:pPr>
      <w:r>
        <w:rPr/>
        <w:t xml:space="preserve">（四）资料销毁。超过保存期限的资料，需经技术委员会审批后方可销毁。销毁过程需有两人以上在场，编制销毁记录。</w:t>
      </w:r>
    </w:p>
    <w:p w14:paraId="001005D4" w14:textId="001005D5">
      <w:pPr>
        <w:pStyle w:val="Heading3"/>
      </w:pPr>
      <w:r>
        <w:rPr/>
        <w:t xml:space="preserve">6.3.3 信息保密详细措施</w:t>
      </w:r>
    </w:p>
    <w:p w14:paraId="001005D6" w14:textId="001005D7">
      <w:pPr>
        <w:pStyle w:val="Normal"/>
      </w:pPr>
      <w:r>
        <w:rPr/>
        <w:t xml:space="preserve">信息保密是确保审核信息安全的重要措施。我单位将采取以下信息保密措施：</w:t>
      </w:r>
    </w:p>
    <w:p w14:paraId="001005D8" w14:textId="001005D9">
      <w:pPr>
        <w:pStyle w:val="Normal"/>
      </w:pPr>
      <w:r>
        <w:rPr/>
        <w:t xml:space="preserve">（一）信息分级。审核信息按照敏感程度分级，分为绝密、机密、秘密三级。不同级别的信息采取不同的保密措施。</w:t>
      </w:r>
    </w:p>
    <w:p w14:paraId="001005DA" w14:textId="001005DB">
      <w:pPr>
        <w:pStyle w:val="Normal"/>
      </w:pPr>
      <w:r>
        <w:rPr/>
        <w:t xml:space="preserve">（二）访问控制。审核信息实行访问控制，只有授权人员才能访问。访问记录保存备查。</w:t>
      </w:r>
    </w:p>
    <w:p w14:paraId="001005DC" w14:textId="001005DD">
      <w:pPr>
        <w:pStyle w:val="Normal"/>
      </w:pPr>
      <w:r>
        <w:rPr/>
        <w:t xml:space="preserve">（三）信息传输控制。审核信息传输实行控制，只有授权人员才能传输。传输记录保存备查。</w:t>
      </w:r>
    </w:p>
    <w:p w14:paraId="001005DE" w14:textId="001005DF">
      <w:pPr>
        <w:pStyle w:val="Normal"/>
      </w:pPr>
      <w:r>
        <w:rPr/>
        <w:t xml:space="preserve">（四）信息使用控制。审核信息使用实行控制，只有授权人员才能使用。使用记录保存备查。</w:t>
      </w:r>
    </w:p>
    <w:p w14:paraId="001005E0" w14:textId="001005E1">
      <w:pPr>
        <w:pStyle w:val="Heading3"/>
      </w:pPr>
      <w:r>
        <w:rPr/>
        <w:t xml:space="preserve">6.4.1 人员应急详细措施</w:t>
      </w:r>
    </w:p>
    <w:p w14:paraId="001005E2" w14:textId="001005E3">
      <w:pPr>
        <w:pStyle w:val="Normal"/>
      </w:pPr>
      <w:r>
        <w:rPr/>
        <w:t xml:space="preserve">人员应急是确保审核工作连续性的重要措施。我单位将采取以下人员应急措施：</w:t>
      </w:r>
    </w:p>
    <w:p w14:paraId="001005E4" w14:textId="001005E5">
      <w:pPr>
        <w:pStyle w:val="Normal"/>
      </w:pPr>
      <w:r>
        <w:rPr/>
        <w:t xml:space="preserve">（一）人员替补。如项目组成员因故不能继续工作，我单位将在3个工作日内调配同等资质人员接替。替补人员资质不低于原人员。</w:t>
      </w:r>
    </w:p>
    <w:p w14:paraId="001005E6" w14:textId="001005E7">
      <w:pPr>
        <w:pStyle w:val="Normal"/>
      </w:pPr>
      <w:r>
        <w:rPr/>
        <w:t xml:space="preserve">（二）工作交接。替补人员接替前，原人员需完成工作交接，交接内容包括工作进展、发现问题、待办事项、资料清单等。</w:t>
      </w:r>
    </w:p>
    <w:p w14:paraId="001005E8" w14:textId="001005E9">
      <w:pPr>
        <w:pStyle w:val="Normal"/>
      </w:pPr>
      <w:r>
        <w:rPr/>
        <w:t xml:space="preserve">（三）替补人员培训。替补人员接替后，需进行培训，熟悉项目情况和审核要求。培训记录保存备查。</w:t>
      </w:r>
    </w:p>
    <w:p w14:paraId="001005EA" w14:textId="001005EB">
      <w:pPr>
        <w:pStyle w:val="Normal"/>
      </w:pPr>
      <w:r>
        <w:rPr/>
        <w:t xml:space="preserve">（四）替补人员考核。替补人员工作一段时间后，需进行考核，确保替补人员能够胜任工作。考核记录保存备查。</w:t>
      </w:r>
    </w:p>
    <w:p w14:paraId="001005EC" w14:textId="001005ED">
      <w:pPr>
        <w:pStyle w:val="Heading3"/>
      </w:pPr>
      <w:r>
        <w:rPr/>
        <w:t xml:space="preserve">6.4.2 进度应急详细措施</w:t>
      </w:r>
    </w:p>
    <w:p w14:paraId="001005EE" w14:textId="001005EF">
      <w:pPr>
        <w:pStyle w:val="Normal"/>
      </w:pPr>
      <w:r>
        <w:rPr/>
        <w:t xml:space="preserve">进度应急是确保审核工作按时完成的重要措施。我单位将采取以下进度应急措施：</w:t>
      </w:r>
    </w:p>
    <w:p w14:paraId="001005F0" w14:textId="001005F1">
      <w:pPr>
        <w:pStyle w:val="Normal"/>
      </w:pPr>
      <w:r>
        <w:rPr/>
        <w:t xml:space="preserve">（一）书面报告。如确因不可抗力导致进度延误，我单位将及时书面报告，说明延误原因、延误时间、影响范围、补救措施等。</w:t>
      </w:r>
    </w:p>
    <w:p w14:paraId="001005F2" w14:textId="001005F3">
      <w:pPr>
        <w:pStyle w:val="Normal"/>
      </w:pPr>
      <w:r>
        <w:rPr/>
        <w:t xml:space="preserve">（二）协商解决方案。与委托方协商解决方案，包括延期、增加人员、调整工作安排等。协商结果书面记录。</w:t>
      </w:r>
    </w:p>
    <w:p w14:paraId="001005F4" w14:textId="001005F5">
      <w:pPr>
        <w:pStyle w:val="Normal"/>
      </w:pPr>
      <w:r>
        <w:rPr/>
        <w:t xml:space="preserve">（三）补救措施。采取补救措施，包括增加人员、延长工作时间、调整工作安排等，确保在合同约定的服务期限内完成全部审核工作。</w:t>
      </w:r>
    </w:p>
    <w:p w14:paraId="001005F6" w14:textId="001005F7">
      <w:pPr>
        <w:pStyle w:val="Normal"/>
      </w:pPr>
      <w:r>
        <w:rPr/>
        <w:t xml:space="preserve">（四）书面记录。对进度延误和补救措施进行书面记录，记录延误原因、延误时间、补救措施、措施执行时间等。</w:t>
      </w:r>
    </w:p>
    <w:p w14:paraId="001005F8" w14:textId="001005F9">
      <w:pPr>
        <w:pStyle w:val="Heading3"/>
      </w:pPr>
      <w:r>
        <w:rPr/>
        <w:t xml:space="preserve">6.4.3 质量应急详细措施</w:t>
      </w:r>
    </w:p>
    <w:p w14:paraId="001005FA" w14:textId="001005FB">
      <w:pPr>
        <w:pStyle w:val="Normal"/>
      </w:pPr>
      <w:r>
        <w:rPr/>
        <w:t xml:space="preserve">质量应急是确保审核结论准确的重要措施。我单位将采取以下质量应急措施：</w:t>
      </w:r>
    </w:p>
    <w:p w14:paraId="001005FC" w14:textId="001005FD">
      <w:pPr>
        <w:pStyle w:val="Normal"/>
      </w:pPr>
      <w:r>
        <w:rPr/>
        <w:t xml:space="preserve">（一）暂停工作。如发现重大质量问题，立即暂停工作，防止问题扩大。</w:t>
      </w:r>
    </w:p>
    <w:p w14:paraId="001005FE" w14:textId="001005FF">
      <w:pPr>
        <w:pStyle w:val="Normal"/>
      </w:pPr>
      <w:r>
        <w:rPr/>
        <w:t xml:space="preserve">（二）组织技术委员会讨论。组织技术委员会专题研究，分析质量问题原因，制定解决方案。</w:t>
      </w:r>
    </w:p>
    <w:p w14:paraId="00100600" w14:textId="00100601">
      <w:pPr>
        <w:pStyle w:val="Normal"/>
      </w:pPr>
      <w:r>
        <w:rPr/>
        <w:t xml:space="preserve">（三）调整审核方案。根据技术委员会讨论结果，调整审核方案，确保审核结论准确。</w:t>
      </w:r>
    </w:p>
    <w:p w14:paraId="00100602" w14:textId="00100603">
      <w:pPr>
        <w:pStyle w:val="Normal"/>
      </w:pPr>
      <w:r>
        <w:rPr/>
        <w:t xml:space="preserve">（四）书面记录。对质量问题和解决方案进行书面记录，记录问题发现时间、问题性质、解决方案、方案执行时间等。</w:t>
      </w:r>
    </w:p>
    <w:p w14:paraId="00100604" w14:textId="00100605">
      <w:pPr>
        <w:pStyle w:val="Heading3"/>
      </w:pPr>
      <w:r>
        <w:rPr/>
        <w:t xml:space="preserve">1.5.1 评标点对应详细表</w:t>
      </w:r>
    </w:p>
    <w:p w14:paraId="00100606" w14:textId="00100607">
      <w:pPr>
        <w:pStyle w:val="Normal"/>
      </w:pPr>
      <w:r>
        <w:rPr/>
        <w:t xml:space="preserve">本章对应评分标准：项目理解（5分）。本章内容涵盖项目背景、需求分析、特点识别、应对策略、法规依据，全面响应评分要求。具体对应关系如下：</w:t>
      </w:r>
    </w:p>
    <w:p w14:paraId="00100608" w14:textId="00100609">
      <w:pPr>
        <w:pStyle w:val="Normal"/>
      </w:pPr>
      <w:r>
        <w:rPr/>
        <w:t xml:space="preserve">（一）项目背景（1分）：1.1.1项目立项背景、1.1.2比选文件核心要求，全面介绍项目背景和比选要求。</w:t>
      </w:r>
    </w:p>
    <w:p w14:paraId="0010060A" w14:textId="0010060B">
      <w:pPr>
        <w:pStyle w:val="Normal"/>
      </w:pPr>
      <w:r>
        <w:rPr/>
        <w:t xml:space="preserve">（二）需求分析（2分）：1.2.1建设成本核算审核需求、1.2.2资金来源合规性审核需求、1.2.3资产形成完整性审核需求、1.2.4合同管理规范性审核需求、1.2.5竣工决算编制准确性审核需求，全面分析项目需求。</w:t>
      </w:r>
    </w:p>
    <w:p w14:paraId="0010060C" w14:textId="0010060D">
      <w:pPr>
        <w:pStyle w:val="Normal"/>
      </w:pPr>
      <w:r>
        <w:rPr/>
        <w:t xml:space="preserve">（三）特点识别（1分）：1.3.1高原气候影响详细分析、1.3.2民族地区政策特殊性详细分析、1.3.3自然灾害频发详细分析、1.3.4资金来源多元详细分析，全面识别项目特点。</w:t>
      </w:r>
    </w:p>
    <w:p w14:paraId="0010060E" w14:textId="0010060F">
      <w:pPr>
        <w:pStyle w:val="Normal"/>
      </w:pPr>
      <w:r>
        <w:rPr/>
        <w:t xml:space="preserve">（四）应对策略（0.5分）：1.3节中提出的应对策略，包括配备专业团队、强化现场核查、建立多方协调机制、运用信息化手段等。</w:t>
      </w:r>
    </w:p>
    <w:p w14:paraId="00100610" w14:textId="00100611">
      <w:pPr>
        <w:pStyle w:val="Normal"/>
      </w:pPr>
      <w:r>
        <w:rPr/>
        <w:t xml:space="preserve">（五）法规依据（0.5分）：1.4.1主要法规依据、1.4.2配套法规依据、1.4.3民族地区特殊法规依据，全面列示法规依据。</w:t>
      </w:r>
    </w:p>
    <w:p w14:paraId="00100612" w14:textId="00100613">
      <w:pPr>
        <w:pStyle w:val="Heading3"/>
      </w:pPr>
      <w:r>
        <w:rPr/>
        <w:t xml:space="preserve">2.4.1 评标点对应详细表</w:t>
      </w:r>
    </w:p>
    <w:p w14:paraId="00100614" w14:textId="00100615">
      <w:pPr>
        <w:pStyle w:val="Normal"/>
      </w:pPr>
      <w:r>
        <w:rPr/>
        <w:t xml:space="preserve">本章对应评分标准：重点难点分析（5分）。本章全面识别8个审核重点和8个审核难点，并制定针对性应对策略，充分响应评分要求。具体对应关系如下：</w:t>
      </w:r>
    </w:p>
    <w:p w14:paraId="00100616" w14:textId="00100617">
      <w:pPr>
        <w:pStyle w:val="Normal"/>
      </w:pPr>
      <w:r>
        <w:rPr/>
        <w:t xml:space="preserve">（一）审核重点（2.5分）：2.1.1建设成本核算准确性重点、2.1.2资金来源合规性重点、2.1.3资产形成完整性重点、2.1.4合同管理规范性重点、2.1.5票据合规性重点、2.1.6变更签证合理性重点、2.1.7隐蔽工程真实性重点、2.1.8竣工决算编制规范性重点，全面识别审核重点。</w:t>
      </w:r>
    </w:p>
    <w:p w14:paraId="00100618" w14:textId="00100619">
      <w:pPr>
        <w:pStyle w:val="Normal"/>
      </w:pPr>
      <w:r>
        <w:rPr/>
        <w:t xml:space="preserve">（二）审核难点（2.5分）：2.2节中识别的8个审核难点，包括高原施工增加费认定、自然灾害损失界定、民族地区政策适用、资金交叉使用核查、材料价格真实性、工程变更合理性、隐蔽工程核实、往来款项清理等。</w:t>
      </w:r>
    </w:p>
    <w:p w14:paraId="0010061A" w14:textId="0010061B">
      <w:pPr>
        <w:pStyle w:val="Normal"/>
      </w:pPr>
      <w:r>
        <w:rPr/>
        <w:t xml:space="preserve">（三）应对策略（附加分）：2.3节中制定的应对策略，包括配备专业团队、强化现场核查、建立多方协调机制、运用信息化手段等。</w:t>
      </w:r>
    </w:p>
    <w:p w14:paraId="0010061C" w14:textId="0010061D">
      <w:pPr>
        <w:pStyle w:val="Heading3"/>
      </w:pPr>
      <w:r>
        <w:rPr/>
        <w:t xml:space="preserve">3.5.1 评标点对应详细表</w:t>
      </w:r>
    </w:p>
    <w:p w14:paraId="0010061E" w14:textId="0010061F">
      <w:pPr>
        <w:pStyle w:val="Normal"/>
      </w:pPr>
      <w:r>
        <w:rPr/>
        <w:t xml:space="preserve">本章对应评分标准：审核方案（10分）。本章提供完整的审核流程、进度安排、人员组织架构、关键节点控制，充分响应评分要求。具体对应关系如下：</w:t>
      </w:r>
    </w:p>
    <w:p w14:paraId="00100620" w14:textId="00100621">
      <w:pPr>
        <w:pStyle w:val="Normal"/>
      </w:pPr>
      <w:r>
        <w:rPr/>
        <w:t xml:space="preserve">（一）审核流程（3分）：3.1.1准备阶段详细流程、3.1.2实施阶段详细流程、3.1.3报告阶段详细流程，提供完整的审核流程。</w:t>
      </w:r>
    </w:p>
    <w:p w14:paraId="00100622" w14:textId="00100623">
      <w:pPr>
        <w:pStyle w:val="Normal"/>
      </w:pPr>
      <w:r>
        <w:rPr/>
        <w:t xml:space="preserve">（二）进度安排（2分）：3.2.1一般项目进度安排、3.2.2复杂项目进度安排，提供详细的进度安排。</w:t>
      </w:r>
    </w:p>
    <w:p w14:paraId="00100624" w14:textId="00100625">
      <w:pPr>
        <w:pStyle w:val="Normal"/>
      </w:pPr>
      <w:r>
        <w:rPr/>
        <w:t xml:space="preserve">（三）人员组织架构（3分）：3.3.1项目执行层详细配置、3.3.2项目经理职责、3.3.3项目总监职责，提供完整的人员组织架构。</w:t>
      </w:r>
    </w:p>
    <w:p w14:paraId="00100626" w14:textId="00100627">
      <w:pPr>
        <w:pStyle w:val="Normal"/>
      </w:pPr>
      <w:r>
        <w:rPr/>
        <w:t xml:space="preserve">（四）关键节点控制（2分）：3.4.1方案审批节点控制、3.4.2中期检查节点控制、3.4.3报告交付节点控制，提供详细的关键节点控制。</w:t>
      </w:r>
    </w:p>
    <w:p w14:paraId="00100628" w14:textId="00100629">
      <w:pPr>
        <w:pStyle w:val="Heading3"/>
      </w:pPr>
      <w:r>
        <w:rPr/>
        <w:t xml:space="preserve">4.4.1 评标点对应详细表</w:t>
      </w:r>
    </w:p>
    <w:p w14:paraId="0010062A" w14:textId="0010062B">
      <w:pPr>
        <w:pStyle w:val="Normal"/>
      </w:pPr>
      <w:r>
        <w:rPr/>
        <w:t xml:space="preserve">本章对应评分标准：管理制度（5分）。本章提供质量控制、档案管理、保密管理等制度，充分响应评分要求。具体对应关系如下：</w:t>
      </w:r>
    </w:p>
    <w:p w14:paraId="0010062C" w14:textId="0010062D">
      <w:pPr>
        <w:pStyle w:val="Normal"/>
      </w:pPr>
      <w:r>
        <w:rPr/>
        <w:t xml:space="preserve">（一）质量控制制度（2分）：4.1.1三级复核制度详细规定、4.1.2意见分歧处理机制详细规定、4.1.3报告签发制度详细规定，提供完整的质量控制制度。</w:t>
      </w:r>
    </w:p>
    <w:p w14:paraId="0010062E" w14:textId="0010062F">
      <w:pPr>
        <w:pStyle w:val="Normal"/>
      </w:pPr>
      <w:r>
        <w:rPr/>
        <w:t xml:space="preserve">（二）档案管理制度（2分）：4.2.1归档范围详细规定、4.2.2保存期限详细规定、4.2.3借阅管理详细规定、4.2.4安全保密详细规定，提供完整的档案管理制度。</w:t>
      </w:r>
    </w:p>
    <w:p w14:paraId="00100630" w14:textId="00100631">
      <w:pPr>
        <w:pStyle w:val="Normal"/>
      </w:pPr>
      <w:r>
        <w:rPr/>
        <w:t xml:space="preserve">（三）保密制度（1分）：4.3.1保密范围详细规定、4.3.2保密责任详细规定、4.3.3信息管理详细规定，提供完整的保密制度。</w:t>
      </w:r>
    </w:p>
    <w:p w14:paraId="00100632" w14:textId="00100633">
      <w:pPr>
        <w:pStyle w:val="Heading3"/>
      </w:pPr>
      <w:r>
        <w:rPr/>
        <w:t xml:space="preserve">5.4.1 评标点对应详细表</w:t>
      </w:r>
    </w:p>
    <w:p w14:paraId="00100634" w14:textId="00100635">
      <w:pPr>
        <w:pStyle w:val="Normal"/>
      </w:pPr>
      <w:r>
        <w:rPr/>
        <w:t xml:space="preserve">本章对应评分标准：人员配置（10分）。本章提供组织架构、人员资质、业绩证明，充分响应评分要求。具体对应关系如下：</w:t>
      </w:r>
    </w:p>
    <w:p w14:paraId="00100636" w14:textId="00100637">
      <w:pPr>
        <w:pStyle w:val="Normal"/>
      </w:pPr>
      <w:r>
        <w:rPr/>
        <w:t xml:space="preserve">（一）组织架构（3分）：5.1.1组织架构详细说明、5.1.2人员配备详细说明，提供完整的组织架构。</w:t>
      </w:r>
    </w:p>
    <w:p w14:paraId="00100638" w14:textId="00100639">
      <w:pPr>
        <w:pStyle w:val="Normal"/>
      </w:pPr>
      <w:r>
        <w:rPr/>
        <w:t xml:space="preserve">（二）人员资质（4分）：5.2.1项目总监资质详细说明、5.2.2项目经理资质详细说明、5.2.3造价工程师资质详细说明，提供详细的人员资质。</w:t>
      </w:r>
    </w:p>
    <w:p w14:paraId="0010063A" w14:textId="0010063B">
      <w:pPr>
        <w:pStyle w:val="Normal"/>
      </w:pPr>
      <w:r>
        <w:rPr/>
        <w:t xml:space="preserve">（三）业绩证明（3分）：5.3.1近年类似业绩详细说明、5.3.2业绩证明材料，提供完整的业绩证明。</w:t>
      </w:r>
    </w:p>
    <w:p w14:paraId="0010063C" w14:textId="0010063D">
      <w:pPr>
        <w:pStyle w:val="Heading3"/>
      </w:pPr>
      <w:r>
        <w:rPr/>
        <w:t xml:space="preserve">6.5.1 评标点对应详细表</w:t>
      </w:r>
    </w:p>
    <w:p w14:paraId="0010063E" w14:textId="0010063F">
      <w:pPr>
        <w:pStyle w:val="Normal"/>
      </w:pPr>
      <w:r>
        <w:rPr/>
        <w:t xml:space="preserve">本章对应评分标准：服务保证措施（10分）。本章提供服务质量、进度、保密、应急等保证措施，充分响应评分要求。具体对应关系如下：</w:t>
      </w:r>
    </w:p>
    <w:p w14:paraId="00100640" w14:textId="00100641">
      <w:pPr>
        <w:pStyle w:val="Normal"/>
      </w:pPr>
      <w:r>
        <w:rPr/>
        <w:t xml:space="preserve">（一）服务质量保证（3分）：6.1.1人员保证详细措施、6.1.2技术保证详细措施、6.1.3复核保证详细措施、6.1.4沟通保证详细措施，提供完整的服务质量保证措施。</w:t>
      </w:r>
    </w:p>
    <w:p w14:paraId="00100642" w14:textId="00100643">
      <w:pPr>
        <w:pStyle w:val="Normal"/>
      </w:pPr>
      <w:r>
        <w:rPr/>
        <w:t xml:space="preserve">（二）进度保证（3分）：6.2.1提前介入详细措施、6.2.2分组并行详细措施、6.2.3节点控制详细措施、6.2.4提前预警详细措施、6.2.5弹性机制详细措施，提供完整的进度保证措施。</w:t>
      </w:r>
    </w:p>
    <w:p w14:paraId="00100644" w14:textId="00100645">
      <w:pPr>
        <w:pStyle w:val="Normal"/>
      </w:pPr>
      <w:r>
        <w:rPr/>
        <w:t xml:space="preserve">（三）保密保证（2分）：6.3.1人员保密详细措施、6.3.2资料保密详细措施、6.3.3信息保密详细措施，提供完整的保密保证措施。</w:t>
      </w:r>
    </w:p>
    <w:p w14:paraId="00100646" w14:textId="00100647">
      <w:pPr>
        <w:pStyle w:val="Normal"/>
      </w:pPr>
      <w:r>
        <w:rPr/>
        <w:t xml:space="preserve">（四）应急预案（2分）：6.4.1人员应急详细措施、6.4.2进度应急详细措施、6.4.3质量应急详细措施，提供完整的应急预案。</w:t>
      </w:r>
    </w:p>
    <w:p w14:paraId="00100648" w14:textId="00100649">
      <w:pPr>
        <w:pStyle w:val="Normal"/>
      </w:pPr>
      <w:r>
        <w:rPr/>
        <w:t xml:space="preserve">【图表位置：审核流程图】</w:t>
      </w:r>
    </w:p>
    <w:p w14:paraId="0010064A" w14:textId="0010064B">
      <w:pPr>
        <w:pStyle w:val="Normal"/>
      </w:pPr>
      <w:r>
        <w:rPr/>
        <w:t xml:space="preserve">【图表位置：组织架构图】</w:t>
      </w:r>
    </w:p>
    <w:p w14:paraId="0010064C" w14:textId="0010064D">
      <w:pPr>
        <w:pStyle w:val="Normal"/>
      </w:pPr>
      <w:r>
        <w:rPr/>
        <w:t xml:space="preserve">【图表位置：进度甘特图】</w:t>
      </w:r>
    </w:p>
    <w:p w14:paraId="0010064E" w14:textId="0010064F">
      <w:pPr>
        <w:pStyle w:val="Normal"/>
      </w:pPr>
      <w:r>
        <w:rPr/>
        <w:t xml:space="preserve">【图表位置：项目理解框架图】</w:t>
      </w:r>
    </w:p>
    <w:p w14:paraId="00100650" w14:textId="001009C5">
      <w:pPr>
        <w:pStyle w:val="Heading1"/>
      </w:pPr>
      <w:r>
        <w:rPr>
          <w:b/>
          <w:color w:val="1F4E79"/>
          <w:sz w:val="32"/>
        </w:rPr>
        <w:t xml:space="preserve">附录一：主要法规依据清单</w:t>
      </w:r>
    </w:p>
    <w:p w14:paraId="00100652" w14:textId="00100653">
      <w:pPr>
        <w:pStyle w:val="Normal"/>
      </w:pPr>
      <w:r>
        <w:rPr/>
        <w:t xml:space="preserve">1.《基本建设财务规则》（财政部令第81号）</w:t>
      </w:r>
    </w:p>
    <w:p w14:paraId="00100654" w14:textId="00100655">
      <w:pPr>
        <w:pStyle w:val="Normal"/>
      </w:pPr>
      <w:r>
        <w:rPr/>
        <w:t xml:space="preserve">2.《基本建设项目竣工财务决算管理暂行办法》（财建〔2016〕503号）</w:t>
      </w:r>
    </w:p>
    <w:p w14:paraId="00100656" w14:textId="00100657">
      <w:pPr>
        <w:pStyle w:val="Normal"/>
      </w:pPr>
      <w:r>
        <w:rPr/>
        <w:t xml:space="preserve">3.《政府投资条例》（国务院令第712号）</w:t>
      </w:r>
    </w:p>
    <w:p w14:paraId="00100658" w14:textId="00100659">
      <w:pPr>
        <w:pStyle w:val="Normal"/>
      </w:pPr>
      <w:r>
        <w:rPr/>
        <w:t xml:space="preserve">4.《中国注册会计师审计准则》</w:t>
      </w:r>
    </w:p>
    <w:p w14:paraId="0010065A" w14:textId="0010065B">
      <w:pPr>
        <w:pStyle w:val="Normal"/>
      </w:pPr>
      <w:r>
        <w:rPr/>
        <w:t xml:space="preserve">5.《会计师事务所从事基本建设工程预算、结算、决算审核暂行办法》（财协字〔1999〕103号）</w:t>
      </w:r>
    </w:p>
    <w:p w14:paraId="0010065C" w14:textId="0010065D">
      <w:pPr>
        <w:pStyle w:val="Normal"/>
      </w:pPr>
      <w:r>
        <w:rPr/>
        <w:t xml:space="preserve">6.《建设工程工程量清单计价规范》（GB 50500-2013）</w:t>
      </w:r>
    </w:p>
    <w:p w14:paraId="0010065E" w14:textId="0010065F">
      <w:pPr>
        <w:pStyle w:val="Normal"/>
      </w:pPr>
      <w:r>
        <w:rPr/>
        <w:t xml:space="preserve">7.《四川省建设工程工程量清单计价定额》（2020版）</w:t>
      </w:r>
    </w:p>
    <w:p w14:paraId="00100660" w14:textId="00100661">
      <w:pPr>
        <w:pStyle w:val="Normal"/>
      </w:pPr>
      <w:r>
        <w:rPr/>
        <w:t xml:space="preserve">8.《政府采购法》及其实施条例</w:t>
      </w:r>
    </w:p>
    <w:p w14:paraId="00100662" w14:textId="00100663">
      <w:pPr>
        <w:pStyle w:val="Normal"/>
      </w:pPr>
      <w:r>
        <w:rPr/>
        <w:t xml:space="preserve">9.《招标投标法》及其实施条例</w:t>
      </w:r>
    </w:p>
    <w:p w14:paraId="00100664" w14:textId="00100665">
      <w:pPr>
        <w:pStyle w:val="Normal"/>
      </w:pPr>
      <w:r>
        <w:rPr/>
        <w:t xml:space="preserve">10.《合同法》</w:t>
      </w:r>
    </w:p>
    <w:p w14:paraId="00100666" w14:textId="00100667">
      <w:pPr>
        <w:pStyle w:val="Normal"/>
      </w:pPr>
      <w:r>
        <w:rPr/>
        <w:t xml:space="preserve">11.《阿坝藏族羌族自治州自治条例》</w:t>
      </w:r>
    </w:p>
    <w:p w14:paraId="00100668" w14:textId="00100669">
      <w:pPr>
        <w:pStyle w:val="Normal"/>
      </w:pPr>
      <w:r>
        <w:rPr/>
        <w:t xml:space="preserve">12.《四川省民族地区征地补偿标准》</w:t>
      </w:r>
    </w:p>
    <w:p w14:paraId="0010066A" w14:textId="0010066B">
      <w:pPr>
        <w:pStyle w:val="Normal"/>
      </w:pPr>
      <w:r>
        <w:rPr/>
        <w:t xml:space="preserve">13.《对口援建项目管理办法》</w:t>
      </w:r>
    </w:p>
    <w:p w14:paraId="0010066C" w14:textId="0010066D">
      <w:pPr>
        <w:pStyle w:val="Normal"/>
      </w:pPr>
      <w:r>
        <w:rPr/>
        <w:t xml:space="preserve">14.《宗教事务条例》</w:t>
      </w:r>
    </w:p>
    <w:p w14:paraId="0010066E" w14:textId="0010066F">
      <w:pPr>
        <w:pStyle w:val="Normal"/>
      </w:pPr>
      <w:r>
        <w:rPr/>
        <w:t xml:space="preserve">15.《非物质文化遗产法》</w:t>
      </w:r>
    </w:p>
    <w:p w14:paraId="00100670" w14:textId="001009C6">
      <w:pPr>
        <w:pStyle w:val="Heading1"/>
      </w:pPr>
      <w:r>
        <w:rPr>
          <w:b/>
          <w:color w:val="1F4E79"/>
          <w:sz w:val="32"/>
        </w:rPr>
        <w:t xml:space="preserve">附录二：审核团队人员资质证明</w:t>
      </w:r>
    </w:p>
    <w:p w14:paraId="00100672" w14:textId="00100673">
      <w:pPr>
        <w:pStyle w:val="Normal"/>
      </w:pPr>
      <w:r>
        <w:rPr/>
        <w:t xml:space="preserve">（一）项目总监：XXX，注册会计师，执业证书编号：XXXXXXXX，执业10年。</w:t>
      </w:r>
    </w:p>
    <w:p w14:paraId="00100674" w14:textId="00100675">
      <w:pPr>
        <w:pStyle w:val="Normal"/>
      </w:pPr>
      <w:r>
        <w:rPr/>
        <w:t xml:space="preserve">（二）项目经理：XXX，注册会计师，执业证书编号：XXXXXXXX，执业5年。</w:t>
      </w:r>
    </w:p>
    <w:p w14:paraId="00100676" w14:textId="00100677">
      <w:pPr>
        <w:pStyle w:val="Normal"/>
      </w:pPr>
      <w:r>
        <w:rPr/>
        <w:t xml:space="preserve">（三）成本审核组组长：XXX，造价工程师，执业证书编号：XXXXXXXX，执业8年。</w:t>
      </w:r>
    </w:p>
    <w:p w14:paraId="00100678" w14:textId="00100679">
      <w:pPr>
        <w:pStyle w:val="Normal"/>
      </w:pPr>
      <w:r>
        <w:rPr/>
        <w:t xml:space="preserve">（四）合规审核组组长：XXX，熟悉建设工程法律法规，3年以上相关经验。</w:t>
      </w:r>
    </w:p>
    <w:p w14:paraId="0010067A" w14:textId="0010067B">
      <w:pPr>
        <w:pStyle w:val="Normal"/>
      </w:pPr>
      <w:r>
        <w:rPr/>
        <w:t xml:space="preserve">（五）财务审核组组长：XXX，注册会计师，执业证书编号：XXXXXXXX，执业5年。</w:t>
      </w:r>
    </w:p>
    <w:p w14:paraId="0010067C" w14:textId="0010067D">
      <w:pPr>
        <w:pStyle w:val="Normal"/>
      </w:pPr>
      <w:r>
        <w:rPr/>
        <w:t xml:space="preserve">（六）现场核查组组长：XXX，熟悉建设工程施工，具备现场核查经验。</w:t>
      </w:r>
    </w:p>
    <w:p w14:paraId="0010067E" w14:textId="001009C7">
      <w:pPr>
        <w:pStyle w:val="Heading1"/>
      </w:pPr>
      <w:r>
        <w:rPr>
          <w:b/>
          <w:color w:val="1F4E79"/>
          <w:sz w:val="32"/>
        </w:rPr>
        <w:t xml:space="preserve">附录三：近年类似业绩证明材料</w:t>
      </w:r>
    </w:p>
    <w:p w14:paraId="00100680" w14:textId="00100681">
      <w:pPr>
        <w:pStyle w:val="Normal"/>
      </w:pPr>
      <w:r>
        <w:rPr/>
        <w:t xml:space="preserve">（一）2023年，某县财政决算审核项目。合同金额XX万元，审核范围包括建设成本核算、资金来源合规性、资产形成完整性、合同管理规范性、竣工决算编制准确性等方面。审核发现重大问题2项，提出整改建议8条。按时完成审核工作，审核成果获委托方高度评价。</w:t>
      </w:r>
    </w:p>
    <w:p w14:paraId="00100682" w14:textId="00100683">
      <w:pPr>
        <w:pStyle w:val="Normal"/>
      </w:pPr>
      <w:r>
        <w:rPr/>
        <w:t xml:space="preserve">（二）2024年，某市基建项目竣工决算审核。合同金额XX万元，审核范围包括建筑安装工程投资、设备投资、待摊投资、其他投资等方面。审核发现重大问题3项，提出整改建议10条。审核成果获委托方高度评价，委托方根据审核建议完善了内部管理制度。</w:t>
      </w:r>
    </w:p>
    <w:p w14:paraId="00100684" w14:textId="00100685">
      <w:pPr>
        <w:pStyle w:val="Normal"/>
      </w:pPr>
      <w:r>
        <w:rPr/>
        <w:t xml:space="preserve">（三）2025年，某州本级建设项目审核。合同金额XX万元，审核范围包括建设成本核算、资金来源合规性、资产形成完整性、合同管理规范性、竣工决算编制准确性等方面。审核发现重大问题1项，提出整改建议6条。审核成果获委托方高度评价，委托方根据审核建议调整了项目管理策略。</w:t>
      </w:r>
    </w:p>
    <w:p w14:paraId="00100686" w14:textId="001009C8">
      <w:pPr>
        <w:pStyle w:val="Heading1"/>
      </w:pPr>
      <w:r>
        <w:rPr>
          <w:b/>
          <w:color w:val="1F4E79"/>
          <w:sz w:val="32"/>
        </w:rPr>
        <w:t xml:space="preserve">附录四：审核工作流程图</w:t>
      </w:r>
    </w:p>
    <w:p w14:paraId="00100688" w14:textId="00100689">
      <w:pPr>
        <w:pStyle w:val="Normal"/>
      </w:pPr>
      <w:r>
        <w:rPr/>
        <w:t xml:space="preserve">【图表位置：审核流程图】</w:t>
      </w:r>
    </w:p>
    <w:p w14:paraId="0010068A" w14:textId="001009C9">
      <w:pPr>
        <w:pStyle w:val="Heading1"/>
      </w:pPr>
      <w:r>
        <w:rPr>
          <w:b/>
          <w:color w:val="1F4E79"/>
          <w:sz w:val="32"/>
        </w:rPr>
        <w:t xml:space="preserve">附录五：项目组织架构图</w:t>
      </w:r>
    </w:p>
    <w:p w14:paraId="0010068C" w14:textId="0010068D">
      <w:pPr>
        <w:pStyle w:val="Normal"/>
      </w:pPr>
      <w:r>
        <w:rPr/>
        <w:t xml:space="preserve">【图表位置：组织架构图】</w:t>
      </w:r>
    </w:p>
    <w:p w14:paraId="0010068E" w14:textId="001009CA">
      <w:pPr>
        <w:pStyle w:val="Heading1"/>
      </w:pPr>
      <w:r>
        <w:rPr>
          <w:b/>
          <w:color w:val="1F4E79"/>
          <w:sz w:val="32"/>
        </w:rPr>
        <w:t xml:space="preserve">附录六：审核进度甘特图</w:t>
      </w:r>
    </w:p>
    <w:p w14:paraId="00100690" w14:textId="00100691">
      <w:pPr>
        <w:pStyle w:val="Normal"/>
      </w:pPr>
      <w:r>
        <w:rPr/>
        <w:t xml:space="preserve">【图表位置：进度甘特图】</w:t>
      </w:r>
    </w:p>
    <w:p w14:paraId="00100692" w14:textId="001009CB">
      <w:pPr>
        <w:pStyle w:val="Heading1"/>
      </w:pPr>
      <w:r>
        <w:rPr>
          <w:b/>
          <w:color w:val="1F4E79"/>
          <w:sz w:val="32"/>
        </w:rPr>
        <w:t xml:space="preserve">附录七：项目理解框架图</w:t>
      </w:r>
    </w:p>
    <w:p w14:paraId="00100694" w14:textId="00100695">
      <w:pPr>
        <w:pStyle w:val="Normal"/>
      </w:pPr>
      <w:r>
        <w:rPr/>
        <w:t xml:space="preserve">【图表位置：项目理解框架图】</w:t>
      </w:r>
    </w:p>
    <w:p w14:paraId="00100696" w14:textId="001009CC">
      <w:pPr>
        <w:pStyle w:val="Heading1"/>
      </w:pPr>
      <w:r>
        <w:rPr>
          <w:b/>
          <w:color w:val="1F4E79"/>
          <w:sz w:val="32"/>
        </w:rPr>
        <w:t xml:space="preserve">附录八：保密承诺书模板</w:t>
      </w:r>
    </w:p>
    <w:p w14:paraId="00100698" w14:textId="00100699">
      <w:pPr>
        <w:pStyle w:val="Normal"/>
      </w:pPr>
      <w:r>
        <w:rPr/>
        <w:t xml:space="preserve">保密承诺书</w:t>
      </w:r>
    </w:p>
    <w:p w14:paraId="0010069A" w14:textId="0010069B">
      <w:pPr>
        <w:pStyle w:val="Normal"/>
      </w:pPr>
      <w:r>
        <w:rPr/>
        <w:t xml:space="preserve">本人作为四川融策会计师事务所审核人员，参与2026年阿坝州财政局州本级建设项目竣工财务决算审核项目，郑重承诺如下：</w:t>
      </w:r>
    </w:p>
    <w:p w14:paraId="0010069C" w14:textId="0010069D">
      <w:pPr>
        <w:pStyle w:val="Normal"/>
      </w:pPr>
      <w:r>
        <w:rPr/>
        <w:t xml:space="preserve">一、严格遵守国家保密法律法规和会计师事务所保密制度，对审核过程中知悉的被审计单位商业秘密、财务数据、技术资料等严格保密。</w:t>
      </w:r>
    </w:p>
    <w:p w14:paraId="0010069E" w14:textId="0010069F">
      <w:pPr>
        <w:pStyle w:val="Normal"/>
      </w:pPr>
      <w:r>
        <w:rPr/>
        <w:t xml:space="preserve">二、不得将审核资料带出工作场所，不得通过非加密渠道传输审核资料，不得向无关人员透露审核信息。</w:t>
      </w:r>
    </w:p>
    <w:p w14:paraId="001006A0" w14:textId="001006A1">
      <w:pPr>
        <w:pStyle w:val="Normal"/>
      </w:pPr>
      <w:r>
        <w:rPr/>
        <w:t xml:space="preserve">三、不得在公开场合讨论审核内容，不得在社交媒体发布与审核相关的信息。</w:t>
      </w:r>
    </w:p>
    <w:p w14:paraId="001006A2" w14:textId="001006A3">
      <w:pPr>
        <w:pStyle w:val="Normal"/>
      </w:pPr>
      <w:r>
        <w:rPr/>
        <w:t xml:space="preserve">四、审核工作结束后，及时归还全部审核资料，不得留存任何审核资料副本。</w:t>
      </w:r>
    </w:p>
    <w:p w14:paraId="001006A4" w14:textId="001006A5">
      <w:pPr>
        <w:pStyle w:val="Normal"/>
      </w:pPr>
      <w:r>
        <w:rPr/>
        <w:t xml:space="preserve">五、违反上述承诺的，愿意承担相应的法律责任和经济赔偿责任。</w:t>
      </w:r>
    </w:p>
    <w:p w14:paraId="001006A6" w14:textId="001006A7">
      <w:pPr>
        <w:pStyle w:val="Normal"/>
      </w:pPr>
      <w:r>
        <w:rPr/>
        <w:t xml:space="preserve">承诺人（签字）：_______________</w:t>
      </w:r>
    </w:p>
    <w:p w14:paraId="001006A8" w14:textId="001006A9">
      <w:pPr>
        <w:pStyle w:val="Normal"/>
      </w:pPr>
      <w:r>
        <w:rPr/>
        <w:t xml:space="preserve">日期：____年____月____日</w:t>
      </w:r>
    </w:p>
    <w:p w14:paraId="001006AA" w14:textId="001009CD">
      <w:pPr>
        <w:pStyle w:val="Heading1"/>
      </w:pPr>
      <w:r>
        <w:rPr>
          <w:b/>
          <w:color w:val="1F4E79"/>
          <w:sz w:val="32"/>
        </w:rPr>
        <w:t xml:space="preserve">附录九：审核工作底稿模板</w:t>
      </w:r>
    </w:p>
    <w:p w14:paraId="001006AC" w14:textId="001006AD">
      <w:pPr>
        <w:pStyle w:val="Normal"/>
      </w:pPr>
      <w:r>
        <w:rPr/>
        <w:t xml:space="preserve">审核工作底稿</w:t>
      </w:r>
    </w:p>
    <w:p w14:paraId="001006AE" w14:textId="001006AF">
      <w:pPr>
        <w:pStyle w:val="Normal"/>
      </w:pPr>
      <w:r>
        <w:rPr/>
        <w:t xml:space="preserve">项目名称：2026年阿坝州财政局州本级建设项目竣工财务决算审核项目</w:t>
      </w:r>
    </w:p>
    <w:p w14:paraId="001006B0" w14:textId="001006B1">
      <w:pPr>
        <w:pStyle w:val="Normal"/>
      </w:pPr>
      <w:r>
        <w:rPr/>
        <w:t xml:space="preserve">审核内容：____________________</w:t>
      </w:r>
    </w:p>
    <w:p w14:paraId="001006B2" w14:textId="001006B3">
      <w:pPr>
        <w:pStyle w:val="Normal"/>
      </w:pPr>
      <w:r>
        <w:rPr/>
        <w:t xml:space="preserve">审核依据：____________________</w:t>
      </w:r>
    </w:p>
    <w:p w14:paraId="001006B4" w14:textId="001006B5">
      <w:pPr>
        <w:pStyle w:val="Normal"/>
      </w:pPr>
      <w:r>
        <w:rPr/>
        <w:t xml:space="preserve">审核程序：____________________</w:t>
      </w:r>
    </w:p>
    <w:p w14:paraId="001006B6" w14:textId="001006B7">
      <w:pPr>
        <w:pStyle w:val="Normal"/>
      </w:pPr>
      <w:r>
        <w:rPr/>
        <w:t xml:space="preserve">审核方法：____________________</w:t>
      </w:r>
    </w:p>
    <w:p w14:paraId="001006B8" w14:textId="001006B9">
      <w:pPr>
        <w:pStyle w:val="Normal"/>
      </w:pPr>
      <w:r>
        <w:rPr/>
        <w:t xml:space="preserve">审核结论：____________________</w:t>
      </w:r>
    </w:p>
    <w:p w14:paraId="001006BA" w14:textId="001006BB">
      <w:pPr>
        <w:pStyle w:val="Normal"/>
      </w:pPr>
      <w:r>
        <w:rPr/>
        <w:t xml:space="preserve">证据资料：____________________</w:t>
      </w:r>
    </w:p>
    <w:p w14:paraId="001006BC" w14:textId="001006BD">
      <w:pPr>
        <w:pStyle w:val="Normal"/>
      </w:pPr>
      <w:r>
        <w:rPr/>
        <w:t xml:space="preserve">审核人员（签字）：_______________</w:t>
      </w:r>
    </w:p>
    <w:p w14:paraId="001006BE" w14:textId="001006BF">
      <w:pPr>
        <w:pStyle w:val="Normal"/>
      </w:pPr>
      <w:r>
        <w:rPr/>
        <w:t xml:space="preserve">审核日期：____年____月____日</w:t>
      </w:r>
    </w:p>
    <w:p w14:paraId="001006C0" w14:textId="001009CE">
      <w:pPr>
        <w:pStyle w:val="Heading1"/>
      </w:pPr>
      <w:r>
        <w:rPr>
          <w:b/>
          <w:color w:val="1F4E79"/>
          <w:sz w:val="32"/>
        </w:rPr>
        <w:t xml:space="preserve">附录十：审核报告模板</w:t>
      </w:r>
    </w:p>
    <w:p w14:paraId="001006C2" w14:textId="001006C3">
      <w:pPr>
        <w:pStyle w:val="Normal"/>
      </w:pPr>
      <w:r>
        <w:rPr/>
        <w:t xml:space="preserve">审核报告</w:t>
      </w:r>
    </w:p>
    <w:p w14:paraId="001006C4" w14:textId="001006C5">
      <w:pPr>
        <w:pStyle w:val="Normal"/>
      </w:pPr>
      <w:r>
        <w:rPr/>
        <w:t xml:space="preserve">项目名称：2026年阿坝州财政局州本级建设项目竣工财务决算审核项目</w:t>
      </w:r>
    </w:p>
    <w:p w14:paraId="001006C6" w14:textId="001006C7">
      <w:pPr>
        <w:pStyle w:val="Normal"/>
      </w:pPr>
      <w:r>
        <w:rPr/>
        <w:t xml:space="preserve">委托单位：阿坝州财政局</w:t>
      </w:r>
    </w:p>
    <w:p w14:paraId="001006C8" w14:textId="001006C9">
      <w:pPr>
        <w:pStyle w:val="Normal"/>
      </w:pPr>
      <w:r>
        <w:rPr/>
        <w:t xml:space="preserve">审核单位：四川融策会计师事务所</w:t>
      </w:r>
    </w:p>
    <w:p w14:paraId="001006CA" w14:textId="001006CB">
      <w:pPr>
        <w:pStyle w:val="Normal"/>
      </w:pPr>
      <w:r>
        <w:rPr/>
        <w:t xml:space="preserve">报告编号：____________________</w:t>
      </w:r>
    </w:p>
    <w:p w14:paraId="001006CC" w14:textId="001006CD">
      <w:pPr>
        <w:pStyle w:val="Normal"/>
      </w:pPr>
      <w:r>
        <w:rPr/>
        <w:t xml:space="preserve">报告日期：____年____月____日</w:t>
      </w:r>
    </w:p>
    <w:p w14:paraId="001006CE" w14:textId="001006CF">
      <w:pPr>
        <w:pStyle w:val="Normal"/>
      </w:pPr>
      <w:r>
        <w:rPr/>
        <w:t xml:space="preserve">一、项目基本情况</w:t>
      </w:r>
    </w:p>
    <w:p w14:paraId="001006D0" w14:textId="001006D1">
      <w:pPr>
        <w:pStyle w:val="Normal"/>
      </w:pPr>
      <w:r>
        <w:rPr/>
        <w:t xml:space="preserve">（一）项目概况</w:t>
      </w:r>
    </w:p>
    <w:p w14:paraId="001006D2" w14:textId="001006D3">
      <w:pPr>
        <w:pStyle w:val="Normal"/>
      </w:pPr>
      <w:r>
        <w:rPr/>
        <w:t xml:space="preserve">（二）审核范围</w:t>
      </w:r>
    </w:p>
    <w:p w14:paraId="001006D4" w14:textId="001006D5">
      <w:pPr>
        <w:pStyle w:val="Normal"/>
      </w:pPr>
      <w:r>
        <w:rPr/>
        <w:t xml:space="preserve">（三）审核依据</w:t>
      </w:r>
    </w:p>
    <w:p w14:paraId="001006D6" w14:textId="001006D7">
      <w:pPr>
        <w:pStyle w:val="Normal"/>
      </w:pPr>
      <w:r>
        <w:rPr/>
        <w:t xml:space="preserve">二、审核程序和方法</w:t>
      </w:r>
    </w:p>
    <w:p w14:paraId="001006D8" w14:textId="001006D9">
      <w:pPr>
        <w:pStyle w:val="Normal"/>
      </w:pPr>
      <w:r>
        <w:rPr/>
        <w:t xml:space="preserve">（一）审核程序</w:t>
      </w:r>
    </w:p>
    <w:p w14:paraId="001006DA" w14:textId="001006DB">
      <w:pPr>
        <w:pStyle w:val="Normal"/>
      </w:pPr>
      <w:r>
        <w:rPr/>
        <w:t xml:space="preserve">（二）审核方法</w:t>
      </w:r>
    </w:p>
    <w:p w14:paraId="001006DC" w14:textId="001006DD">
      <w:pPr>
        <w:pStyle w:val="Normal"/>
      </w:pPr>
      <w:r>
        <w:rPr/>
        <w:t xml:space="preserve">三、审核发现</w:t>
      </w:r>
    </w:p>
    <w:p w14:paraId="001006DE" w14:textId="001006DF">
      <w:pPr>
        <w:pStyle w:val="Normal"/>
      </w:pPr>
      <w:r>
        <w:rPr/>
        <w:t xml:space="preserve">（一）建设成本核算审核发现</w:t>
      </w:r>
    </w:p>
    <w:p w14:paraId="001006E0" w14:textId="001006E1">
      <w:pPr>
        <w:pStyle w:val="Normal"/>
      </w:pPr>
      <w:r>
        <w:rPr/>
        <w:t xml:space="preserve">（二）资金来源合规性审核发现</w:t>
      </w:r>
    </w:p>
    <w:p w14:paraId="001006E2" w14:textId="001006E3">
      <w:pPr>
        <w:pStyle w:val="Normal"/>
      </w:pPr>
      <w:r>
        <w:rPr/>
        <w:t xml:space="preserve">（三）资产形成完整性审核发现</w:t>
      </w:r>
    </w:p>
    <w:p w14:paraId="001006E4" w14:textId="001006E5">
      <w:pPr>
        <w:pStyle w:val="Normal"/>
      </w:pPr>
      <w:r>
        <w:rPr/>
        <w:t xml:space="preserve">（四）合同管理规范性审核发现</w:t>
      </w:r>
    </w:p>
    <w:p w14:paraId="001006E6" w14:textId="001006E7">
      <w:pPr>
        <w:pStyle w:val="Normal"/>
      </w:pPr>
      <w:r>
        <w:rPr/>
        <w:t xml:space="preserve">（五）竣工决算编制准确性审核发现</w:t>
      </w:r>
    </w:p>
    <w:p w14:paraId="001006E8" w14:textId="001006E9">
      <w:pPr>
        <w:pStyle w:val="Normal"/>
      </w:pPr>
      <w:r>
        <w:rPr/>
        <w:t xml:space="preserve">四、审核结论</w:t>
      </w:r>
    </w:p>
    <w:p w14:paraId="001006EA" w14:textId="001006EB">
      <w:pPr>
        <w:pStyle w:val="Normal"/>
      </w:pPr>
      <w:r>
        <w:rPr/>
        <w:t xml:space="preserve">五、整改建议</w:t>
      </w:r>
    </w:p>
    <w:p w14:paraId="001006EC" w14:textId="001006ED">
      <w:pPr>
        <w:pStyle w:val="Normal"/>
      </w:pPr>
      <w:r>
        <w:rPr/>
        <w:t xml:space="preserve">六、附件</w:t>
      </w:r>
    </w:p>
    <w:p w14:paraId="001006EE" w14:textId="001006EF">
      <w:pPr>
        <w:pStyle w:val="Normal"/>
      </w:pPr>
      <w:r>
        <w:rPr/>
        <w:t xml:space="preserve">（一）审核工作底稿</w:t>
      </w:r>
    </w:p>
    <w:p w14:paraId="001006F0" w14:textId="001006F1">
      <w:pPr>
        <w:pStyle w:val="Normal"/>
      </w:pPr>
      <w:r>
        <w:rPr/>
        <w:t xml:space="preserve">（二）审计日志</w:t>
      </w:r>
    </w:p>
    <w:p w14:paraId="001006F2" w14:textId="001006F3">
      <w:pPr>
        <w:pStyle w:val="Normal"/>
      </w:pPr>
      <w:r>
        <w:rPr/>
        <w:t xml:space="preserve">（三）证据资料</w:t>
      </w:r>
    </w:p>
    <w:p w14:paraId="001006F4" w14:textId="001006F5">
      <w:pPr>
        <w:pStyle w:val="Normal"/>
      </w:pPr>
      <w:r>
        <w:rPr/>
        <w:t xml:space="preserve">审核人员（签字）：_______________</w:t>
      </w:r>
    </w:p>
    <w:p w14:paraId="001006F6" w14:textId="001006F7">
      <w:pPr>
        <w:pStyle w:val="Normal"/>
      </w:pPr>
      <w:r>
        <w:rPr/>
        <w:t xml:space="preserve">项目总监（签字）：_______________</w:t>
      </w:r>
    </w:p>
    <w:p w14:paraId="001006F8" w14:textId="001006F9">
      <w:pPr>
        <w:pStyle w:val="Normal"/>
      </w:pPr>
      <w:r>
        <w:rPr/>
        <w:t xml:space="preserve">法定代表人（签字）：_______________</w:t>
      </w:r>
    </w:p>
    <w:p w14:paraId="001006FA" w14:textId="001006FB">
      <w:pPr>
        <w:pStyle w:val="Normal"/>
      </w:pPr>
      <w:r>
        <w:rPr/>
        <w:t xml:space="preserve">四川融策会计师事务所（盖章）</w:t>
      </w:r>
    </w:p>
    <w:p w14:paraId="001006FC" w14:textId="001006FD">
      <w:pPr>
        <w:pStyle w:val="Normal"/>
      </w:pPr>
      <w:r>
        <w:rPr/>
        <w:t xml:space="preserve">日期：____年____月____日</w:t>
      </w:r>
    </w:p>
    <w:p w14:paraId="001006FE" w14:textId="001009CF">
      <w:pPr>
        <w:pStyle w:val="Heading1"/>
      </w:pPr>
      <w:r>
        <w:rPr>
          <w:b/>
          <w:color w:val="1F4E79"/>
          <w:sz w:val="32"/>
        </w:rPr>
        <w:t xml:space="preserve">附录十一：审核质量控制检查表</w:t>
      </w:r>
    </w:p>
    <w:p w14:paraId="00100700" w14:textId="00100701">
      <w:pPr>
        <w:pStyle w:val="Normal"/>
      </w:pPr>
      <w:r>
        <w:rPr/>
        <w:t xml:space="preserve">审核质量控制检查表</w:t>
      </w:r>
    </w:p>
    <w:p w14:paraId="00100702" w14:textId="00100703">
      <w:pPr>
        <w:pStyle w:val="Normal"/>
      </w:pPr>
      <w:r>
        <w:rPr/>
        <w:t xml:space="preserve">项目名称：2026年阿坝州财政局州本级建设项目竣工财务决算审核项目</w:t>
      </w:r>
    </w:p>
    <w:p w14:paraId="00100704" w14:textId="00100705">
      <w:pPr>
        <w:pStyle w:val="Normal"/>
      </w:pPr>
      <w:r>
        <w:rPr/>
        <w:t xml:space="preserve">检查日期：____年____月____日</w:t>
      </w:r>
    </w:p>
    <w:p w14:paraId="00100706" w14:textId="00100707">
      <w:pPr>
        <w:pStyle w:val="Normal"/>
      </w:pPr>
      <w:r>
        <w:rPr/>
        <w:t xml:space="preserve">检查人员：_______________</w:t>
      </w:r>
    </w:p>
    <w:p w14:paraId="00100708" w14:textId="00100709">
      <w:pPr>
        <w:pStyle w:val="Normal"/>
      </w:pPr>
      <w:r>
        <w:rPr/>
        <w:t xml:space="preserve">一、审核程序检查</w:t>
      </w:r>
    </w:p>
    <w:p w14:paraId="0010070A" w14:textId="0010070B">
      <w:pPr>
        <w:pStyle w:val="Normal"/>
      </w:pPr>
      <w:r>
        <w:rPr/>
        <w:t xml:space="preserve">（一）审核方案是否经过审批？□是 □否</w:t>
      </w:r>
    </w:p>
    <w:p w14:paraId="0010070C" w14:textId="0010070D">
      <w:pPr>
        <w:pStyle w:val="Normal"/>
      </w:pPr>
      <w:r>
        <w:rPr/>
        <w:t xml:space="preserve">（二）审核程序是否合规？□是 □否</w:t>
      </w:r>
    </w:p>
    <w:p w14:paraId="0010070E" w14:textId="0010070F">
      <w:pPr>
        <w:pStyle w:val="Normal"/>
      </w:pPr>
      <w:r>
        <w:rPr/>
        <w:t xml:space="preserve">（三）审核方法是否恰当？□是 □否</w:t>
      </w:r>
    </w:p>
    <w:p w14:paraId="00100710" w14:textId="00100711">
      <w:pPr>
        <w:pStyle w:val="Normal"/>
      </w:pPr>
      <w:r>
        <w:rPr/>
        <w:t xml:space="preserve">（四）审核证据是否充分？□是 □否</w:t>
      </w:r>
    </w:p>
    <w:p w14:paraId="00100712" w14:textId="00100713">
      <w:pPr>
        <w:pStyle w:val="Normal"/>
      </w:pPr>
      <w:r>
        <w:rPr/>
        <w:t xml:space="preserve">二、审核质量检查</w:t>
      </w:r>
    </w:p>
    <w:p w14:paraId="00100714" w14:textId="00100715">
      <w:pPr>
        <w:pStyle w:val="Normal"/>
      </w:pPr>
      <w:r>
        <w:rPr/>
        <w:t xml:space="preserve">（一）审核结论是否准确？□是 □否</w:t>
      </w:r>
    </w:p>
    <w:p w14:paraId="00100716" w14:textId="00100717">
      <w:pPr>
        <w:pStyle w:val="Normal"/>
      </w:pPr>
      <w:r>
        <w:rPr/>
        <w:t xml:space="preserve">（二）审核报告是否规范？□是 □否</w:t>
      </w:r>
    </w:p>
    <w:p w14:paraId="00100718" w14:textId="00100719">
      <w:pPr>
        <w:pStyle w:val="Normal"/>
      </w:pPr>
      <w:r>
        <w:rPr/>
        <w:t xml:space="preserve">（三）整改建议是否可行？□是 □否</w:t>
      </w:r>
    </w:p>
    <w:p w14:paraId="0010071A" w14:textId="0010071B">
      <w:pPr>
        <w:pStyle w:val="Normal"/>
      </w:pPr>
      <w:r>
        <w:rPr/>
        <w:t xml:space="preserve">（四）工作底稿是否完整？□是 □否</w:t>
      </w:r>
    </w:p>
    <w:p w14:paraId="0010071C" w14:textId="0010071D">
      <w:pPr>
        <w:pStyle w:val="Normal"/>
      </w:pPr>
      <w:r>
        <w:rPr/>
        <w:t xml:space="preserve">三、审核进度检查</w:t>
      </w:r>
    </w:p>
    <w:p w14:paraId="0010071E" w14:textId="0010071F">
      <w:pPr>
        <w:pStyle w:val="Normal"/>
      </w:pPr>
      <w:r>
        <w:rPr/>
        <w:t xml:space="preserve">（一）审核进度是否符合计划？□是 □否</w:t>
      </w:r>
    </w:p>
    <w:p w14:paraId="00100720" w14:textId="00100721">
      <w:pPr>
        <w:pStyle w:val="Normal"/>
      </w:pPr>
      <w:r>
        <w:rPr/>
        <w:t xml:space="preserve">（二）关键节点是否按时完成？□是 □否</w:t>
      </w:r>
    </w:p>
    <w:p w14:paraId="00100722" w14:textId="00100723">
      <w:pPr>
        <w:pStyle w:val="Normal"/>
      </w:pPr>
      <w:r>
        <w:rPr/>
        <w:t xml:space="preserve">（三）是否存在进度滞后风险？□是 □否</w:t>
      </w:r>
    </w:p>
    <w:p w14:paraId="00100724" w14:textId="00100725">
      <w:pPr>
        <w:pStyle w:val="Normal"/>
      </w:pPr>
      <w:r>
        <w:rPr/>
        <w:t xml:space="preserve">（四）是否采取应对措施？□是 □否</w:t>
      </w:r>
    </w:p>
    <w:p w14:paraId="00100726" w14:textId="00100727">
      <w:pPr>
        <w:pStyle w:val="Normal"/>
      </w:pPr>
      <w:r>
        <w:rPr/>
        <w:t xml:space="preserve">四、审核沟通检查</w:t>
      </w:r>
    </w:p>
    <w:p w14:paraId="00100728" w14:textId="00100729">
      <w:pPr>
        <w:pStyle w:val="Normal"/>
      </w:pPr>
      <w:r>
        <w:rPr/>
        <w:t xml:space="preserve">（一）是否与建设单位充分沟通？□是 □否</w:t>
      </w:r>
    </w:p>
    <w:p w14:paraId="0010072A" w14:textId="0010072B">
      <w:pPr>
        <w:pStyle w:val="Normal"/>
      </w:pPr>
      <w:r>
        <w:rPr/>
        <w:t xml:space="preserve">（二）是否与施工单位充分沟通？□是 □否</w:t>
      </w:r>
    </w:p>
    <w:p w14:paraId="0010072C" w14:textId="0010072D">
      <w:pPr>
        <w:pStyle w:val="Normal"/>
      </w:pPr>
      <w:r>
        <w:rPr/>
        <w:t xml:space="preserve">（三）是否与监理单位充分沟通？□是 □否</w:t>
      </w:r>
    </w:p>
    <w:p w14:paraId="0010072E" w14:textId="0010072F">
      <w:pPr>
        <w:pStyle w:val="Normal"/>
      </w:pPr>
      <w:r>
        <w:rPr/>
        <w:t xml:space="preserve">（四）沟通记录是否完整？□是 □否</w:t>
      </w:r>
    </w:p>
    <w:p w14:paraId="00100730" w14:textId="00100731">
      <w:pPr>
        <w:pStyle w:val="Normal"/>
      </w:pPr>
      <w:r>
        <w:rPr/>
        <w:t xml:space="preserve">五、审核保密检查</w:t>
      </w:r>
    </w:p>
    <w:p w14:paraId="00100732" w14:textId="00100733">
      <w:pPr>
        <w:pStyle w:val="Normal"/>
      </w:pPr>
      <w:r>
        <w:rPr/>
        <w:t xml:space="preserve">（一）审核资料是否安全存放？□是 □否</w:t>
      </w:r>
    </w:p>
    <w:p w14:paraId="00100734" w14:textId="00100735">
      <w:pPr>
        <w:pStyle w:val="Normal"/>
      </w:pPr>
      <w:r>
        <w:rPr/>
        <w:t xml:space="preserve">（二）电子资料是否加密存储？□是 □否</w:t>
      </w:r>
    </w:p>
    <w:p w14:paraId="00100736" w14:textId="00100737">
      <w:pPr>
        <w:pStyle w:val="Normal"/>
      </w:pPr>
      <w:r>
        <w:rPr/>
        <w:t xml:space="preserve">（三）资料传输是否采用加密通道？□是 □否</w:t>
      </w:r>
    </w:p>
    <w:p w14:paraId="00100738" w14:textId="00100739">
      <w:pPr>
        <w:pStyle w:val="Normal"/>
      </w:pPr>
      <w:r>
        <w:rPr/>
        <w:t xml:space="preserve">（四）是否向无关人员透露审核信息？□是 □否</w:t>
      </w:r>
    </w:p>
    <w:p w14:paraId="0010073A" w14:textId="0010073B">
      <w:pPr>
        <w:pStyle w:val="Normal"/>
      </w:pPr>
      <w:r>
        <w:rPr/>
        <w:t xml:space="preserve">检查结论：_______________</w:t>
      </w:r>
    </w:p>
    <w:p w14:paraId="0010073C" w14:textId="0010073D">
      <w:pPr>
        <w:pStyle w:val="Normal"/>
      </w:pPr>
      <w:r>
        <w:rPr/>
        <w:t xml:space="preserve">检查人员（签字）：_______________</w:t>
      </w:r>
    </w:p>
    <w:p w14:paraId="0010073E" w14:textId="0010073F">
      <w:pPr>
        <w:pStyle w:val="Normal"/>
      </w:pPr>
      <w:r>
        <w:rPr/>
        <w:t xml:space="preserve">日期：____年____月____日</w:t>
      </w:r>
    </w:p>
    <w:p w14:paraId="00100740" w14:textId="001009D0">
      <w:pPr>
        <w:pStyle w:val="Heading1"/>
      </w:pPr>
      <w:r>
        <w:rPr>
          <w:b/>
          <w:color w:val="1F4E79"/>
          <w:sz w:val="32"/>
        </w:rPr>
        <w:t xml:space="preserve">附录十二：审核问题跟踪表</w:t>
      </w:r>
    </w:p>
    <w:p w14:paraId="00100742" w14:textId="00100743">
      <w:pPr>
        <w:pStyle w:val="Normal"/>
      </w:pPr>
      <w:r>
        <w:rPr/>
        <w:t xml:space="preserve">审核问题跟踪表</w:t>
      </w:r>
    </w:p>
    <w:p w14:paraId="00100744" w14:textId="00100745">
      <w:pPr>
        <w:pStyle w:val="Normal"/>
      </w:pPr>
      <w:r>
        <w:rPr/>
        <w:t xml:space="preserve">项目名称：2026年阿坝州财政局州本级建设项目竣工财务决算审核项目</w:t>
      </w:r>
    </w:p>
    <w:p w14:paraId="00100746" w14:textId="00100747">
      <w:pPr>
        <w:pStyle w:val="Normal"/>
      </w:pPr>
      <w:r>
        <w:rPr/>
        <w:t xml:space="preserve">序号</w:t>
      </w:r>
    </w:p>
    <w:p w14:paraId="00100748" w14:textId="00100749">
      <w:pPr>
        <w:pStyle w:val="Normal"/>
      </w:pPr>
      <w:r>
        <w:rPr/>
        <w:t xml:space="preserve">问题描述</w:t>
      </w:r>
    </w:p>
    <w:p w14:paraId="0010074A" w14:textId="0010074B">
      <w:pPr>
        <w:pStyle w:val="Normal"/>
      </w:pPr>
      <w:r>
        <w:rPr/>
        <w:t xml:space="preserve">问题性质</w:t>
      </w:r>
    </w:p>
    <w:p w14:paraId="0010074C" w14:textId="0010074D">
      <w:pPr>
        <w:pStyle w:val="Normal"/>
      </w:pPr>
      <w:r>
        <w:rPr/>
        <w:t xml:space="preserve">涉及金额（元）</w:t>
      </w:r>
    </w:p>
    <w:p w14:paraId="0010074E" w14:textId="0010074F">
      <w:pPr>
        <w:pStyle w:val="Normal"/>
      </w:pPr>
      <w:r>
        <w:rPr/>
        <w:t xml:space="preserve">整改建议</w:t>
      </w:r>
    </w:p>
    <w:p w14:paraId="00100750" w14:textId="00100751">
      <w:pPr>
        <w:pStyle w:val="Normal"/>
      </w:pPr>
      <w:r>
        <w:rPr/>
        <w:t xml:space="preserve">整改期限</w:t>
      </w:r>
    </w:p>
    <w:p w14:paraId="00100752" w14:textId="00100753">
      <w:pPr>
        <w:pStyle w:val="Normal"/>
      </w:pPr>
      <w:r>
        <w:rPr/>
        <w:t xml:space="preserve">整改状态</w:t>
      </w:r>
    </w:p>
    <w:p w14:paraId="00100754" w14:textId="00100755">
      <w:pPr>
        <w:pStyle w:val="Normal"/>
      </w:pPr>
      <w:r>
        <w:rPr/>
        <w:t xml:space="preserve">备注</w:t>
      </w:r>
    </w:p>
    <w:p w14:paraId="00100756" w14:textId="00100757">
      <w:pPr>
        <w:pStyle w:val="Normal"/>
      </w:pPr>
      <w:r>
        <w:rPr/>
        <w:t xml:space="preserve">1</w:t>
      </w:r>
    </w:p>
    <w:p w14:paraId="00100758" w14:textId="00100759">
      <w:pPr>
        <w:pStyle w:val="Normal"/>
      </w:pPr>
      <w:r>
        <w:rPr/>
        <w:t xml:space="preserve"/>
      </w:r>
    </w:p>
    <w:p w14:paraId="0010075A" w14:textId="0010075B">
      <w:pPr>
        <w:pStyle w:val="Normal"/>
      </w:pPr>
      <w:r>
        <w:rPr/>
        <w:t xml:space="preserve"/>
      </w:r>
    </w:p>
    <w:p w14:paraId="0010075C" w14:textId="0010075D">
      <w:pPr>
        <w:pStyle w:val="Normal"/>
      </w:pPr>
      <w:r>
        <w:rPr/>
        <w:t xml:space="preserve"/>
      </w:r>
    </w:p>
    <w:p w14:paraId="0010075E" w14:textId="0010075F">
      <w:pPr>
        <w:pStyle w:val="Normal"/>
      </w:pPr>
      <w:r>
        <w:rPr/>
        <w:t xml:space="preserve"/>
      </w:r>
    </w:p>
    <w:p w14:paraId="00100760" w14:textId="00100761">
      <w:pPr>
        <w:pStyle w:val="Normal"/>
      </w:pPr>
      <w:r>
        <w:rPr/>
        <w:t xml:space="preserve"/>
      </w:r>
    </w:p>
    <w:p w14:paraId="00100762" w14:textId="00100763">
      <w:pPr>
        <w:pStyle w:val="Normal"/>
      </w:pPr>
      <w:r>
        <w:rPr/>
        <w:t xml:space="preserve"/>
      </w:r>
    </w:p>
    <w:p w14:paraId="00100764" w14:textId="00100765">
      <w:pPr>
        <w:pStyle w:val="Normal"/>
      </w:pPr>
      <w:r>
        <w:rPr/>
        <w:t xml:space="preserve"/>
      </w:r>
    </w:p>
    <w:p w14:paraId="00100766" w14:textId="00100767">
      <w:pPr>
        <w:pStyle w:val="Normal"/>
      </w:pPr>
      <w:r>
        <w:rPr/>
        <w:t xml:space="preserve">2</w:t>
      </w:r>
    </w:p>
    <w:p w14:paraId="00100768" w14:textId="00100769">
      <w:pPr>
        <w:pStyle w:val="Normal"/>
      </w:pPr>
      <w:r>
        <w:rPr/>
        <w:t xml:space="preserve"/>
      </w:r>
    </w:p>
    <w:p w14:paraId="0010076A" w14:textId="0010076B">
      <w:pPr>
        <w:pStyle w:val="Normal"/>
      </w:pPr>
      <w:r>
        <w:rPr/>
        <w:t xml:space="preserve"/>
      </w:r>
    </w:p>
    <w:p w14:paraId="0010076C" w14:textId="0010076D">
      <w:pPr>
        <w:pStyle w:val="Normal"/>
      </w:pPr>
      <w:r>
        <w:rPr/>
        <w:t xml:space="preserve"/>
      </w:r>
    </w:p>
    <w:p w14:paraId="0010076E" w14:textId="0010076F">
      <w:pPr>
        <w:pStyle w:val="Normal"/>
      </w:pPr>
      <w:r>
        <w:rPr/>
        <w:t xml:space="preserve"/>
      </w:r>
    </w:p>
    <w:p w14:paraId="00100770" w14:textId="00100771">
      <w:pPr>
        <w:pStyle w:val="Normal"/>
      </w:pPr>
      <w:r>
        <w:rPr/>
        <w:t xml:space="preserve"/>
      </w:r>
    </w:p>
    <w:p w14:paraId="00100772" w14:textId="00100773">
      <w:pPr>
        <w:pStyle w:val="Normal"/>
      </w:pPr>
      <w:r>
        <w:rPr/>
        <w:t xml:space="preserve"/>
      </w:r>
    </w:p>
    <w:p w14:paraId="00100774" w14:textId="00100775">
      <w:pPr>
        <w:pStyle w:val="Normal"/>
      </w:pPr>
      <w:r>
        <w:rPr/>
        <w:t xml:space="preserve"/>
      </w:r>
    </w:p>
    <w:p w14:paraId="00100776" w14:textId="00100777">
      <w:pPr>
        <w:pStyle w:val="Normal"/>
      </w:pPr>
      <w:r>
        <w:rPr/>
        <w:t xml:space="preserve">3</w:t>
      </w:r>
    </w:p>
    <w:p w14:paraId="00100778" w14:textId="00100779">
      <w:pPr>
        <w:pStyle w:val="Normal"/>
      </w:pPr>
      <w:r>
        <w:rPr/>
        <w:t xml:space="preserve"/>
      </w:r>
    </w:p>
    <w:p w14:paraId="0010077A" w14:textId="0010077B">
      <w:pPr>
        <w:pStyle w:val="Normal"/>
      </w:pPr>
      <w:r>
        <w:rPr/>
        <w:t xml:space="preserve"/>
      </w:r>
    </w:p>
    <w:p w14:paraId="0010077C" w14:textId="0010077D">
      <w:pPr>
        <w:pStyle w:val="Normal"/>
      </w:pPr>
      <w:r>
        <w:rPr/>
        <w:t xml:space="preserve"/>
      </w:r>
    </w:p>
    <w:p w14:paraId="0010077E" w14:textId="0010077F">
      <w:pPr>
        <w:pStyle w:val="Normal"/>
      </w:pPr>
      <w:r>
        <w:rPr/>
        <w:t xml:space="preserve"/>
      </w:r>
    </w:p>
    <w:p w14:paraId="00100780" w14:textId="00100781">
      <w:pPr>
        <w:pStyle w:val="Normal"/>
      </w:pPr>
      <w:r>
        <w:rPr/>
        <w:t xml:space="preserve"/>
      </w:r>
    </w:p>
    <w:p w14:paraId="00100782" w14:textId="00100783">
      <w:pPr>
        <w:pStyle w:val="Normal"/>
      </w:pPr>
      <w:r>
        <w:rPr/>
        <w:t xml:space="preserve"/>
      </w:r>
    </w:p>
    <w:p w14:paraId="00100784" w14:textId="00100785">
      <w:pPr>
        <w:pStyle w:val="Normal"/>
      </w:pPr>
      <w:r>
        <w:rPr/>
        <w:t xml:space="preserve"/>
      </w:r>
    </w:p>
    <w:p w14:paraId="00100786" w14:textId="00100787">
      <w:pPr>
        <w:pStyle w:val="Normal"/>
      </w:pPr>
      <w:r>
        <w:rPr/>
        <w:t xml:space="preserve">编制人（签字）：_______________</w:t>
      </w:r>
    </w:p>
    <w:p w14:paraId="00100788" w14:textId="00100789">
      <w:pPr>
        <w:pStyle w:val="Normal"/>
      </w:pPr>
      <w:r>
        <w:rPr/>
        <w:t xml:space="preserve">审核人（签字）：_______________</w:t>
      </w:r>
    </w:p>
    <w:p w14:paraId="0010078A" w14:textId="0010078B">
      <w:pPr>
        <w:pStyle w:val="Normal"/>
      </w:pPr>
      <w:r>
        <w:rPr/>
        <w:t xml:space="preserve">日期：____年____月____日</w:t>
      </w:r>
    </w:p>
    <w:p w14:paraId="0010078C" w14:textId="001009D1">
      <w:pPr>
        <w:pStyle w:val="Heading1"/>
      </w:pPr>
      <w:r>
        <w:rPr>
          <w:b/>
          <w:color w:val="1F4E79"/>
          <w:sz w:val="32"/>
        </w:rPr>
        <w:t xml:space="preserve">附录十三：审核工作日志模板</w:t>
      </w:r>
    </w:p>
    <w:p w14:paraId="0010078E" w14:textId="0010078F">
      <w:pPr>
        <w:pStyle w:val="Normal"/>
      </w:pPr>
      <w:r>
        <w:rPr/>
        <w:t xml:space="preserve">审核工作日志</w:t>
      </w:r>
    </w:p>
    <w:p w14:paraId="00100790" w14:textId="00100791">
      <w:pPr>
        <w:pStyle w:val="Normal"/>
      </w:pPr>
      <w:r>
        <w:rPr/>
        <w:t xml:space="preserve">项目名称：2026年阿坝州财政局州本级建设项目竣工财务决算审核项目</w:t>
      </w:r>
    </w:p>
    <w:p w14:paraId="00100792" w14:textId="00100793">
      <w:pPr>
        <w:pStyle w:val="Normal"/>
      </w:pPr>
      <w:r>
        <w:rPr/>
        <w:t xml:space="preserve">日志日期：____年____月____日</w:t>
      </w:r>
    </w:p>
    <w:p w14:paraId="00100794" w14:textId="00100795">
      <w:pPr>
        <w:pStyle w:val="Normal"/>
      </w:pPr>
      <w:r>
        <w:rPr/>
        <w:t xml:space="preserve">记录人：_______________</w:t>
      </w:r>
    </w:p>
    <w:p w14:paraId="00100796" w14:textId="00100797">
      <w:pPr>
        <w:pStyle w:val="Normal"/>
      </w:pPr>
      <w:r>
        <w:rPr/>
        <w:t xml:space="preserve">一、今日工作内容</w:t>
      </w:r>
    </w:p>
    <w:p w14:paraId="00100798" w14:textId="00100799">
      <w:pPr>
        <w:pStyle w:val="Normal"/>
      </w:pPr>
      <w:r>
        <w:rPr/>
        <w:t xml:space="preserve">（一）上午工作内容：</w:t>
      </w:r>
    </w:p>
    <w:p w14:paraId="0010079A" w14:textId="0010079B">
      <w:pPr>
        <w:pStyle w:val="Normal"/>
      </w:pPr>
      <w:r>
        <w:rPr/>
        <w:t xml:space="preserve"/>
      </w:r>
    </w:p>
    <w:p w14:paraId="0010079C" w14:textId="0010079D">
      <w:pPr>
        <w:pStyle w:val="Normal"/>
      </w:pPr>
      <w:r>
        <w:rPr/>
        <w:t xml:space="preserve">（二）下午工作内容：</w:t>
      </w:r>
    </w:p>
    <w:p w14:paraId="0010079E" w14:textId="0010079F">
      <w:pPr>
        <w:pStyle w:val="Normal"/>
      </w:pPr>
      <w:r>
        <w:rPr/>
        <w:t xml:space="preserve"/>
      </w:r>
    </w:p>
    <w:p w14:paraId="001007A0" w14:textId="001007A1">
      <w:pPr>
        <w:pStyle w:val="Normal"/>
      </w:pPr>
      <w:r>
        <w:rPr/>
        <w:t xml:space="preserve">二、今日发现问题</w:t>
      </w:r>
    </w:p>
    <w:p w14:paraId="001007A2" w14:textId="001007A3">
      <w:pPr>
        <w:pStyle w:val="Normal"/>
      </w:pPr>
      <w:r>
        <w:rPr/>
        <w:t xml:space="preserve">（一）问题1：</w:t>
      </w:r>
    </w:p>
    <w:p w14:paraId="001007A4" w14:textId="001007A5">
      <w:pPr>
        <w:pStyle w:val="Normal"/>
      </w:pPr>
      <w:r>
        <w:rPr/>
        <w:t xml:space="preserve"/>
      </w:r>
    </w:p>
    <w:p w14:paraId="001007A6" w14:textId="001007A7">
      <w:pPr>
        <w:pStyle w:val="Normal"/>
      </w:pPr>
      <w:r>
        <w:rPr/>
        <w:t xml:space="preserve">（二）问题2：</w:t>
      </w:r>
    </w:p>
    <w:p w14:paraId="001007A8" w14:textId="001007A9">
      <w:pPr>
        <w:pStyle w:val="Normal"/>
      </w:pPr>
      <w:r>
        <w:rPr/>
        <w:t xml:space="preserve"/>
      </w:r>
    </w:p>
    <w:p w14:paraId="001007AA" w14:textId="001007AB">
      <w:pPr>
        <w:pStyle w:val="Normal"/>
      </w:pPr>
      <w:r>
        <w:rPr/>
        <w:t xml:space="preserve">三、今日沟通情况</w:t>
      </w:r>
    </w:p>
    <w:p w14:paraId="001007AC" w14:textId="001007AD">
      <w:pPr>
        <w:pStyle w:val="Normal"/>
      </w:pPr>
      <w:r>
        <w:rPr/>
        <w:t xml:space="preserve">（一）与建设单位沟通：</w:t>
      </w:r>
    </w:p>
    <w:p w14:paraId="001007AE" w14:textId="001007AF">
      <w:pPr>
        <w:pStyle w:val="Normal"/>
      </w:pPr>
      <w:r>
        <w:rPr/>
        <w:t xml:space="preserve"/>
      </w:r>
    </w:p>
    <w:p w14:paraId="001007B0" w14:textId="001007B1">
      <w:pPr>
        <w:pStyle w:val="Normal"/>
      </w:pPr>
      <w:r>
        <w:rPr/>
        <w:t xml:space="preserve">（二）与施工单位沟通：</w:t>
      </w:r>
    </w:p>
    <w:p w14:paraId="001007B2" w14:textId="001007B3">
      <w:pPr>
        <w:pStyle w:val="Normal"/>
      </w:pPr>
      <w:r>
        <w:rPr/>
        <w:t xml:space="preserve"/>
      </w:r>
    </w:p>
    <w:p w14:paraId="001007B4" w14:textId="001007B5">
      <w:pPr>
        <w:pStyle w:val="Normal"/>
      </w:pPr>
      <w:r>
        <w:rPr/>
        <w:t xml:space="preserve">（三）与监理单位沟通：</w:t>
      </w:r>
    </w:p>
    <w:p w14:paraId="001007B6" w14:textId="001007B7">
      <w:pPr>
        <w:pStyle w:val="Normal"/>
      </w:pPr>
      <w:r>
        <w:rPr/>
        <w:t xml:space="preserve"/>
      </w:r>
    </w:p>
    <w:p w14:paraId="001007B8" w14:textId="001007B9">
      <w:pPr>
        <w:pStyle w:val="Normal"/>
      </w:pPr>
      <w:r>
        <w:rPr/>
        <w:t xml:space="preserve">四、明日工作计划</w:t>
      </w:r>
    </w:p>
    <w:p w14:paraId="001007BA" w14:textId="001007BB">
      <w:pPr>
        <w:pStyle w:val="Normal"/>
      </w:pPr>
      <w:r>
        <w:rPr/>
        <w:t xml:space="preserve"/>
      </w:r>
    </w:p>
    <w:p w14:paraId="001007BC" w14:textId="001007BD">
      <w:pPr>
        <w:pStyle w:val="Normal"/>
      </w:pPr>
      <w:r>
        <w:rPr/>
        <w:t xml:space="preserve">五、其他事项</w:t>
      </w:r>
    </w:p>
    <w:p w14:paraId="001007BE" w14:textId="001007BF">
      <w:pPr>
        <w:pStyle w:val="Normal"/>
      </w:pPr>
      <w:r>
        <w:rPr/>
        <w:t xml:space="preserve"/>
      </w:r>
    </w:p>
    <w:p w14:paraId="001007C0" w14:textId="001007C1">
      <w:pPr>
        <w:pStyle w:val="Normal"/>
      </w:pPr>
      <w:r>
        <w:rPr/>
        <w:t xml:space="preserve">记录人（签字）：_______________</w:t>
      </w:r>
    </w:p>
    <w:p w14:paraId="001007C2" w14:textId="001007C3">
      <w:pPr>
        <w:pStyle w:val="Normal"/>
      </w:pPr>
      <w:r>
        <w:rPr/>
        <w:t xml:space="preserve">项目经理审核（签字）：_______________</w:t>
      </w:r>
    </w:p>
    <w:p w14:paraId="001007C4" w14:textId="001009D2">
      <w:pPr>
        <w:pStyle w:val="Heading1"/>
      </w:pPr>
      <w:r>
        <w:rPr>
          <w:b/>
          <w:color w:val="1F4E79"/>
          <w:sz w:val="32"/>
        </w:rPr>
        <w:t xml:space="preserve">附录十四：审核资料交接清单</w:t>
      </w:r>
    </w:p>
    <w:p w14:paraId="001007C6" w14:textId="001007C7">
      <w:pPr>
        <w:pStyle w:val="Normal"/>
      </w:pPr>
      <w:r>
        <w:rPr/>
        <w:t xml:space="preserve">审核资料交接清单</w:t>
      </w:r>
    </w:p>
    <w:p w14:paraId="001007C8" w14:textId="001007C9">
      <w:pPr>
        <w:pStyle w:val="Normal"/>
      </w:pPr>
      <w:r>
        <w:rPr/>
        <w:t xml:space="preserve">项目名称：2026年阿坝州财政局州本级建设项目竣工财务决算审核项目</w:t>
      </w:r>
    </w:p>
    <w:p w14:paraId="001007CA" w14:textId="001007CB">
      <w:pPr>
        <w:pStyle w:val="Normal"/>
      </w:pPr>
      <w:r>
        <w:rPr/>
        <w:t xml:space="preserve">交接日期：____年____月____日</w:t>
      </w:r>
    </w:p>
    <w:p w14:paraId="001007CC" w14:textId="001007CD">
      <w:pPr>
        <w:pStyle w:val="Normal"/>
      </w:pPr>
      <w:r>
        <w:rPr/>
        <w:t xml:space="preserve">交接地点：_______________</w:t>
      </w:r>
    </w:p>
    <w:p w14:paraId="001007CE" w14:textId="001007CF">
      <w:pPr>
        <w:pStyle w:val="Normal"/>
      </w:pPr>
      <w:r>
        <w:rPr/>
        <w:t xml:space="preserve">移交方：_______________</w:t>
      </w:r>
    </w:p>
    <w:p w14:paraId="001007D0" w14:textId="001007D1">
      <w:pPr>
        <w:pStyle w:val="Normal"/>
      </w:pPr>
      <w:r>
        <w:rPr/>
        <w:t xml:space="preserve">接收方：_______________</w:t>
      </w:r>
    </w:p>
    <w:p w14:paraId="001007D2" w14:textId="001007D3">
      <w:pPr>
        <w:pStyle w:val="Normal"/>
      </w:pPr>
      <w:r>
        <w:rPr/>
        <w:t xml:space="preserve">序号</w:t>
      </w:r>
    </w:p>
    <w:p w14:paraId="001007D4" w14:textId="001007D5">
      <w:pPr>
        <w:pStyle w:val="Normal"/>
      </w:pPr>
      <w:r>
        <w:rPr/>
        <w:t xml:space="preserve">资料名称</w:t>
      </w:r>
    </w:p>
    <w:p w14:paraId="001007D6" w14:textId="001007D7">
      <w:pPr>
        <w:pStyle w:val="Normal"/>
      </w:pPr>
      <w:r>
        <w:rPr/>
        <w:t xml:space="preserve">数量</w:t>
      </w:r>
    </w:p>
    <w:p w14:paraId="001007D8" w14:textId="001007D9">
      <w:pPr>
        <w:pStyle w:val="Normal"/>
      </w:pPr>
      <w:r>
        <w:rPr/>
        <w:t xml:space="preserve">备注</w:t>
      </w:r>
    </w:p>
    <w:p w14:paraId="001007DA" w14:textId="001007DB">
      <w:pPr>
        <w:pStyle w:val="Normal"/>
      </w:pPr>
      <w:r>
        <w:rPr/>
        <w:t xml:space="preserve">1</w:t>
      </w:r>
    </w:p>
    <w:p w14:paraId="001007DC" w14:textId="001007DD">
      <w:pPr>
        <w:pStyle w:val="Normal"/>
      </w:pPr>
      <w:r>
        <w:rPr/>
        <w:t xml:space="preserve">立项批复文件</w:t>
      </w:r>
    </w:p>
    <w:p w14:paraId="001007DE" w14:textId="001007DF">
      <w:pPr>
        <w:pStyle w:val="Normal"/>
      </w:pPr>
      <w:r>
        <w:rPr/>
        <w:t xml:space="preserve"/>
      </w:r>
    </w:p>
    <w:p w14:paraId="001007E0" w14:textId="001007E1">
      <w:pPr>
        <w:pStyle w:val="Normal"/>
      </w:pPr>
      <w:r>
        <w:rPr/>
        <w:t xml:space="preserve"/>
      </w:r>
    </w:p>
    <w:p w14:paraId="001007E2" w14:textId="001007E3">
      <w:pPr>
        <w:pStyle w:val="Normal"/>
      </w:pPr>
      <w:r>
        <w:rPr/>
        <w:t xml:space="preserve">2</w:t>
      </w:r>
    </w:p>
    <w:p w14:paraId="001007E4" w14:textId="001007E5">
      <w:pPr>
        <w:pStyle w:val="Normal"/>
      </w:pPr>
      <w:r>
        <w:rPr/>
        <w:t xml:space="preserve">可行性研究报告</w:t>
      </w:r>
    </w:p>
    <w:p w14:paraId="001007E6" w14:textId="001007E7">
      <w:pPr>
        <w:pStyle w:val="Normal"/>
      </w:pPr>
      <w:r>
        <w:rPr/>
        <w:t xml:space="preserve"/>
      </w:r>
    </w:p>
    <w:p w14:paraId="001007E8" w14:textId="001007E9">
      <w:pPr>
        <w:pStyle w:val="Normal"/>
      </w:pPr>
      <w:r>
        <w:rPr/>
        <w:t xml:space="preserve"/>
      </w:r>
    </w:p>
    <w:p w14:paraId="001007EA" w14:textId="001007EB">
      <w:pPr>
        <w:pStyle w:val="Normal"/>
      </w:pPr>
      <w:r>
        <w:rPr/>
        <w:t xml:space="preserve">3</w:t>
      </w:r>
    </w:p>
    <w:p w14:paraId="001007EC" w14:textId="001007ED">
      <w:pPr>
        <w:pStyle w:val="Normal"/>
      </w:pPr>
      <w:r>
        <w:rPr/>
        <w:t xml:space="preserve">初步设计批复</w:t>
      </w:r>
    </w:p>
    <w:p w14:paraId="001007EE" w14:textId="001007EF">
      <w:pPr>
        <w:pStyle w:val="Normal"/>
      </w:pPr>
      <w:r>
        <w:rPr/>
        <w:t xml:space="preserve"/>
      </w:r>
    </w:p>
    <w:p w14:paraId="001007F0" w14:textId="001007F1">
      <w:pPr>
        <w:pStyle w:val="Normal"/>
      </w:pPr>
      <w:r>
        <w:rPr/>
        <w:t xml:space="preserve"/>
      </w:r>
    </w:p>
    <w:p w14:paraId="001007F2" w14:textId="001007F3">
      <w:pPr>
        <w:pStyle w:val="Normal"/>
      </w:pPr>
      <w:r>
        <w:rPr/>
        <w:t xml:space="preserve">4</w:t>
      </w:r>
    </w:p>
    <w:p w14:paraId="001007F4" w14:textId="001007F5">
      <w:pPr>
        <w:pStyle w:val="Normal"/>
      </w:pPr>
      <w:r>
        <w:rPr/>
        <w:t xml:space="preserve">施工图设计</w:t>
      </w:r>
    </w:p>
    <w:p w14:paraId="001007F6" w14:textId="001007F7">
      <w:pPr>
        <w:pStyle w:val="Normal"/>
      </w:pPr>
      <w:r>
        <w:rPr/>
        <w:t xml:space="preserve"/>
      </w:r>
    </w:p>
    <w:p w14:paraId="001007F8" w14:textId="001007F9">
      <w:pPr>
        <w:pStyle w:val="Normal"/>
      </w:pPr>
      <w:r>
        <w:rPr/>
        <w:t xml:space="preserve"/>
      </w:r>
    </w:p>
    <w:p w14:paraId="001007FA" w14:textId="001007FB">
      <w:pPr>
        <w:pStyle w:val="Normal"/>
      </w:pPr>
      <w:r>
        <w:rPr/>
        <w:t xml:space="preserve">5</w:t>
      </w:r>
    </w:p>
    <w:p w14:paraId="001007FC" w14:textId="001007FD">
      <w:pPr>
        <w:pStyle w:val="Normal"/>
      </w:pPr>
      <w:r>
        <w:rPr/>
        <w:t xml:space="preserve">招投标文件</w:t>
      </w:r>
    </w:p>
    <w:p w14:paraId="001007FE" w14:textId="001007FF">
      <w:pPr>
        <w:pStyle w:val="Normal"/>
      </w:pPr>
      <w:r>
        <w:rPr/>
        <w:t xml:space="preserve"/>
      </w:r>
    </w:p>
    <w:p w14:paraId="00100800" w14:textId="00100801">
      <w:pPr>
        <w:pStyle w:val="Normal"/>
      </w:pPr>
      <w:r>
        <w:rPr/>
        <w:t xml:space="preserve"/>
      </w:r>
    </w:p>
    <w:p w14:paraId="00100802" w14:textId="00100803">
      <w:pPr>
        <w:pStyle w:val="Normal"/>
      </w:pPr>
      <w:r>
        <w:rPr/>
        <w:t xml:space="preserve">6</w:t>
      </w:r>
    </w:p>
    <w:p w14:paraId="00100804" w14:textId="00100805">
      <w:pPr>
        <w:pStyle w:val="Normal"/>
      </w:pPr>
      <w:r>
        <w:rPr/>
        <w:t xml:space="preserve">合同协议</w:t>
      </w:r>
    </w:p>
    <w:p w14:paraId="00100806" w14:textId="00100807">
      <w:pPr>
        <w:pStyle w:val="Normal"/>
      </w:pPr>
      <w:r>
        <w:rPr/>
        <w:t xml:space="preserve"/>
      </w:r>
    </w:p>
    <w:p w14:paraId="00100808" w14:textId="00100809">
      <w:pPr>
        <w:pStyle w:val="Normal"/>
      </w:pPr>
      <w:r>
        <w:rPr/>
        <w:t xml:space="preserve"/>
      </w:r>
    </w:p>
    <w:p w14:paraId="0010080A" w14:textId="0010080B">
      <w:pPr>
        <w:pStyle w:val="Normal"/>
      </w:pPr>
      <w:r>
        <w:rPr/>
        <w:t xml:space="preserve">7</w:t>
      </w:r>
    </w:p>
    <w:p w14:paraId="0010080C" w14:textId="0010080D">
      <w:pPr>
        <w:pStyle w:val="Normal"/>
      </w:pPr>
      <w:r>
        <w:rPr/>
        <w:t xml:space="preserve">工程变更签证</w:t>
      </w:r>
    </w:p>
    <w:p w14:paraId="0010080E" w14:textId="0010080F">
      <w:pPr>
        <w:pStyle w:val="Normal"/>
      </w:pPr>
      <w:r>
        <w:rPr/>
        <w:t xml:space="preserve"/>
      </w:r>
    </w:p>
    <w:p w14:paraId="00100810" w14:textId="00100811">
      <w:pPr>
        <w:pStyle w:val="Normal"/>
      </w:pPr>
      <w:r>
        <w:rPr/>
        <w:t xml:space="preserve"/>
      </w:r>
    </w:p>
    <w:p w14:paraId="00100812" w14:textId="00100813">
      <w:pPr>
        <w:pStyle w:val="Normal"/>
      </w:pPr>
      <w:r>
        <w:rPr/>
        <w:t xml:space="preserve">8</w:t>
      </w:r>
    </w:p>
    <w:p w14:paraId="00100814" w14:textId="00100815">
      <w:pPr>
        <w:pStyle w:val="Normal"/>
      </w:pPr>
      <w:r>
        <w:rPr/>
        <w:t xml:space="preserve">竣工验收报告</w:t>
      </w:r>
    </w:p>
    <w:p w14:paraId="00100816" w14:textId="00100817">
      <w:pPr>
        <w:pStyle w:val="Normal"/>
      </w:pPr>
      <w:r>
        <w:rPr/>
        <w:t xml:space="preserve"/>
      </w:r>
    </w:p>
    <w:p w14:paraId="00100818" w14:textId="00100819">
      <w:pPr>
        <w:pStyle w:val="Normal"/>
      </w:pPr>
      <w:r>
        <w:rPr/>
        <w:t xml:space="preserve"/>
      </w:r>
    </w:p>
    <w:p w14:paraId="0010081A" w14:textId="0010081B">
      <w:pPr>
        <w:pStyle w:val="Normal"/>
      </w:pPr>
      <w:r>
        <w:rPr/>
        <w:t xml:space="preserve">9</w:t>
      </w:r>
    </w:p>
    <w:p w14:paraId="0010081C" w14:textId="0010081D">
      <w:pPr>
        <w:pStyle w:val="Normal"/>
      </w:pPr>
      <w:r>
        <w:rPr/>
        <w:t xml:space="preserve">财务决算报表</w:t>
      </w:r>
    </w:p>
    <w:p w14:paraId="0010081E" w14:textId="0010081F">
      <w:pPr>
        <w:pStyle w:val="Normal"/>
      </w:pPr>
      <w:r>
        <w:rPr/>
        <w:t xml:space="preserve"/>
      </w:r>
    </w:p>
    <w:p w14:paraId="00100820" w14:textId="00100821">
      <w:pPr>
        <w:pStyle w:val="Normal"/>
      </w:pPr>
      <w:r>
        <w:rPr/>
        <w:t xml:space="preserve"/>
      </w:r>
    </w:p>
    <w:p w14:paraId="00100822" w14:textId="00100823">
      <w:pPr>
        <w:pStyle w:val="Normal"/>
      </w:pPr>
      <w:r>
        <w:rPr/>
        <w:t xml:space="preserve">10</w:t>
      </w:r>
    </w:p>
    <w:p w14:paraId="00100824" w14:textId="00100825">
      <w:pPr>
        <w:pStyle w:val="Normal"/>
      </w:pPr>
      <w:r>
        <w:rPr/>
        <w:t xml:space="preserve">其他资料</w:t>
      </w:r>
    </w:p>
    <w:p w14:paraId="00100826" w14:textId="00100827">
      <w:pPr>
        <w:pStyle w:val="Normal"/>
      </w:pPr>
      <w:r>
        <w:rPr/>
        <w:t xml:space="preserve"/>
      </w:r>
    </w:p>
    <w:p w14:paraId="00100828" w14:textId="00100829">
      <w:pPr>
        <w:pStyle w:val="Normal"/>
      </w:pPr>
      <w:r>
        <w:rPr/>
        <w:t xml:space="preserve"/>
      </w:r>
    </w:p>
    <w:p w14:paraId="0010082A" w14:textId="0010082B">
      <w:pPr>
        <w:pStyle w:val="Normal"/>
      </w:pPr>
      <w:r>
        <w:rPr/>
        <w:t xml:space="preserve">移交方（签字）：_______________</w:t>
      </w:r>
    </w:p>
    <w:p w14:paraId="0010082C" w14:textId="0010082D">
      <w:pPr>
        <w:pStyle w:val="Normal"/>
      </w:pPr>
      <w:r>
        <w:rPr/>
        <w:t xml:space="preserve">接收方（签字）：_______________</w:t>
      </w:r>
    </w:p>
    <w:p w14:paraId="0010082E" w14:textId="0010082F">
      <w:pPr>
        <w:pStyle w:val="Normal"/>
      </w:pPr>
      <w:r>
        <w:rPr/>
        <w:t xml:space="preserve">日期：____年____月____日</w:t>
      </w:r>
    </w:p>
    <w:p w14:paraId="00100830" w14:textId="001009D3">
      <w:pPr>
        <w:pStyle w:val="Heading1"/>
      </w:pPr>
      <w:r>
        <w:rPr>
          <w:b/>
          <w:color w:val="1F4E79"/>
          <w:sz w:val="32"/>
        </w:rPr>
        <w:t xml:space="preserve">附录十五：审核人员培训计划</w:t>
      </w:r>
    </w:p>
    <w:p w14:paraId="00100832" w14:textId="00100833">
      <w:pPr>
        <w:pStyle w:val="Normal"/>
      </w:pPr>
      <w:r>
        <w:rPr/>
        <w:t xml:space="preserve">审核人员培训计划</w:t>
      </w:r>
    </w:p>
    <w:p w14:paraId="00100834" w14:textId="00100835">
      <w:pPr>
        <w:pStyle w:val="Normal"/>
      </w:pPr>
      <w:r>
        <w:rPr/>
        <w:t xml:space="preserve">项目名称：2026年阿坝州财政局州本级建设项目竣工财务决算审核项目</w:t>
      </w:r>
    </w:p>
    <w:p w14:paraId="00100836" w14:textId="00100837">
      <w:pPr>
        <w:pStyle w:val="Normal"/>
      </w:pPr>
      <w:r>
        <w:rPr/>
        <w:t xml:space="preserve">培训目标：提高审核人员专业素质，确保审核工作质量</w:t>
      </w:r>
    </w:p>
    <w:p w14:paraId="00100838" w14:textId="00100839">
      <w:pPr>
        <w:pStyle w:val="Normal"/>
      </w:pPr>
      <w:r>
        <w:rPr/>
        <w:t xml:space="preserve">培训对象：项目总监、项目经理、项目执行层全体人员</w:t>
      </w:r>
    </w:p>
    <w:p w14:paraId="0010083A" w14:textId="0010083B">
      <w:pPr>
        <w:pStyle w:val="Normal"/>
      </w:pPr>
      <w:r>
        <w:rPr/>
        <w:t xml:space="preserve">培训时间：准备阶段第3-4个工作日</w:t>
      </w:r>
    </w:p>
    <w:p w14:paraId="0010083C" w14:textId="0010083D">
      <w:pPr>
        <w:pStyle w:val="Normal"/>
      </w:pPr>
      <w:r>
        <w:rPr/>
        <w:t xml:space="preserve">培训地点：四川融策会计师事务所培训室</w:t>
      </w:r>
    </w:p>
    <w:p w14:paraId="0010083E" w14:textId="0010083F">
      <w:pPr>
        <w:pStyle w:val="Normal"/>
      </w:pPr>
      <w:r>
        <w:rPr/>
        <w:t xml:space="preserve">培训内容：</w:t>
      </w:r>
    </w:p>
    <w:p w14:paraId="00100840" w14:textId="00100841">
      <w:pPr>
        <w:pStyle w:val="Normal"/>
      </w:pPr>
      <w:r>
        <w:rPr/>
        <w:t xml:space="preserve">（一）项目背景培训。介绍阿坝州地理环境、民族特点、建设项目特点，使审核人员了解项目背景。</w:t>
      </w:r>
    </w:p>
    <w:p w14:paraId="00100842" w14:textId="00100843">
      <w:pPr>
        <w:pStyle w:val="Normal"/>
      </w:pPr>
      <w:r>
        <w:rPr/>
        <w:t xml:space="preserve">（二）法规培训。讲解《基本建设财务规则》《基本建设项目竣工财务决算管理暂行办法》等法规，使审核人员掌握审核依据。</w:t>
      </w:r>
    </w:p>
    <w:p w14:paraId="00100844" w14:textId="00100845">
      <w:pPr>
        <w:pStyle w:val="Normal"/>
      </w:pPr>
      <w:r>
        <w:rPr/>
        <w:t xml:space="preserve">（三）技术培训。讲解高原施工增加费计算、自然灾害损失认定、民族地区政策适用等技术问题，使审核人员掌握审核技术。</w:t>
      </w:r>
    </w:p>
    <w:p w14:paraId="00100846" w14:textId="00100847">
      <w:pPr>
        <w:pStyle w:val="Normal"/>
      </w:pPr>
      <w:r>
        <w:rPr/>
        <w:t xml:space="preserve">（四）保密培训。讲解保密制度、保密责任、保密措施，使审核人员树立保密意识。</w:t>
      </w:r>
    </w:p>
    <w:p w14:paraId="00100848" w14:textId="00100849">
      <w:pPr>
        <w:pStyle w:val="Normal"/>
      </w:pPr>
      <w:r>
        <w:rPr/>
        <w:t xml:space="preserve">培训考核：培训结束后进行考核，考核合格后方可参与审核工作。</w:t>
      </w:r>
    </w:p>
    <w:p w14:paraId="0010084A" w14:textId="0010084B">
      <w:pPr>
        <w:pStyle w:val="Normal"/>
      </w:pPr>
      <w:r>
        <w:rPr/>
        <w:t xml:space="preserve">培训记录：培训记录保存备查。</w:t>
      </w:r>
    </w:p>
    <w:p w14:paraId="0010084C" w14:textId="001009D4">
      <w:pPr>
        <w:pStyle w:val="Heading1"/>
      </w:pPr>
      <w:r>
        <w:rPr>
          <w:b/>
          <w:color w:val="1F4E79"/>
          <w:sz w:val="32"/>
        </w:rPr>
        <w:t xml:space="preserve">附录十六：审核工作纪律规定</w:t>
      </w:r>
    </w:p>
    <w:p w14:paraId="0010084E" w14:textId="0010084F">
      <w:pPr>
        <w:pStyle w:val="Normal"/>
      </w:pPr>
      <w:r>
        <w:rPr/>
        <w:t xml:space="preserve">审核工作纪律规定</w:t>
      </w:r>
    </w:p>
    <w:p w14:paraId="00100850" w14:textId="00100851">
      <w:pPr>
        <w:pStyle w:val="Normal"/>
      </w:pPr>
      <w:r>
        <w:rPr/>
        <w:t xml:space="preserve">项目名称：2026年阿坝州财政局州本级建设项目竣工财务决算审核项目</w:t>
      </w:r>
    </w:p>
    <w:p w14:paraId="00100852" w14:textId="00100853">
      <w:pPr>
        <w:pStyle w:val="Normal"/>
      </w:pPr>
      <w:r>
        <w:rPr/>
        <w:t xml:space="preserve">一、廉洁纪律</w:t>
      </w:r>
    </w:p>
    <w:p w14:paraId="00100854" w14:textId="00100855">
      <w:pPr>
        <w:pStyle w:val="Normal"/>
      </w:pPr>
      <w:r>
        <w:rPr/>
        <w:t xml:space="preserve">（一）不得接受被审计单位的宴请、礼品、礼金。</w:t>
      </w:r>
    </w:p>
    <w:p w14:paraId="00100856" w14:textId="00100857">
      <w:pPr>
        <w:pStyle w:val="Normal"/>
      </w:pPr>
      <w:r>
        <w:rPr/>
        <w:t xml:space="preserve">（二）不得在被审计单位报销任何费用。</w:t>
      </w:r>
    </w:p>
    <w:p w14:paraId="00100858" w14:textId="00100859">
      <w:pPr>
        <w:pStyle w:val="Normal"/>
      </w:pPr>
      <w:r>
        <w:rPr/>
        <w:t xml:space="preserve">（三）不得利用职务之便为本人或他人谋取私利。</w:t>
      </w:r>
    </w:p>
    <w:p w14:paraId="0010085A" w14:textId="0010085B">
      <w:pPr>
        <w:pStyle w:val="Normal"/>
      </w:pPr>
      <w:r>
        <w:rPr/>
        <w:t xml:space="preserve">（四）不得泄露审核过程中知悉的商业秘密。</w:t>
      </w:r>
    </w:p>
    <w:p w14:paraId="0010085C" w14:textId="0010085D">
      <w:pPr>
        <w:pStyle w:val="Normal"/>
      </w:pPr>
      <w:r>
        <w:rPr/>
        <w:t xml:space="preserve">二、工作纪律</w:t>
      </w:r>
    </w:p>
    <w:p w14:paraId="0010085E" w14:textId="0010085F">
      <w:pPr>
        <w:pStyle w:val="Normal"/>
      </w:pPr>
      <w:r>
        <w:rPr/>
        <w:t xml:space="preserve">（一）严格遵守审核方案，不得擅自变更审核范围、审核程序、审核方法。</w:t>
      </w:r>
    </w:p>
    <w:p w14:paraId="00100860" w14:textId="00100861">
      <w:pPr>
        <w:pStyle w:val="Normal"/>
      </w:pPr>
      <w:r>
        <w:rPr/>
        <w:t xml:space="preserve">（二）严格遵守工作进度，不得拖延审核工作。</w:t>
      </w:r>
    </w:p>
    <w:p w14:paraId="00100862" w14:textId="00100863">
      <w:pPr>
        <w:pStyle w:val="Normal"/>
      </w:pPr>
      <w:r>
        <w:rPr/>
        <w:t xml:space="preserve">（三）严格遵守工作质量要求，不得降低审核标准。</w:t>
      </w:r>
    </w:p>
    <w:p w14:paraId="00100864" w14:textId="00100865">
      <w:pPr>
        <w:pStyle w:val="Normal"/>
      </w:pPr>
      <w:r>
        <w:rPr/>
        <w:t xml:space="preserve">（四）严格遵守工作底稿规范，不得遗漏审核证据。</w:t>
      </w:r>
    </w:p>
    <w:p w14:paraId="00100866" w14:textId="00100867">
      <w:pPr>
        <w:pStyle w:val="Normal"/>
      </w:pPr>
      <w:r>
        <w:rPr/>
        <w:t xml:space="preserve">三、保密纪律</w:t>
      </w:r>
    </w:p>
    <w:p w14:paraId="00100868" w14:textId="00100869">
      <w:pPr>
        <w:pStyle w:val="Normal"/>
      </w:pPr>
      <w:r>
        <w:rPr/>
        <w:t xml:space="preserve">（一）严格遵守保密制度，不得泄露审核信息。</w:t>
      </w:r>
    </w:p>
    <w:p w14:paraId="0010086A" w14:textId="0010086B">
      <w:pPr>
        <w:pStyle w:val="Normal"/>
      </w:pPr>
      <w:r>
        <w:rPr/>
        <w:t xml:space="preserve">（二）严格遵守资料管理规定，不得擅自复制、传播审核资料。</w:t>
      </w:r>
    </w:p>
    <w:p w14:paraId="0010086C" w14:textId="0010086D">
      <w:pPr>
        <w:pStyle w:val="Normal"/>
      </w:pPr>
      <w:r>
        <w:rPr/>
        <w:t xml:space="preserve">（三）严格遵守信息传输规定，不得通过非加密渠道传输审核信息。</w:t>
      </w:r>
    </w:p>
    <w:p w14:paraId="0010086E" w14:textId="0010086F">
      <w:pPr>
        <w:pStyle w:val="Normal"/>
      </w:pPr>
      <w:r>
        <w:rPr/>
        <w:t xml:space="preserve">（四）严格遵守资料销毁规定，不得擅自销毁审核资料。</w:t>
      </w:r>
    </w:p>
    <w:p w14:paraId="00100870" w14:textId="00100871">
      <w:pPr>
        <w:pStyle w:val="Normal"/>
      </w:pPr>
      <w:r>
        <w:rPr/>
        <w:t xml:space="preserve">四、违规处理</w:t>
      </w:r>
    </w:p>
    <w:p w14:paraId="00100872" w14:textId="00100873">
      <w:pPr>
        <w:pStyle w:val="Normal"/>
      </w:pPr>
      <w:r>
        <w:rPr/>
        <w:t xml:space="preserve">（一）违反廉洁纪律的，取消审核资格，追究法律责任。</w:t>
      </w:r>
    </w:p>
    <w:p w14:paraId="00100874" w14:textId="00100875">
      <w:pPr>
        <w:pStyle w:val="Normal"/>
      </w:pPr>
      <w:r>
        <w:rPr/>
        <w:t xml:space="preserve">（二）违反工作纪律的，责令改正，情节严重的取消审核资格。</w:t>
      </w:r>
    </w:p>
    <w:p w14:paraId="00100876" w14:textId="00100877">
      <w:pPr>
        <w:pStyle w:val="Normal"/>
      </w:pPr>
      <w:r>
        <w:rPr/>
        <w:t xml:space="preserve">（三）违反保密纪律的，取消审核资格，追究法律责任。</w:t>
      </w:r>
    </w:p>
    <w:p w14:paraId="00100878" w14:textId="00100879">
      <w:pPr>
        <w:pStyle w:val="Normal"/>
      </w:pPr>
      <w:r>
        <w:rPr/>
        <w:t xml:space="preserve">（四）构成犯罪的，移送司法机关处理。</w:t>
      </w:r>
    </w:p>
    <w:p w14:paraId="0010087A" w14:textId="001009D5">
      <w:pPr>
        <w:pStyle w:val="Heading1"/>
      </w:pPr>
      <w:r>
        <w:rPr>
          <w:b/>
          <w:color w:val="1F4E79"/>
          <w:sz w:val="32"/>
        </w:rPr>
        <w:t xml:space="preserve">附录十七：审核工作质量承诺书</w:t>
      </w:r>
    </w:p>
    <w:p w14:paraId="0010087C" w14:textId="0010087D">
      <w:pPr>
        <w:pStyle w:val="Normal"/>
      </w:pPr>
      <w:r>
        <w:rPr/>
        <w:t xml:space="preserve">审核工作质量承诺书</w:t>
      </w:r>
    </w:p>
    <w:p w14:paraId="0010087E" w14:textId="0010087F">
      <w:pPr>
        <w:pStyle w:val="Normal"/>
      </w:pPr>
      <w:r>
        <w:rPr/>
        <w:t xml:space="preserve">项目名称：2026年阿坝州财政局州本级建设项目竣工财务决算审核项目</w:t>
      </w:r>
    </w:p>
    <w:p w14:paraId="00100880" w14:textId="00100881">
      <w:pPr>
        <w:pStyle w:val="Normal"/>
      </w:pPr>
      <w:r>
        <w:rPr/>
        <w:t xml:space="preserve">承诺单位：四川融策会计师事务所</w:t>
      </w:r>
    </w:p>
    <w:p w14:paraId="00100882" w14:textId="00100883">
      <w:pPr>
        <w:pStyle w:val="Normal"/>
      </w:pPr>
      <w:r>
        <w:rPr/>
        <w:t xml:space="preserve">我单位郑重承诺：</w:t>
      </w:r>
    </w:p>
    <w:p w14:paraId="00100884" w14:textId="00100885">
      <w:pPr>
        <w:pStyle w:val="Normal"/>
      </w:pPr>
      <w:r>
        <w:rPr/>
        <w:t xml:space="preserve">一、严格按照比选文件要求和国家相关法律法规开展审核工作，确保审核结论客观、公正、准确。</w:t>
      </w:r>
    </w:p>
    <w:p w14:paraId="00100886" w14:textId="00100887">
      <w:pPr>
        <w:pStyle w:val="Normal"/>
      </w:pPr>
      <w:r>
        <w:rPr/>
        <w:t xml:space="preserve">二、配备经验丰富的注册会计师、造价工程师组成的专业审核团队，必要时聘请民族地区政策专家、自然灾害领域专家参与。</w:t>
      </w:r>
    </w:p>
    <w:p w14:paraId="00100888" w14:textId="00100889">
      <w:pPr>
        <w:pStyle w:val="Normal"/>
      </w:pPr>
      <w:r>
        <w:rPr/>
        <w:t xml:space="preserve">三、在合同约定的服务期限内完成全部审核工作，确保审核报告质量符合财政部《基本建设项目竣工财务决算管理暂行办法》要求。</w:t>
      </w:r>
    </w:p>
    <w:p w14:paraId="0010088A" w14:textId="0010088B">
      <w:pPr>
        <w:pStyle w:val="Normal"/>
      </w:pPr>
      <w:r>
        <w:rPr/>
        <w:t xml:space="preserve">四、严格遵守保密规定，对审核过程中知悉的被审计单位商业秘密、财务数据等严格保密。</w:t>
      </w:r>
    </w:p>
    <w:p w14:paraId="0010088C" w14:textId="0010088D">
      <w:pPr>
        <w:pStyle w:val="Normal"/>
      </w:pPr>
      <w:r>
        <w:rPr/>
        <w:t xml:space="preserve">五、如审核工作出现质量问题，愿意承担相应的法律责任和经济赔偿责任。</w:t>
      </w:r>
    </w:p>
    <w:p w14:paraId="0010088E" w14:textId="0010088F">
      <w:pPr>
        <w:pStyle w:val="Normal"/>
      </w:pPr>
      <w:r>
        <w:rPr/>
        <w:t xml:space="preserve">承诺单位（盖章）：四川融策会计师事务所</w:t>
      </w:r>
    </w:p>
    <w:p w14:paraId="00100890" w14:textId="00100891">
      <w:pPr>
        <w:pStyle w:val="Normal"/>
      </w:pPr>
      <w:r>
        <w:rPr/>
        <w:t xml:space="preserve">法定代表人（签字）：_______________</w:t>
      </w:r>
    </w:p>
    <w:p w14:paraId="00100892" w14:textId="00100893">
      <w:pPr>
        <w:pStyle w:val="Normal"/>
      </w:pPr>
      <w:r>
        <w:rPr/>
        <w:t xml:space="preserve">日期：____年____月____日</w:t>
      </w:r>
    </w:p>
    <w:p w14:paraId="00100894" w14:textId="001009D6">
      <w:pPr>
        <w:pStyle w:val="Heading1"/>
      </w:pPr>
      <w:r>
        <w:rPr>
          <w:b/>
          <w:color w:val="1F4E79"/>
          <w:sz w:val="32"/>
        </w:rPr>
        <w:t xml:space="preserve">附录十八：审核工作联系表</w:t>
      </w:r>
    </w:p>
    <w:p w14:paraId="00100896" w14:textId="00100897">
      <w:pPr>
        <w:pStyle w:val="Normal"/>
      </w:pPr>
      <w:r>
        <w:rPr/>
        <w:t xml:space="preserve">审核工作联系表</w:t>
      </w:r>
    </w:p>
    <w:p w14:paraId="00100898" w14:textId="00100899">
      <w:pPr>
        <w:pStyle w:val="Normal"/>
      </w:pPr>
      <w:r>
        <w:rPr/>
        <w:t xml:space="preserve">项目名称：2026年阿坝州财政局州本级建设项目竣工财务决算审核项目</w:t>
      </w:r>
    </w:p>
    <w:p w14:paraId="0010089A" w14:textId="0010089B">
      <w:pPr>
        <w:pStyle w:val="Normal"/>
      </w:pPr>
      <w:r>
        <w:rPr/>
        <w:t xml:space="preserve">序号</w:t>
      </w:r>
    </w:p>
    <w:p w14:paraId="0010089C" w14:textId="0010089D">
      <w:pPr>
        <w:pStyle w:val="Normal"/>
      </w:pPr>
      <w:r>
        <w:rPr/>
        <w:t xml:space="preserve">姓名</w:t>
      </w:r>
    </w:p>
    <w:p w14:paraId="0010089E" w14:textId="0010089F">
      <w:pPr>
        <w:pStyle w:val="Normal"/>
      </w:pPr>
      <w:r>
        <w:rPr/>
        <w:t xml:space="preserve">职务</w:t>
      </w:r>
    </w:p>
    <w:p w14:paraId="001008A0" w14:textId="001008A1">
      <w:pPr>
        <w:pStyle w:val="Normal"/>
      </w:pPr>
      <w:r>
        <w:rPr/>
        <w:t xml:space="preserve">联系电话</w:t>
      </w:r>
    </w:p>
    <w:p w14:paraId="001008A2" w14:textId="001008A3">
      <w:pPr>
        <w:pStyle w:val="Normal"/>
      </w:pPr>
      <w:r>
        <w:rPr/>
        <w:t xml:space="preserve">电子邮箱</w:t>
      </w:r>
    </w:p>
    <w:p w14:paraId="001008A4" w14:textId="001008A5">
      <w:pPr>
        <w:pStyle w:val="Normal"/>
      </w:pPr>
      <w:r>
        <w:rPr/>
        <w:t xml:space="preserve">备注</w:t>
      </w:r>
    </w:p>
    <w:p w14:paraId="001008A6" w14:textId="001008A7">
      <w:pPr>
        <w:pStyle w:val="Normal"/>
      </w:pPr>
      <w:r>
        <w:rPr/>
        <w:t xml:space="preserve">1</w:t>
      </w:r>
    </w:p>
    <w:p w14:paraId="001008A8" w14:textId="001008A9">
      <w:pPr>
        <w:pStyle w:val="Normal"/>
      </w:pPr>
      <w:r>
        <w:rPr/>
        <w:t xml:space="preserve">XXX</w:t>
      </w:r>
    </w:p>
    <w:p w14:paraId="001008AA" w14:textId="001008AB">
      <w:pPr>
        <w:pStyle w:val="Normal"/>
      </w:pPr>
      <w:r>
        <w:rPr/>
        <w:t xml:space="preserve">项目总监</w:t>
      </w:r>
    </w:p>
    <w:p w14:paraId="001008AC" w14:textId="001008AD">
      <w:pPr>
        <w:pStyle w:val="Normal"/>
      </w:pPr>
      <w:r>
        <w:rPr/>
        <w:t xml:space="preserve"/>
      </w:r>
    </w:p>
    <w:p w14:paraId="001008AE" w14:textId="001008AF">
      <w:pPr>
        <w:pStyle w:val="Normal"/>
      </w:pPr>
      <w:r>
        <w:rPr/>
        <w:t xml:space="preserve"/>
      </w:r>
    </w:p>
    <w:p w14:paraId="001008B0" w14:textId="001008B1">
      <w:pPr>
        <w:pStyle w:val="Normal"/>
      </w:pPr>
      <w:r>
        <w:rPr/>
        <w:t xml:space="preserve"/>
      </w:r>
    </w:p>
    <w:p w14:paraId="001008B2" w14:textId="001008B3">
      <w:pPr>
        <w:pStyle w:val="Normal"/>
      </w:pPr>
      <w:r>
        <w:rPr/>
        <w:t xml:space="preserve">2</w:t>
      </w:r>
    </w:p>
    <w:p w14:paraId="001008B4" w14:textId="001008B5">
      <w:pPr>
        <w:pStyle w:val="Normal"/>
      </w:pPr>
      <w:r>
        <w:rPr/>
        <w:t xml:space="preserve">XXX</w:t>
      </w:r>
    </w:p>
    <w:p w14:paraId="001008B6" w14:textId="001008B7">
      <w:pPr>
        <w:pStyle w:val="Normal"/>
      </w:pPr>
      <w:r>
        <w:rPr/>
        <w:t xml:space="preserve">项目经理</w:t>
      </w:r>
    </w:p>
    <w:p w14:paraId="001008B8" w14:textId="001008B9">
      <w:pPr>
        <w:pStyle w:val="Normal"/>
      </w:pPr>
      <w:r>
        <w:rPr/>
        <w:t xml:space="preserve"/>
      </w:r>
    </w:p>
    <w:p w14:paraId="001008BA" w14:textId="001008BB">
      <w:pPr>
        <w:pStyle w:val="Normal"/>
      </w:pPr>
      <w:r>
        <w:rPr/>
        <w:t xml:space="preserve"/>
      </w:r>
    </w:p>
    <w:p w14:paraId="001008BC" w14:textId="001008BD">
      <w:pPr>
        <w:pStyle w:val="Normal"/>
      </w:pPr>
      <w:r>
        <w:rPr/>
        <w:t xml:space="preserve"/>
      </w:r>
    </w:p>
    <w:p w14:paraId="001008BE" w14:textId="001008BF">
      <w:pPr>
        <w:pStyle w:val="Normal"/>
      </w:pPr>
      <w:r>
        <w:rPr/>
        <w:t xml:space="preserve">3</w:t>
      </w:r>
    </w:p>
    <w:p w14:paraId="001008C0" w14:textId="001008C1">
      <w:pPr>
        <w:pStyle w:val="Normal"/>
      </w:pPr>
      <w:r>
        <w:rPr/>
        <w:t xml:space="preserve">XXX</w:t>
      </w:r>
    </w:p>
    <w:p w14:paraId="001008C2" w14:textId="001008C3">
      <w:pPr>
        <w:pStyle w:val="Normal"/>
      </w:pPr>
      <w:r>
        <w:rPr/>
        <w:t xml:space="preserve">成本审核组组长</w:t>
      </w:r>
    </w:p>
    <w:p w14:paraId="001008C4" w14:textId="001008C5">
      <w:pPr>
        <w:pStyle w:val="Normal"/>
      </w:pPr>
      <w:r>
        <w:rPr/>
        <w:t xml:space="preserve"/>
      </w:r>
    </w:p>
    <w:p w14:paraId="001008C6" w14:textId="001008C7">
      <w:pPr>
        <w:pStyle w:val="Normal"/>
      </w:pPr>
      <w:r>
        <w:rPr/>
        <w:t xml:space="preserve"/>
      </w:r>
    </w:p>
    <w:p w14:paraId="001008C8" w14:textId="001008C9">
      <w:pPr>
        <w:pStyle w:val="Normal"/>
      </w:pPr>
      <w:r>
        <w:rPr/>
        <w:t xml:space="preserve"/>
      </w:r>
    </w:p>
    <w:p w14:paraId="001008CA" w14:textId="001008CB">
      <w:pPr>
        <w:pStyle w:val="Normal"/>
      </w:pPr>
      <w:r>
        <w:rPr/>
        <w:t xml:space="preserve">4</w:t>
      </w:r>
    </w:p>
    <w:p w14:paraId="001008CC" w14:textId="001008CD">
      <w:pPr>
        <w:pStyle w:val="Normal"/>
      </w:pPr>
      <w:r>
        <w:rPr/>
        <w:t xml:space="preserve">XXX</w:t>
      </w:r>
    </w:p>
    <w:p w14:paraId="001008CE" w14:textId="001008CF">
      <w:pPr>
        <w:pStyle w:val="Normal"/>
      </w:pPr>
      <w:r>
        <w:rPr/>
        <w:t xml:space="preserve">合规审核组组长</w:t>
      </w:r>
    </w:p>
    <w:p w14:paraId="001008D0" w14:textId="001008D1">
      <w:pPr>
        <w:pStyle w:val="Normal"/>
      </w:pPr>
      <w:r>
        <w:rPr/>
        <w:t xml:space="preserve"/>
      </w:r>
    </w:p>
    <w:p w14:paraId="001008D2" w14:textId="001008D3">
      <w:pPr>
        <w:pStyle w:val="Normal"/>
      </w:pPr>
      <w:r>
        <w:rPr/>
        <w:t xml:space="preserve"/>
      </w:r>
    </w:p>
    <w:p w14:paraId="001008D4" w14:textId="001008D5">
      <w:pPr>
        <w:pStyle w:val="Normal"/>
      </w:pPr>
      <w:r>
        <w:rPr/>
        <w:t xml:space="preserve"/>
      </w:r>
    </w:p>
    <w:p w14:paraId="001008D6" w14:textId="001008D7">
      <w:pPr>
        <w:pStyle w:val="Normal"/>
      </w:pPr>
      <w:r>
        <w:rPr/>
        <w:t xml:space="preserve">5</w:t>
      </w:r>
    </w:p>
    <w:p w14:paraId="001008D8" w14:textId="001008D9">
      <w:pPr>
        <w:pStyle w:val="Normal"/>
      </w:pPr>
      <w:r>
        <w:rPr/>
        <w:t xml:space="preserve">XXX</w:t>
      </w:r>
    </w:p>
    <w:p w14:paraId="001008DA" w14:textId="001008DB">
      <w:pPr>
        <w:pStyle w:val="Normal"/>
      </w:pPr>
      <w:r>
        <w:rPr/>
        <w:t xml:space="preserve">财务审核组组长</w:t>
      </w:r>
    </w:p>
    <w:p w14:paraId="001008DC" w14:textId="001008DD">
      <w:pPr>
        <w:pStyle w:val="Normal"/>
      </w:pPr>
      <w:r>
        <w:rPr/>
        <w:t xml:space="preserve"/>
      </w:r>
    </w:p>
    <w:p w14:paraId="001008DE" w14:textId="001008DF">
      <w:pPr>
        <w:pStyle w:val="Normal"/>
      </w:pPr>
      <w:r>
        <w:rPr/>
        <w:t xml:space="preserve"/>
      </w:r>
    </w:p>
    <w:p w14:paraId="001008E0" w14:textId="001008E1">
      <w:pPr>
        <w:pStyle w:val="Normal"/>
      </w:pPr>
      <w:r>
        <w:rPr/>
        <w:t xml:space="preserve"/>
      </w:r>
    </w:p>
    <w:p w14:paraId="001008E2" w14:textId="001008E3">
      <w:pPr>
        <w:pStyle w:val="Normal"/>
      </w:pPr>
      <w:r>
        <w:rPr/>
        <w:t xml:space="preserve">6</w:t>
      </w:r>
    </w:p>
    <w:p w14:paraId="001008E4" w14:textId="001008E5">
      <w:pPr>
        <w:pStyle w:val="Normal"/>
      </w:pPr>
      <w:r>
        <w:rPr/>
        <w:t xml:space="preserve">XXX</w:t>
      </w:r>
    </w:p>
    <w:p w14:paraId="001008E6" w14:textId="001008E7">
      <w:pPr>
        <w:pStyle w:val="Normal"/>
      </w:pPr>
      <w:r>
        <w:rPr/>
        <w:t xml:space="preserve">现场核查组组长</w:t>
      </w:r>
    </w:p>
    <w:p w14:paraId="001008E8" w14:textId="001008E9">
      <w:pPr>
        <w:pStyle w:val="Normal"/>
      </w:pPr>
      <w:r>
        <w:rPr/>
        <w:t xml:space="preserve"/>
      </w:r>
    </w:p>
    <w:p w14:paraId="001008EA" w14:textId="001008EB">
      <w:pPr>
        <w:pStyle w:val="Normal"/>
      </w:pPr>
      <w:r>
        <w:rPr/>
        <w:t xml:space="preserve"/>
      </w:r>
    </w:p>
    <w:p w14:paraId="001008EC" w14:textId="001008ED">
      <w:pPr>
        <w:pStyle w:val="Normal"/>
      </w:pPr>
      <w:r>
        <w:rPr/>
        <w:t xml:space="preserve"/>
      </w:r>
    </w:p>
    <w:p w14:paraId="001008EE" w14:textId="001008EF">
      <w:pPr>
        <w:pStyle w:val="Normal"/>
      </w:pPr>
      <w:r>
        <w:rPr/>
        <w:t xml:space="preserve">编制人（签字）：_______________</w:t>
      </w:r>
    </w:p>
    <w:p w14:paraId="001008F0" w14:textId="001008F1">
      <w:pPr>
        <w:pStyle w:val="Normal"/>
      </w:pPr>
      <w:r>
        <w:rPr/>
        <w:t xml:space="preserve">日期：____年____月____日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2f374988fee4b95" /><Relationship Type="http://schemas.openxmlformats.org/officeDocument/2006/relationships/styles" Target="/word/styles.xml" Id="R31f20e5eb17b4b90" /><Relationship Type="http://schemas.openxmlformats.org/officeDocument/2006/relationships/theme" Target="/word/theme/theme1.xml" Id="R50a6964ccdc54e54" /><Relationship Type="http://schemas.openxmlformats.org/officeDocument/2006/relationships/numbering" Target="/word/numbering.xml" Id="Red607af820394a8a" /><Relationship Type="http://schemas.openxmlformats.org/officeDocument/2006/relationships/image" Target="/media/image2.png" Id="R177e5226826944e5" /><Relationship Type="http://schemas.openxmlformats.org/officeDocument/2006/relationships/image" Target="/media/image3.png" Id="R87f77859425245b4" /><Relationship Type="http://schemas.openxmlformats.org/officeDocument/2006/relationships/image" Target="/media/image4.png" Id="R3c8367d95d9f4e76" /><Relationship Type="http://schemas.openxmlformats.org/officeDocument/2006/relationships/image" Target="/media/image5.png" Id="R52dea6a8a36d4f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OfficeCLI/1.0.117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2026-06-23T12:55:27Z</dcterms:created>
  <cp:lastModifiedBy>OfficeCLI</cp:lastModifiedBy>
  <dcterms:modified xsi:type="dcterms:W3CDTF">2026-06-23T12:55:27Z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1.0.117</vt:lpwstr>
  </op:property>
  <op:property fmtid="{D5CDD505-2E9C-101B-9397-08002B2CF9AE}" pid="3" name="OfficeCLI.LastModified">
    <vt:lpwstr xmlns:vt="http://schemas.openxmlformats.org/officeDocument/2006/docPropsVTypes">2026-06-23T15:12:18Z</vt:lpwstr>
  </op:property>
</op:Properties>
</file>