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察隅县"四个一批"帮扶项目资料齐全率统计报告</w:t>
      </w:r>
    </w:p>
    <w:p>
      <w:pPr>
        <w:ind w:left="567"/>
      </w:pPr>
      <w:r>
        <w:rPr>
          <w:color w:val="646464"/>
        </w:rPr>
        <w:t>数据来源：附件2《帮扶项目清单》（608个项目）、附件3《帮扶产业项目总台账》（233个项目）</w:t>
      </w:r>
    </w:p>
    <w:p>
      <w:pPr>
        <w:ind w:left="567"/>
      </w:pPr>
      <w:r>
        <w:rPr>
          <w:color w:val="646464"/>
        </w:rPr>
        <w:t>统计时间：2026年7月8日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一、项目总体情况</w:t>
      </w:r>
    </w:p>
    <w:p>
      <w:pPr>
        <w:pStyle w:val="Heading3"/>
      </w:pPr>
      <w:r>
        <w:t>1.1 项目规模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统计维度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数量</w:t>
            </w:r>
          </w:p>
        </w:tc>
      </w:tr>
      <w:tr>
        <w:tc>
          <w:tcPr>
            <w:tcW w:type="dxa" w:w="4320"/>
          </w:tcPr>
          <w:p>
            <w:r>
              <w:t>项目清单总数</w:t>
            </w:r>
          </w:p>
        </w:tc>
        <w:tc>
          <w:tcPr>
            <w:tcW w:type="dxa" w:w="4320"/>
          </w:tcPr>
          <w:p>
            <w:r>
              <w:t>608个</w:t>
            </w:r>
          </w:p>
        </w:tc>
      </w:tr>
      <w:tr>
        <w:tc>
          <w:tcPr>
            <w:tcW w:type="dxa" w:w="4320"/>
          </w:tcPr>
          <w:p>
            <w:r>
              <w:t>建成产业项目（附件3）</w:t>
            </w:r>
          </w:p>
        </w:tc>
        <w:tc>
          <w:tcPr>
            <w:tcW w:type="dxa" w:w="4320"/>
          </w:tcPr>
          <w:p>
            <w:r>
              <w:t>233个</w:t>
            </w:r>
          </w:p>
        </w:tc>
      </w:tr>
      <w:tr>
        <w:tc>
          <w:tcPr>
            <w:tcW w:type="dxa" w:w="4320"/>
          </w:tcPr>
          <w:p>
            <w:r>
              <w:t>已形成资产项目</w:t>
            </w:r>
          </w:p>
        </w:tc>
        <w:tc>
          <w:tcPr>
            <w:tcW w:type="dxa" w:w="4320"/>
          </w:tcPr>
          <w:p>
            <w:r>
              <w:t>562个（占92.4%）</w:t>
            </w:r>
          </w:p>
        </w:tc>
      </w:tr>
      <w:tr>
        <w:tc>
          <w:tcPr>
            <w:tcW w:type="dxa" w:w="4320"/>
          </w:tcPr>
          <w:p>
            <w:r>
              <w:t>帮扶产业项目</w:t>
            </w:r>
          </w:p>
        </w:tc>
        <w:tc>
          <w:tcPr>
            <w:tcW w:type="dxa" w:w="4320"/>
          </w:tcPr>
          <w:p>
            <w:r>
              <w:t>231个</w:t>
            </w:r>
          </w:p>
        </w:tc>
      </w:tr>
      <w:tr>
        <w:tc>
          <w:tcPr>
            <w:tcW w:type="dxa" w:w="4320"/>
          </w:tcPr>
          <w:p>
            <w:r>
              <w:t>项目资产总条目（附件5-1）</w:t>
            </w:r>
          </w:p>
        </w:tc>
        <w:tc>
          <w:tcPr>
            <w:tcW w:type="dxa" w:w="4320"/>
          </w:tcPr>
          <w:p>
            <w:r>
              <w:t>203条</w:t>
            </w:r>
          </w:p>
        </w:tc>
      </w:tr>
      <w:tr>
        <w:tc>
          <w:tcPr>
            <w:tcW w:type="dxa" w:w="4320"/>
          </w:tcPr>
          <w:p>
            <w:r>
              <w:t>资产明细（附件5-2）</w:t>
            </w:r>
          </w:p>
        </w:tc>
        <w:tc>
          <w:tcPr>
            <w:tcW w:type="dxa" w:w="4320"/>
          </w:tcPr>
          <w:p>
            <w:r>
              <w:t>380条</w:t>
            </w:r>
          </w:p>
        </w:tc>
      </w:tr>
    </w:tbl>
    <w:p>
      <w:pPr>
        <w:pStyle w:val="Heading3"/>
      </w:pPr>
      <w:r>
        <w:t>1.2 年度分布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项目数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2013-2016年</w:t>
            </w:r>
          </w:p>
        </w:tc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26.1%</w:t>
            </w:r>
          </w:p>
        </w:tc>
      </w:tr>
      <w:tr>
        <w:tc>
          <w:tcPr>
            <w:tcW w:type="dxa" w:w="2880"/>
          </w:tcPr>
          <w:p>
            <w:r>
              <w:t>2017-2020年</w:t>
            </w:r>
          </w:p>
        </w:tc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47.9%</w:t>
            </w:r>
          </w:p>
        </w:tc>
      </w:tr>
      <w:tr>
        <w:tc>
          <w:tcPr>
            <w:tcW w:type="dxa" w:w="2880"/>
          </w:tcPr>
          <w:p>
            <w:r>
              <w:t>2021-2023年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24.2%</w:t>
            </w:r>
          </w:p>
        </w:tc>
      </w:tr>
      <w:tr>
        <w:tc>
          <w:tcPr>
            <w:tcW w:type="dxa" w:w="2880"/>
          </w:tcPr>
          <w:p>
            <w:r>
              <w:t>2024年及以后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**合计**</w:t>
            </w:r>
          </w:p>
        </w:tc>
        <w:tc>
          <w:tcPr>
            <w:tcW w:type="dxa" w:w="2880"/>
          </w:tcPr>
          <w:p>
            <w:r>
              <w:t>**608**</w:t>
            </w:r>
          </w:p>
        </w:tc>
        <w:tc>
          <w:tcPr>
            <w:tcW w:type="dxa" w:w="2880"/>
          </w:tcPr>
          <w:p>
            <w:r>
              <w:t>**100%**</w:t>
            </w:r>
          </w:p>
        </w:tc>
      </w:tr>
    </w:tbl>
    <w:p>
      <w:pPr>
        <w:ind w:left="567"/>
      </w:pPr>
      <w:r>
        <w:rPr>
          <w:color w:val="646464"/>
        </w:rPr>
        <w:t>⚠️ 注意：2024-2026年无项目数据，可能为数据更新滞后，需核实。</w:t>
      </w:r>
    </w:p>
    <w:p>
      <w:pPr>
        <w:pStyle w:val="Heading3"/>
      </w:pPr>
      <w:r>
        <w:t>1.3 经营主体类别（附件3，233个建成项目）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经营类</w:t>
            </w:r>
          </w:p>
        </w:tc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75.5%</w:t>
            </w:r>
          </w:p>
        </w:tc>
      </w:tr>
      <w:tr>
        <w:tc>
          <w:tcPr>
            <w:tcW w:type="dxa" w:w="2880"/>
          </w:tcPr>
          <w:p>
            <w:r>
              <w:t>到户类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12.9%</w:t>
            </w:r>
          </w:p>
        </w:tc>
      </w:tr>
      <w:tr>
        <w:tc>
          <w:tcPr>
            <w:tcW w:type="dxa" w:w="2880"/>
          </w:tcPr>
          <w:p>
            <w:r>
              <w:t>公益类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10.7%</w:t>
            </w:r>
          </w:p>
        </w:tc>
      </w:tr>
      <w:tr>
        <w:tc>
          <w:tcPr>
            <w:tcW w:type="dxa" w:w="2880"/>
          </w:tcPr>
          <w:p>
            <w:r>
              <w:t>未分类/其他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0.9%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二、资料齐全率分项统计</w:t>
      </w:r>
    </w:p>
    <w:p>
      <w:pPr>
        <w:pStyle w:val="Heading3"/>
      </w:pPr>
      <w:r>
        <w:t>2.1 核心资料齐全率（233个建成项目）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已齐全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未齐全/待补充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齐全率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风险等级</w:t>
            </w:r>
          </w:p>
        </w:tc>
      </w:tr>
      <w:tr>
        <w:tc>
          <w:tcPr>
            <w:tcW w:type="dxa" w:w="1728"/>
          </w:tcPr>
          <w:p>
            <w:r>
              <w:t>① 立项批复/可研</w:t>
            </w:r>
          </w:p>
        </w:tc>
        <w:tc>
          <w:tcPr>
            <w:tcW w:type="dxa" w:w="1728"/>
          </w:tcPr>
          <w:p>
            <w:r>
              <w:t>待核实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</w:tr>
      <w:tr>
        <w:tc>
          <w:tcPr>
            <w:tcW w:type="dxa" w:w="1728"/>
          </w:tcPr>
          <w:p>
            <w:r>
              <w:t>② 项目实施方案</w:t>
            </w:r>
          </w:p>
        </w:tc>
        <w:tc>
          <w:tcPr>
            <w:tcW w:type="dxa" w:w="1728"/>
          </w:tcPr>
          <w:p>
            <w:r>
              <w:t>待核实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</w:tr>
      <w:tr>
        <w:tc>
          <w:tcPr>
            <w:tcW w:type="dxa" w:w="1728"/>
          </w:tcPr>
          <w:p>
            <w:r>
              <w:t>③ 竣工验收报告</w:t>
            </w:r>
          </w:p>
        </w:tc>
        <w:tc>
          <w:tcPr>
            <w:tcW w:type="dxa" w:w="1728"/>
          </w:tcPr>
          <w:p>
            <w:r>
              <w:t>待核实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</w:tr>
      <w:tr>
        <w:tc>
          <w:tcPr>
            <w:tcW w:type="dxa" w:w="1728"/>
          </w:tcPr>
          <w:p>
            <w:r>
              <w:t>④ 竣工决算/财评报告</w:t>
            </w:r>
          </w:p>
        </w:tc>
        <w:tc>
          <w:tcPr>
            <w:tcW w:type="dxa" w:w="1728"/>
          </w:tcPr>
          <w:p>
            <w:r>
              <w:t>待核实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</w:tr>
      <w:tr>
        <w:tc>
          <w:tcPr>
            <w:tcW w:type="dxa" w:w="1728"/>
          </w:tcPr>
          <w:p>
            <w:r>
              <w:t>⑤ 资产确权资料</w:t>
            </w:r>
          </w:p>
        </w:tc>
        <w:tc>
          <w:tcPr>
            <w:tcW w:type="dxa" w:w="1728"/>
          </w:tcPr>
          <w:p>
            <w:r>
              <w:t>50确权资料</w:t>
            </w:r>
          </w:p>
        </w:tc>
        <w:tc>
          <w:tcPr>
            <w:tcW w:type="dxa" w:w="1728"/>
          </w:tcPr>
          <w:p>
            <w:r>
              <w:t>183待补充</w:t>
            </w:r>
          </w:p>
        </w:tc>
        <w:tc>
          <w:tcPr>
            <w:tcW w:type="dxa" w:w="1728"/>
          </w:tcPr>
          <w:p>
            <w:r>
              <w:t>21.5%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</w:tr>
      <w:tr>
        <w:tc>
          <w:tcPr>
            <w:tcW w:type="dxa" w:w="1728"/>
          </w:tcPr>
          <w:p>
            <w:r>
              <w:t>⑥ 资产移交协议</w:t>
            </w:r>
          </w:p>
        </w:tc>
        <w:tc>
          <w:tcPr>
            <w:tcW w:type="dxa" w:w="1728"/>
          </w:tcPr>
          <w:p>
            <w:r>
              <w:t>待核实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</w:tr>
      <w:tr>
        <w:tc>
          <w:tcPr>
            <w:tcW w:type="dxa" w:w="1728"/>
          </w:tcPr>
          <w:p>
            <w:r>
              <w:t>⑦ 运营协议/合同</w:t>
            </w:r>
          </w:p>
        </w:tc>
        <w:tc>
          <w:tcPr>
            <w:tcW w:type="dxa" w:w="1728"/>
          </w:tcPr>
          <w:p>
            <w:r>
              <w:t>待核实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</w:tr>
      <w:tr>
        <w:tc>
          <w:tcPr>
            <w:tcW w:type="dxa" w:w="1728"/>
          </w:tcPr>
          <w:p>
            <w:r>
              <w:t>⑧ 现场照片</w:t>
            </w:r>
          </w:p>
        </w:tc>
        <w:tc>
          <w:tcPr>
            <w:tcW w:type="dxa" w:w="1728"/>
          </w:tcPr>
          <w:p>
            <w:r>
              <w:t>11（仅备注）</w:t>
            </w:r>
          </w:p>
        </w:tc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4.7%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</w:tr>
      <w:tr>
        <w:tc>
          <w:tcPr>
            <w:tcW w:type="dxa" w:w="1728"/>
          </w:tcPr>
          <w:p>
            <w:r>
              <w:t>⑨ 巡查记录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40.8%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</w:tr>
      <w:tr>
        <w:tc>
          <w:tcPr>
            <w:tcW w:type="dxa" w:w="1728"/>
          </w:tcPr>
          <w:p>
            <w:r>
              <w:t>⑩ 运营日记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</w:tr>
    </w:tbl>
    <w:p>
      <w:pPr>
        <w:pStyle w:val="Heading3"/>
      </w:pPr>
      <w:r>
        <w:t>2.2 资料齐全率分级分析</w:t>
      </w:r>
    </w:p>
    <w:p>
      <w:pPr>
        <w:pStyle w:val="Heading4"/>
      </w:pPr>
      <w:r>
        <w:t>🔴 高风险项（齐全率&lt;30%）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齐全率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问题分析</w:t>
            </w:r>
          </w:p>
        </w:tc>
      </w:tr>
      <w:tr>
        <w:tc>
          <w:tcPr>
            <w:tcW w:type="dxa" w:w="2880"/>
          </w:tcPr>
          <w:p>
            <w:r>
              <w:t>**现场照片**</w:t>
            </w:r>
          </w:p>
        </w:tc>
        <w:tc>
          <w:tcPr>
            <w:tcW w:type="dxa" w:w="2880"/>
          </w:tcPr>
          <w:p>
            <w:r>
              <w:t>**4.7%**</w:t>
            </w:r>
          </w:p>
        </w:tc>
        <w:tc>
          <w:tcPr>
            <w:tcW w:type="dxa" w:w="2880"/>
          </w:tcPr>
          <w:p>
            <w:r>
              <w:t>233个项目中仅11个项目在备注中提及照片资料，绝大部分未留存现场影像资料</w:t>
            </w:r>
          </w:p>
        </w:tc>
      </w:tr>
      <w:tr>
        <w:tc>
          <w:tcPr>
            <w:tcW w:type="dxa" w:w="2880"/>
          </w:tcPr>
          <w:p>
            <w:r>
              <w:t>**运营日记**</w:t>
            </w:r>
          </w:p>
        </w:tc>
        <w:tc>
          <w:tcPr>
            <w:tcW w:type="dxa" w:w="2880"/>
          </w:tcPr>
          <w:p>
            <w:r>
              <w:t>**0%**</w:t>
            </w:r>
          </w:p>
        </w:tc>
        <w:tc>
          <w:tcPr>
            <w:tcW w:type="dxa" w:w="2880"/>
          </w:tcPr>
          <w:p>
            <w:r>
              <w:t>无任何项目有运营日记记录，台账中"是否运营日记填写"列实际填写的是"资料来源"分类</w:t>
            </w:r>
          </w:p>
        </w:tc>
      </w:tr>
      <w:tr>
        <w:tc>
          <w:tcPr>
            <w:tcW w:type="dxa" w:w="2880"/>
          </w:tcPr>
          <w:p>
            <w:r>
              <w:t>**资产确权资料**</w:t>
            </w:r>
          </w:p>
        </w:tc>
        <w:tc>
          <w:tcPr>
            <w:tcW w:type="dxa" w:w="2880"/>
          </w:tcPr>
          <w:p>
            <w:r>
              <w:t>**21.5%**</w:t>
            </w:r>
          </w:p>
        </w:tc>
        <w:tc>
          <w:tcPr>
            <w:tcW w:type="dxa" w:w="2880"/>
          </w:tcPr>
          <w:p>
            <w:r>
              <w:t>仅50个项目有确权资料，确权资料主要集中在近几年项目，早期项目（2013-2016年）确权率更低</w:t>
            </w:r>
          </w:p>
        </w:tc>
      </w:tr>
      <w:tr>
        <w:tc>
          <w:tcPr>
            <w:tcW w:type="dxa" w:w="2880"/>
          </w:tcPr>
          <w:p>
            <w:r>
              <w:t>**分红金额**</w:t>
            </w:r>
          </w:p>
        </w:tc>
        <w:tc>
          <w:tcPr>
            <w:tcW w:type="dxa" w:w="2880"/>
          </w:tcPr>
          <w:p>
            <w:r>
              <w:t>**25.8%**</w:t>
            </w:r>
          </w:p>
        </w:tc>
        <w:tc>
          <w:tcPr>
            <w:tcW w:type="dxa" w:w="2880"/>
          </w:tcPr>
          <w:p>
            <w:r>
              <w:t>仅60/233个项目填报了分红数据，且多为"待核实"状态</w:t>
            </w:r>
          </w:p>
        </w:tc>
      </w:tr>
      <w:tr>
        <w:tc>
          <w:tcPr>
            <w:tcW w:type="dxa" w:w="2880"/>
          </w:tcPr>
          <w:p>
            <w:r>
              <w:t>**带动就业**</w:t>
            </w:r>
          </w:p>
        </w:tc>
        <w:tc>
          <w:tcPr>
            <w:tcW w:type="dxa" w:w="2880"/>
          </w:tcPr>
          <w:p>
            <w:r>
              <w:t>**0%**</w:t>
            </w:r>
          </w:p>
        </w:tc>
        <w:tc>
          <w:tcPr>
            <w:tcW w:type="dxa" w:w="2880"/>
          </w:tcPr>
          <w:p>
            <w:r>
              <w:t>无任何项目填写了带动就业人数</w:t>
            </w:r>
          </w:p>
        </w:tc>
      </w:tr>
    </w:tbl>
    <w:p>
      <w:pPr>
        <w:pStyle w:val="Heading4"/>
      </w:pPr>
      <w:r>
        <w:t>🟡 中风险项（齐全率30%-70%）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齐全率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问题分析</w:t>
            </w:r>
          </w:p>
        </w:tc>
      </w:tr>
      <w:tr>
        <w:tc>
          <w:tcPr>
            <w:tcW w:type="dxa" w:w="2880"/>
          </w:tcPr>
          <w:p>
            <w:r>
              <w:t>**巡查记录**</w:t>
            </w:r>
          </w:p>
        </w:tc>
        <w:tc>
          <w:tcPr>
            <w:tcW w:type="dxa" w:w="2880"/>
          </w:tcPr>
          <w:p>
            <w:r>
              <w:t>40.8%</w:t>
            </w:r>
          </w:p>
        </w:tc>
        <w:tc>
          <w:tcPr>
            <w:tcW w:type="dxa" w:w="2880"/>
          </w:tcPr>
          <w:p>
            <w:r>
              <w:t>95/233有巡查记录，136个没有，早期项目（2013-2016年）巡查记录缺失严重</w:t>
            </w:r>
          </w:p>
        </w:tc>
      </w:tr>
      <w:tr>
        <w:tc>
          <w:tcPr>
            <w:tcW w:type="dxa" w:w="2880"/>
          </w:tcPr>
          <w:p>
            <w:r>
              <w:t>**资料来源完整度**</w:t>
            </w:r>
          </w:p>
        </w:tc>
        <w:tc>
          <w:tcPr>
            <w:tcW w:type="dxa" w:w="2880"/>
          </w:tcPr>
          <w:p>
            <w:r>
              <w:t>约50%</w:t>
            </w:r>
          </w:p>
        </w:tc>
        <w:tc>
          <w:tcPr>
            <w:tcW w:type="dxa" w:w="2880"/>
          </w:tcPr>
          <w:p>
            <w:r>
              <w:t>部分项目只有"确权资料"或"项目资料"单一来源，缺少立项批复、财评等全套材料</w:t>
            </w:r>
          </w:p>
        </w:tc>
      </w:tr>
    </w:tbl>
    <w:p>
      <w:pPr>
        <w:pStyle w:val="Heading4"/>
      </w:pPr>
      <w:r>
        <w:t>🟢 低风险项（齐全率&gt;70%）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齐全率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项目基本信息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项目编号、名称、年度、地点、建设内容等齐全</w:t>
            </w:r>
          </w:p>
        </w:tc>
      </w:tr>
      <w:tr>
        <w:tc>
          <w:tcPr>
            <w:tcW w:type="dxa" w:w="2880"/>
          </w:tcPr>
          <w:p>
            <w:r>
              <w:t>投资金额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计划投资和实际投资均已填报</w:t>
            </w:r>
          </w:p>
        </w:tc>
      </w:tr>
      <w:tr>
        <w:tc>
          <w:tcPr>
            <w:tcW w:type="dxa" w:w="2880"/>
          </w:tcPr>
          <w:p>
            <w:r>
              <w:t>经营主体名称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233个项目均已明确经营主体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三、按年度资料齐全率对比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年度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项目数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巡查记录齐全率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确权资料齐全率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分红数据齐全率</w:t>
            </w:r>
          </w:p>
        </w:tc>
      </w:tr>
      <w:tr>
        <w:tc>
          <w:tcPr>
            <w:tcW w:type="dxa" w:w="1728"/>
          </w:tcPr>
          <w:p>
            <w:r>
              <w:t>2013-2016年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约25%</w:t>
            </w:r>
          </w:p>
        </w:tc>
        <w:tc>
          <w:tcPr>
            <w:tcW w:type="dxa" w:w="1728"/>
          </w:tcPr>
          <w:p>
            <w:r>
              <w:t>约15%</w:t>
            </w:r>
          </w:p>
        </w:tc>
        <w:tc>
          <w:tcPr>
            <w:tcW w:type="dxa" w:w="1728"/>
          </w:tcPr>
          <w:p>
            <w:r>
              <w:t>约10%</w:t>
            </w:r>
          </w:p>
        </w:tc>
      </w:tr>
      <w:tr>
        <w:tc>
          <w:tcPr>
            <w:tcW w:type="dxa" w:w="1728"/>
          </w:tcPr>
          <w:p>
            <w:r>
              <w:t>2017-2020年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约40%</w:t>
            </w:r>
          </w:p>
        </w:tc>
        <w:tc>
          <w:tcPr>
            <w:tcW w:type="dxa" w:w="1728"/>
          </w:tcPr>
          <w:p>
            <w:r>
              <w:t>约20%</w:t>
            </w:r>
          </w:p>
        </w:tc>
        <w:tc>
          <w:tcPr>
            <w:tcW w:type="dxa" w:w="1728"/>
          </w:tcPr>
          <w:p>
            <w:r>
              <w:t>约25%</w:t>
            </w:r>
          </w:p>
        </w:tc>
      </w:tr>
      <w:tr>
        <w:tc>
          <w:tcPr>
            <w:tcW w:type="dxa" w:w="1728"/>
          </w:tcPr>
          <w:p>
            <w:r>
              <w:t>2021-2023年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约55%</w:t>
            </w:r>
          </w:p>
        </w:tc>
        <w:tc>
          <w:tcPr>
            <w:tcW w:type="dxa" w:w="1728"/>
          </w:tcPr>
          <w:p>
            <w:r>
              <w:t>约35%</w:t>
            </w:r>
          </w:p>
        </w:tc>
        <w:tc>
          <w:tcPr>
            <w:tcW w:type="dxa" w:w="1728"/>
          </w:tcPr>
          <w:p>
            <w:r>
              <w:t>约40%</w:t>
            </w:r>
          </w:p>
        </w:tc>
      </w:tr>
    </w:tbl>
    <w:p>
      <w:pPr>
        <w:ind w:left="567"/>
      </w:pPr>
      <w:r>
        <w:rPr>
          <w:color w:val="646464"/>
        </w:rPr>
        <w:t>趋势：年份越近，资料齐全率越高，但整体仍偏低。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四、低效闲置资产资料情况（附件6）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低效闲置资产总数</w:t>
            </w:r>
          </w:p>
        </w:tc>
        <w:tc>
          <w:tcPr>
            <w:tcW w:type="dxa" w:w="4320"/>
          </w:tcPr>
          <w:p>
            <w:r>
              <w:t>196个</w:t>
            </w:r>
          </w:p>
        </w:tc>
      </w:tr>
      <w:tr>
        <w:tc>
          <w:tcPr>
            <w:tcW w:type="dxa" w:w="4320"/>
          </w:tcPr>
          <w:p>
            <w:r>
              <w:t>其中：低效</w:t>
            </w:r>
          </w:p>
        </w:tc>
        <w:tc>
          <w:tcPr>
            <w:tcW w:type="dxa" w:w="4320"/>
          </w:tcPr>
          <w:p>
            <w:r>
              <w:t>105个（53.6%）</w:t>
            </w:r>
          </w:p>
        </w:tc>
      </w:tr>
      <w:tr>
        <w:tc>
          <w:tcPr>
            <w:tcW w:type="dxa" w:w="4320"/>
          </w:tcPr>
          <w:p>
            <w:r>
              <w:t>其中：闲置</w:t>
            </w:r>
          </w:p>
        </w:tc>
        <w:tc>
          <w:tcPr>
            <w:tcW w:type="dxa" w:w="4320"/>
          </w:tcPr>
          <w:p>
            <w:r>
              <w:t>91个（46.4%）</w:t>
            </w:r>
          </w:p>
        </w:tc>
      </w:tr>
      <w:tr>
        <w:tc>
          <w:tcPr>
            <w:tcW w:type="dxa" w:w="4320"/>
          </w:tcPr>
          <w:p>
            <w:r>
              <w:t>正常状态</w:t>
            </w:r>
          </w:p>
        </w:tc>
        <w:tc>
          <w:tcPr>
            <w:tcW w:type="dxa" w:w="4320"/>
          </w:tcPr>
          <w:p>
            <w:r>
              <w:t>119个（60.7%）</w:t>
            </w:r>
          </w:p>
        </w:tc>
      </w:tr>
      <w:tr>
        <w:tc>
          <w:tcPr>
            <w:tcW w:type="dxa" w:w="4320"/>
          </w:tcPr>
          <w:p>
            <w:r>
              <w:t>损毁状态</w:t>
            </w:r>
          </w:p>
        </w:tc>
        <w:tc>
          <w:tcPr>
            <w:tcW w:type="dxa" w:w="4320"/>
          </w:tcPr>
          <w:p>
            <w:r>
              <w:t>45个（23.0%）</w:t>
            </w:r>
          </w:p>
        </w:tc>
      </w:tr>
      <w:tr>
        <w:tc>
          <w:tcPr>
            <w:tcW w:type="dxa" w:w="4320"/>
          </w:tcPr>
          <w:p>
            <w:r>
              <w:t>损坏状态</w:t>
            </w:r>
          </w:p>
        </w:tc>
        <w:tc>
          <w:tcPr>
            <w:tcW w:type="dxa" w:w="4320"/>
          </w:tcPr>
          <w:p>
            <w:r>
              <w:t>32个（16.3%）</w:t>
            </w:r>
          </w:p>
        </w:tc>
      </w:tr>
      <w:tr>
        <w:tc>
          <w:tcPr>
            <w:tcW w:type="dxa" w:w="4320"/>
          </w:tcPr>
          <w:p>
            <w:r>
              <w:t>固定资产</w:t>
            </w:r>
          </w:p>
        </w:tc>
        <w:tc>
          <w:tcPr>
            <w:tcW w:type="dxa" w:w="4320"/>
          </w:tcPr>
          <w:p>
            <w:r>
              <w:t>140个（71.4%）</w:t>
            </w:r>
          </w:p>
        </w:tc>
      </w:tr>
      <w:tr>
        <w:tc>
          <w:tcPr>
            <w:tcW w:type="dxa" w:w="4320"/>
          </w:tcPr>
          <w:p>
            <w:r>
              <w:t>生物资产</w:t>
            </w:r>
          </w:p>
        </w:tc>
        <w:tc>
          <w:tcPr>
            <w:tcW w:type="dxa" w:w="4320"/>
          </w:tcPr>
          <w:p>
            <w:r>
              <w:t>56个（28.6%）</w:t>
            </w:r>
          </w:p>
        </w:tc>
      </w:tr>
      <w:tr>
        <w:tc>
          <w:tcPr>
            <w:tcW w:type="dxa" w:w="4320"/>
          </w:tcPr>
          <w:p>
            <w:r>
              <w:t>集体资产</w:t>
            </w:r>
          </w:p>
        </w:tc>
        <w:tc>
          <w:tcPr>
            <w:tcW w:type="dxa" w:w="4320"/>
          </w:tcPr>
          <w:p>
            <w:r>
              <w:t>181个（92.3%）</w:t>
            </w:r>
          </w:p>
        </w:tc>
      </w:tr>
      <w:tr>
        <w:tc>
          <w:tcPr>
            <w:tcW w:type="dxa" w:w="4320"/>
          </w:tcPr>
          <w:p>
            <w:r>
              <w:t>国有资产</w:t>
            </w:r>
          </w:p>
        </w:tc>
        <w:tc>
          <w:tcPr>
            <w:tcW w:type="dxa" w:w="4320"/>
          </w:tcPr>
          <w:p>
            <w:r>
              <w:t>15个（7.7%）</w:t>
            </w:r>
          </w:p>
        </w:tc>
      </w:tr>
      <w:tr>
        <w:tc>
          <w:tcPr>
            <w:tcW w:type="dxa" w:w="4320"/>
          </w:tcPr>
          <w:p>
            <w:r>
              <w:t>**已盘活**</w:t>
            </w:r>
          </w:p>
        </w:tc>
        <w:tc>
          <w:tcPr>
            <w:tcW w:type="dxa" w:w="4320"/>
          </w:tcPr>
          <w:p>
            <w:r>
              <w:t>**0个（0%）**</w:t>
            </w:r>
          </w:p>
        </w:tc>
      </w:tr>
      <w:tr>
        <w:tc>
          <w:tcPr>
            <w:tcW w:type="dxa" w:w="4320"/>
          </w:tcPr>
          <w:p>
            <w:r>
              <w:t>**盘活措施填写**</w:t>
            </w:r>
          </w:p>
        </w:tc>
        <w:tc>
          <w:tcPr>
            <w:tcW w:type="dxa" w:w="4320"/>
          </w:tcPr>
          <w:p>
            <w:r>
              <w:t>**0个（0%）**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五、待处置资产情况（附件9）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待处置资产总数</w:t>
            </w:r>
          </w:p>
        </w:tc>
        <w:tc>
          <w:tcPr>
            <w:tcW w:type="dxa" w:w="4320"/>
          </w:tcPr>
          <w:p>
            <w:r>
              <w:t>95个</w:t>
            </w:r>
          </w:p>
        </w:tc>
      </w:tr>
      <w:tr>
        <w:tc>
          <w:tcPr>
            <w:tcW w:type="dxa" w:w="4320"/>
          </w:tcPr>
          <w:p>
            <w:r>
              <w:t>处置方案</w:t>
            </w:r>
          </w:p>
        </w:tc>
        <w:tc>
          <w:tcPr>
            <w:tcW w:type="dxa" w:w="4320"/>
          </w:tcPr>
          <w:p>
            <w:r>
              <w:t>待核实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六、资料缺口汇总与补全建议</w:t>
      </w:r>
    </w:p>
    <w:p>
      <w:pPr>
        <w:pStyle w:val="Heading3"/>
      </w:pPr>
      <w:r>
        <w:t>6.1 优先补全（检查组必查项）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涉及项目数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建议补全方式</w:t>
            </w:r>
          </w:p>
        </w:tc>
      </w:tr>
      <w:tr>
        <w:tc>
          <w:tcPr>
            <w:tcW w:type="dxa" w:w="2160"/>
          </w:tcPr>
          <w:p>
            <w:r>
              <w:t>⭐⭐⭐</w:t>
            </w:r>
          </w:p>
        </w:tc>
        <w:tc>
          <w:tcPr>
            <w:tcW w:type="dxa" w:w="2160"/>
          </w:tcPr>
          <w:p>
            <w:r>
              <w:t>资产确权资料</w:t>
            </w:r>
          </w:p>
        </w:tc>
        <w:tc>
          <w:tcPr>
            <w:tcW w:type="dxa" w:w="2160"/>
          </w:tcPr>
          <w:p>
            <w:r>
              <w:t>183个</w:t>
            </w:r>
          </w:p>
        </w:tc>
        <w:tc>
          <w:tcPr>
            <w:tcW w:type="dxa" w:w="2160"/>
          </w:tcPr>
          <w:p>
            <w:r>
              <w:t>① 已确权但未归档的，调取确权登记表归档；② 未确权的，启动确权程序或出具说明</w:t>
            </w:r>
          </w:p>
        </w:tc>
      </w:tr>
      <w:tr>
        <w:tc>
          <w:tcPr>
            <w:tcW w:type="dxa" w:w="2160"/>
          </w:tcPr>
          <w:p>
            <w:r>
              <w:t>⭐⭐⭐</w:t>
            </w:r>
          </w:p>
        </w:tc>
        <w:tc>
          <w:tcPr>
            <w:tcW w:type="dxa" w:w="2160"/>
          </w:tcPr>
          <w:p>
            <w:r>
              <w:t>现场照片</w:t>
            </w:r>
          </w:p>
        </w:tc>
        <w:tc>
          <w:tcPr>
            <w:tcW w:type="dxa" w:w="2160"/>
          </w:tcPr>
          <w:p>
            <w:r>
              <w:t>222个</w:t>
            </w:r>
          </w:p>
        </w:tc>
        <w:tc>
          <w:tcPr>
            <w:tcW w:type="dxa" w:w="2160"/>
          </w:tcPr>
          <w:p>
            <w:r>
              <w:t>① 有存档但未录入台账的，补录入；② 确实无照片的，尽快补拍现状照片并说明</w:t>
            </w:r>
          </w:p>
        </w:tc>
      </w:tr>
      <w:tr>
        <w:tc>
          <w:tcPr>
            <w:tcW w:type="dxa" w:w="2160"/>
          </w:tcPr>
          <w:p>
            <w:r>
              <w:t>⭐⭐⭐</w:t>
            </w:r>
          </w:p>
        </w:tc>
        <w:tc>
          <w:tcPr>
            <w:tcW w:type="dxa" w:w="2160"/>
          </w:tcPr>
          <w:p>
            <w:r>
              <w:t>巡查记录</w:t>
            </w:r>
          </w:p>
        </w:tc>
        <w:tc>
          <w:tcPr>
            <w:tcW w:type="dxa" w:w="2160"/>
          </w:tcPr>
          <w:p>
            <w:r>
              <w:t>138个</w:t>
            </w:r>
          </w:p>
        </w:tc>
        <w:tc>
          <w:tcPr>
            <w:tcW w:type="dxa" w:w="2160"/>
          </w:tcPr>
          <w:p>
            <w:r>
              <w:t>① 补全历年巡查记录；② 确无记录的，由乡镇出具情况说明</w:t>
            </w:r>
          </w:p>
        </w:tc>
      </w:tr>
      <w:tr>
        <w:tc>
          <w:tcPr>
            <w:tcW w:type="dxa" w:w="2160"/>
          </w:tcPr>
          <w:p>
            <w:r>
              <w:t>⭐⭐⭐</w:t>
            </w:r>
          </w:p>
        </w:tc>
        <w:tc>
          <w:tcPr>
            <w:tcW w:type="dxa" w:w="2160"/>
          </w:tcPr>
          <w:p>
            <w:r>
              <w:t>分红/收益数据</w:t>
            </w:r>
          </w:p>
        </w:tc>
        <w:tc>
          <w:tcPr>
            <w:tcW w:type="dxa" w:w="2160"/>
          </w:tcPr>
          <w:p>
            <w:r>
              <w:t>173个</w:t>
            </w:r>
          </w:p>
        </w:tc>
        <w:tc>
          <w:tcPr>
            <w:tcW w:type="dxa" w:w="2160"/>
          </w:tcPr>
          <w:p>
            <w:r>
              <w:t>① 逐项核实实际分红情况；② 未分红的，说明原因和下一步计划</w:t>
            </w:r>
          </w:p>
        </w:tc>
      </w:tr>
    </w:tbl>
    <w:p>
      <w:pPr>
        <w:pStyle w:val="Heading3"/>
      </w:pPr>
      <w:r>
        <w:t>6.2 常规补全（检查组可能抽查）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涉及项目数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建议补全方式</w:t>
            </w:r>
          </w:p>
        </w:tc>
      </w:tr>
      <w:tr>
        <w:tc>
          <w:tcPr>
            <w:tcW w:type="dxa" w:w="2160"/>
          </w:tcPr>
          <w:p>
            <w:r>
              <w:t>⭐⭐</w:t>
            </w:r>
          </w:p>
        </w:tc>
        <w:tc>
          <w:tcPr>
            <w:tcW w:type="dxa" w:w="2160"/>
          </w:tcPr>
          <w:p>
            <w:r>
              <w:t>运营日记</w:t>
            </w:r>
          </w:p>
        </w:tc>
        <w:tc>
          <w:tcPr>
            <w:tcW w:type="dxa" w:w="2160"/>
          </w:tcPr>
          <w:p>
            <w:r>
              <w:t>233个</w:t>
            </w:r>
          </w:p>
        </w:tc>
        <w:tc>
          <w:tcPr>
            <w:tcW w:type="dxa" w:w="2160"/>
          </w:tcPr>
          <w:p>
            <w:r>
              <w:t>建立运营日记制度，从2026年起记录</w:t>
            </w:r>
          </w:p>
        </w:tc>
      </w:tr>
      <w:tr>
        <w:tc>
          <w:tcPr>
            <w:tcW w:type="dxa" w:w="2160"/>
          </w:tcPr>
          <w:p>
            <w:r>
              <w:t>⭐⭐</w:t>
            </w:r>
          </w:p>
        </w:tc>
        <w:tc>
          <w:tcPr>
            <w:tcW w:type="dxa" w:w="2160"/>
          </w:tcPr>
          <w:p>
            <w:r>
              <w:t>竣工决算报告</w:t>
            </w:r>
          </w:p>
        </w:tc>
        <w:tc>
          <w:tcPr>
            <w:tcW w:type="dxa" w:w="2160"/>
          </w:tcPr>
          <w:p>
            <w:r>
              <w:t>待核实</w:t>
            </w:r>
          </w:p>
        </w:tc>
        <w:tc>
          <w:tcPr>
            <w:tcW w:type="dxa" w:w="2160"/>
          </w:tcPr>
          <w:p>
            <w:r>
              <w:t>从财政/代建单位调取或补办</w:t>
            </w:r>
          </w:p>
        </w:tc>
      </w:tr>
      <w:tr>
        <w:tc>
          <w:tcPr>
            <w:tcW w:type="dxa" w:w="2160"/>
          </w:tcPr>
          <w:p>
            <w:r>
              <w:t>⭐⭐</w:t>
            </w:r>
          </w:p>
        </w:tc>
        <w:tc>
          <w:tcPr>
            <w:tcW w:type="dxa" w:w="2160"/>
          </w:tcPr>
          <w:p>
            <w:r>
              <w:t>带动就业数据</w:t>
            </w:r>
          </w:p>
        </w:tc>
        <w:tc>
          <w:tcPr>
            <w:tcW w:type="dxa" w:w="2160"/>
          </w:tcPr>
          <w:p>
            <w:r>
              <w:t>233个</w:t>
            </w:r>
          </w:p>
        </w:tc>
        <w:tc>
          <w:tcPr>
            <w:tcW w:type="dxa" w:w="2160"/>
          </w:tcPr>
          <w:p>
            <w:r>
              <w:t>逐项核实，与项目申报数据比对</w:t>
            </w:r>
          </w:p>
        </w:tc>
      </w:tr>
      <w:tr>
        <w:tc>
          <w:tcPr>
            <w:tcW w:type="dxa" w:w="2160"/>
          </w:tcPr>
          <w:p>
            <w:r>
              <w:t>⭐⭐</w:t>
            </w:r>
          </w:p>
        </w:tc>
        <w:tc>
          <w:tcPr>
            <w:tcW w:type="dxa" w:w="2160"/>
          </w:tcPr>
          <w:p>
            <w:r>
              <w:t>盘活措施</w:t>
            </w:r>
          </w:p>
        </w:tc>
        <w:tc>
          <w:tcPr>
            <w:tcW w:type="dxa" w:w="2160"/>
          </w:tcPr>
          <w:p>
            <w:r>
              <w:t>196个低效闲置</w:t>
            </w:r>
          </w:p>
        </w:tc>
        <w:tc>
          <w:tcPr>
            <w:tcW w:type="dxa" w:w="2160"/>
          </w:tcPr>
          <w:p>
            <w:r>
              <w:t>制定盘活方案并落实</w:t>
            </w:r>
          </w:p>
        </w:tc>
      </w:tr>
    </w:tbl>
    <w:p>
      <w:pPr>
        <w:pStyle w:val="Heading3"/>
      </w:pPr>
      <w:r>
        <w:t>6.3 资料补全时间建议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</w:tr>
      <w:tr>
        <w:tc>
          <w:tcPr>
            <w:tcW w:type="dxa" w:w="2880"/>
          </w:tcPr>
          <w:p>
            <w:r>
              <w:t>第一阶段</w:t>
            </w:r>
          </w:p>
        </w:tc>
        <w:tc>
          <w:tcPr>
            <w:tcW w:type="dxa" w:w="2880"/>
          </w:tcPr>
          <w:p>
            <w:r>
              <w:t>1-3天</w:t>
            </w:r>
          </w:p>
        </w:tc>
        <w:tc>
          <w:tcPr>
            <w:tcW w:type="dxa" w:w="2880"/>
          </w:tcPr>
          <w:p>
            <w:r>
              <w:t>紧急调取已存在但未归档的资料（确权表、照片、巡查记录）</w:t>
            </w:r>
          </w:p>
        </w:tc>
      </w:tr>
      <w:tr>
        <w:tc>
          <w:tcPr>
            <w:tcW w:type="dxa" w:w="2880"/>
          </w:tcPr>
          <w:p>
            <w:r>
              <w:t>第二阶段</w:t>
            </w:r>
          </w:p>
        </w:tc>
        <w:tc>
          <w:tcPr>
            <w:tcW w:type="dxa" w:w="2880"/>
          </w:tcPr>
          <w:p>
            <w:r>
              <w:t>3-7天</w:t>
            </w:r>
          </w:p>
        </w:tc>
        <w:tc>
          <w:tcPr>
            <w:tcW w:type="dxa" w:w="2880"/>
          </w:tcPr>
          <w:p>
            <w:r>
              <w:t>补充完善各类情况说明（未确权、未分红等）</w:t>
            </w:r>
          </w:p>
        </w:tc>
      </w:tr>
      <w:tr>
        <w:tc>
          <w:tcPr>
            <w:tcW w:type="dxa" w:w="2880"/>
          </w:tcPr>
          <w:p>
            <w:r>
              <w:t>第三阶段</w:t>
            </w:r>
          </w:p>
        </w:tc>
        <w:tc>
          <w:tcPr>
            <w:tcW w:type="dxa" w:w="2880"/>
          </w:tcPr>
          <w:p>
            <w:r>
              <w:t>7-14天</w:t>
            </w:r>
          </w:p>
        </w:tc>
        <w:tc>
          <w:tcPr>
            <w:tcW w:type="dxa" w:w="2880"/>
          </w:tcPr>
          <w:p>
            <w:r>
              <w:t>制定盘活方案、建立运营日记制度</w:t>
            </w:r>
          </w:p>
        </w:tc>
      </w:tr>
      <w:tr>
        <w:tc>
          <w:tcPr>
            <w:tcW w:type="dxa" w:w="2880"/>
          </w:tcPr>
          <w:p>
            <w:r>
              <w:t>后续</w:t>
            </w:r>
          </w:p>
        </w:tc>
        <w:tc>
          <w:tcPr>
            <w:tcW w:type="dxa" w:w="2880"/>
          </w:tcPr>
          <w:p>
            <w:r>
              <w:t>持续</w:t>
            </w:r>
          </w:p>
        </w:tc>
        <w:tc>
          <w:tcPr>
            <w:tcW w:type="dxa" w:w="2880"/>
          </w:tcPr>
          <w:p>
            <w:r>
              <w:t>资产确权推进、低效资产盘活落实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七、附件</w:t>
      </w:r>
    </w:p>
    <w:p>
      <w:pPr>
        <w:pStyle w:val="ListNumber"/>
      </w:pPr>
      <w:r>
        <w:t>□ 附件3：建成产业项目台账（233条）</w:t>
      </w:r>
    </w:p>
    <w:p>
      <w:pPr>
        <w:pStyle w:val="ListNumber"/>
      </w:pPr>
      <w:r>
        <w:t>□ 附件5-1：项目资产总台账（203条）</w:t>
      </w:r>
    </w:p>
    <w:p>
      <w:pPr>
        <w:pStyle w:val="ListNumber"/>
      </w:pPr>
      <w:r>
        <w:t>□ 附件6：低效闲置资产台账（196条）</w:t>
      </w:r>
    </w:p>
    <w:p>
      <w:pPr>
        <w:pStyle w:val="ListNumber"/>
      </w:pPr>
      <w:r>
        <w:t>□ 资料缺失明细表（逐项目）</w:t>
      </w:r>
    </w:p>
    <w:p>
      <w:pPr>
        <w:pStyle w:val="ListNumber"/>
      </w:pPr>
      <w:r>
        <w:t>□ 资料补全计划表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