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04F86" w:rsidRDefault="009B747D">
      <w:r>
        <w:t xml:space="preserve">Go to </w:t>
      </w:r>
      <w:r w:rsidR="00BA120B">
        <w:t>Dev.twitter.com</w:t>
      </w:r>
    </w:p>
    <w:p w:rsidR="00BA120B" w:rsidRDefault="009B747D">
      <w:r>
        <w:t xml:space="preserve">Click </w:t>
      </w:r>
      <w:r w:rsidR="00BA120B">
        <w:t>Sign in</w:t>
      </w:r>
    </w:p>
    <w:p w:rsidR="00BA120B" w:rsidRDefault="00BA120B">
      <w:r>
        <w:t xml:space="preserve">Click “My Applications” </w:t>
      </w:r>
    </w:p>
    <w:p w:rsidR="00BA120B" w:rsidRDefault="00BA120B">
      <w:r>
        <w:rPr>
          <w:noProof/>
        </w:rPr>
        <w:drawing>
          <wp:inline distT="0" distB="0" distL="0" distR="0">
            <wp:extent cx="4965539" cy="1885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39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20B" w:rsidRDefault="00BA120B" w:rsidP="00BA120B">
      <w:r>
        <w:t>Click “Create a New Application”</w:t>
      </w:r>
    </w:p>
    <w:p w:rsidR="00BA120B" w:rsidRDefault="00BA120B" w:rsidP="00BA120B">
      <w:r>
        <w:t>Fill out the form and click “Create your Twitter Application”</w:t>
      </w:r>
    </w:p>
    <w:p w:rsidR="00BA120B" w:rsidRDefault="00A7790E" w:rsidP="00BA120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23495</wp:posOffset>
            </wp:positionV>
            <wp:extent cx="4591050" cy="3170555"/>
            <wp:effectExtent l="0" t="0" r="0" b="0"/>
            <wp:wrapTight wrapText="bothSides">
              <wp:wrapPolygon edited="0">
                <wp:start x="0" y="0"/>
                <wp:lineTo x="0" y="21414"/>
                <wp:lineTo x="21510" y="21414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20B" w:rsidRDefault="00BA120B">
      <w:r>
        <w:br w:type="page"/>
      </w:r>
    </w:p>
    <w:p w:rsidR="00BA120B" w:rsidRDefault="00BA120B" w:rsidP="00BA120B">
      <w:r>
        <w:t>Click “Settings”</w:t>
      </w:r>
    </w:p>
    <w:p w:rsidR="00BA120B" w:rsidRDefault="00BA120B" w:rsidP="00BA120B">
      <w:r>
        <w:rPr>
          <w:noProof/>
        </w:rPr>
        <w:drawing>
          <wp:inline distT="0" distB="0" distL="0" distR="0">
            <wp:extent cx="4191000" cy="1240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4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0B" w:rsidRPr="00BA120B" w:rsidRDefault="00BA120B" w:rsidP="00BA120B"/>
    <w:p w:rsidR="00BA120B" w:rsidRDefault="00A7790E" w:rsidP="00BA120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294640</wp:posOffset>
            </wp:positionV>
            <wp:extent cx="4048125" cy="1401445"/>
            <wp:effectExtent l="0" t="0" r="9525" b="8255"/>
            <wp:wrapTight wrapText="bothSides">
              <wp:wrapPolygon edited="0">
                <wp:start x="0" y="0"/>
                <wp:lineTo x="0" y="21434"/>
                <wp:lineTo x="21549" y="21434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20B">
        <w:t>Scroll down to the middle of the page, and change you</w:t>
      </w:r>
      <w:r w:rsidR="00A0121F">
        <w:t xml:space="preserve">r application type to “read, </w:t>
      </w:r>
      <w:r w:rsidR="00BA120B">
        <w:t>write</w:t>
      </w:r>
      <w:r w:rsidR="00A0121F">
        <w:t>, and access direct messages</w:t>
      </w:r>
      <w:r w:rsidR="00BA120B">
        <w:t>”</w:t>
      </w:r>
    </w:p>
    <w:p w:rsidR="00BA120B" w:rsidRDefault="00BA120B" w:rsidP="00BA120B">
      <w:pPr>
        <w:tabs>
          <w:tab w:val="left" w:pos="1245"/>
        </w:tabs>
      </w:pPr>
      <w:r>
        <w:tab/>
      </w:r>
    </w:p>
    <w:p w:rsidR="00A7790E" w:rsidRDefault="00897A5E" w:rsidP="00BA120B">
      <w:pPr>
        <w:tabs>
          <w:tab w:val="left" w:pos="1245"/>
        </w:tabs>
      </w:pPr>
      <w:r>
        <w:rPr>
          <w:noProof/>
        </w:rPr>
        <w:pict>
          <v:oval id="_x0000_s1026" style="position:absolute;margin-left:-329.45pt;margin-top:20.35pt;width:150pt;height:18pt;z-index:251661312;mso-wrap-edited:f;mso-position-horizontal:absolute;mso-position-vertical:absolute" wrapcoords="6264 -900 2808 0 -540 6300 -540 19800 1728 27000 4752 27900 16956 27900 19872 27000 22356 18900 22356 7200 18468 0 15228 -900 6264 -900" filled="f" fillcolor="#3f80cd" strokecolor="red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oval>
        </w:pict>
      </w:r>
    </w:p>
    <w:p w:rsidR="00A7790E" w:rsidRDefault="00A7790E" w:rsidP="00BA120B">
      <w:pPr>
        <w:tabs>
          <w:tab w:val="left" w:pos="1245"/>
        </w:tabs>
      </w:pPr>
    </w:p>
    <w:p w:rsidR="00A7790E" w:rsidRDefault="00A7790E" w:rsidP="00BA120B"/>
    <w:p w:rsidR="00A7790E" w:rsidRDefault="00A7790E" w:rsidP="00BA120B"/>
    <w:p w:rsidR="00BA120B" w:rsidRDefault="00BA120B" w:rsidP="00BA120B">
      <w:r>
        <w:t>Click “Update this Twitter Application’s Settings”</w:t>
      </w:r>
    </w:p>
    <w:p w:rsidR="00A7790E" w:rsidRDefault="00A7790E" w:rsidP="00BA120B">
      <w:r>
        <w:t>Change tabs back to “Details”</w:t>
      </w:r>
    </w:p>
    <w:p w:rsidR="00A7790E" w:rsidRDefault="00A7790E" w:rsidP="00A7790E">
      <w:r>
        <w:t>Click “Create my access token” at the bottom of the page</w:t>
      </w:r>
    </w:p>
    <w:p w:rsidR="00A7790E" w:rsidRDefault="00A7790E" w:rsidP="00BA120B">
      <w:r>
        <w:rPr>
          <w:noProof/>
        </w:rPr>
        <w:drawing>
          <wp:inline distT="0" distB="0" distL="0" distR="0">
            <wp:extent cx="5943600" cy="107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0E" w:rsidRDefault="00A7790E" w:rsidP="00BA120B"/>
    <w:p w:rsidR="00BA120B" w:rsidRPr="00BA120B" w:rsidRDefault="00A7790E" w:rsidP="00BA120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762000</wp:posOffset>
            </wp:positionV>
            <wp:extent cx="5943600" cy="5124450"/>
            <wp:effectExtent l="0" t="0" r="0" b="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All four of the tokens will now be available on the page.</w:t>
      </w:r>
    </w:p>
    <w:sectPr w:rsidR="00BA120B" w:rsidRPr="00BA120B" w:rsidSect="00604A55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424" w:rsidRDefault="001C5424" w:rsidP="00BA120B">
      <w:pPr>
        <w:spacing w:after="0" w:line="240" w:lineRule="auto"/>
      </w:pPr>
      <w:r>
        <w:separator/>
      </w:r>
    </w:p>
  </w:endnote>
  <w:endnote w:type="continuationSeparator" w:id="0">
    <w:p w:rsidR="001C5424" w:rsidRDefault="001C5424" w:rsidP="00B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424" w:rsidRDefault="001C5424" w:rsidP="00BA120B">
      <w:pPr>
        <w:spacing w:after="0" w:line="240" w:lineRule="auto"/>
      </w:pPr>
      <w:r>
        <w:separator/>
      </w:r>
    </w:p>
  </w:footnote>
  <w:footnote w:type="continuationSeparator" w:id="0">
    <w:p w:rsidR="001C5424" w:rsidRDefault="001C5424" w:rsidP="00BA1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2"/>
  <w:proofState w:spelling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A120B"/>
    <w:rsid w:val="00195FBF"/>
    <w:rsid w:val="001C5424"/>
    <w:rsid w:val="00604A55"/>
    <w:rsid w:val="00897A5E"/>
    <w:rsid w:val="009B747D"/>
    <w:rsid w:val="00A0121F"/>
    <w:rsid w:val="00A7790E"/>
    <w:rsid w:val="00BA120B"/>
    <w:rsid w:val="00C04F86"/>
    <w:rsid w:val="00E84334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A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20B"/>
  </w:style>
  <w:style w:type="paragraph" w:styleId="Footer">
    <w:name w:val="footer"/>
    <w:basedOn w:val="Normal"/>
    <w:link w:val="FooterChar"/>
    <w:uiPriority w:val="99"/>
    <w:unhideWhenUsed/>
    <w:rsid w:val="00B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2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20B"/>
  </w:style>
  <w:style w:type="paragraph" w:styleId="Footer">
    <w:name w:val="footer"/>
    <w:basedOn w:val="Normal"/>
    <w:link w:val="FooterChar"/>
    <w:uiPriority w:val="99"/>
    <w:unhideWhenUsed/>
    <w:rsid w:val="00B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83</Words>
  <Characters>408</Characters>
  <Application>Microsoft Macintosh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bmurray</dc:creator>
  <cp:lastModifiedBy>Ron Cytron</cp:lastModifiedBy>
  <cp:revision>4</cp:revision>
  <dcterms:created xsi:type="dcterms:W3CDTF">2011-12-02T00:10:00Z</dcterms:created>
  <dcterms:modified xsi:type="dcterms:W3CDTF">2012-01-12T20:25:00Z</dcterms:modified>
</cp:coreProperties>
</file>