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u8g_dev_lc7981_320x64.c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Requires 16 bit mode (Must be enabled in u8g.h)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Varitronix MGLS32064-03.pdf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U8G_16BIT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320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http://www.gaw.ru/pdf/lcd/lcm/Varitronix/graf/MGLS32064-03.pdf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u8g_dev_lc7981_320x64_init_seq[] PROGMEM =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/* instruction mode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mode register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0x032,                                /* display on (bit 5), master mode on (bit 4), graphics mode on (bit 1)*/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0x001,                                /* character/bits per pixel pitch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0x007,                                /* 8 bits per pixel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0x002,                                /* number of chars/byte width of the screen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WIDTH/8-1,                         /* 8 bits per pixel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0x003,                                /* time division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0x07f,                                /* 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0x008,                                /* display start low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0x009,                                /* display start high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 /* delay 10 ms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u8g_dev_lc7981_320x64_fn(u8g_t *u8g, u8g_dev_t *dev, uint8_t msg, void *arg)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u8g_dev_lc7981_320x64_init_seq);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disp_ram_adr;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cmd mode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= WIDTH/8;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*= y;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8; i ++ 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0x00a );      /* display ram (cursor) address low byte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 &amp; 0x0ff );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0x00b );      /* display ram (cursor) address hight byte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 &gt;&gt; 8 );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0x00c );      /* write data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disp_ram_adr += WIDTH/8;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u8g_dev_pb8h1f_base_fn(u8g, dev, msg, arg);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U8G_PB_DEV(u8g_dev_lc7981_320x64_8bit, WIDTH, HEIGHT, PAGE_HEIGHT, u8g_dev_lc7981_320x64_fn, U8G_COM_FAST_PARALLEL);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