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A5995" w14:textId="63CF15BA" w:rsidR="00703FE0" w:rsidRDefault="008E3B35" w:rsidP="008E3B35">
      <w:pPr>
        <w:pStyle w:val="Title"/>
      </w:pPr>
      <w:r w:rsidRPr="008E3B35">
        <w:t>Performance Estimation, Testing, and Control of Cyber-Physical Systems Employing Non-Ideal Communications Networks</w:t>
      </w:r>
    </w:p>
    <w:p w14:paraId="34C9C263" w14:textId="77777777" w:rsidR="008E3B35" w:rsidRDefault="008E3B35" w:rsidP="008E3B35"/>
    <w:p w14:paraId="6639A6B2" w14:textId="6F65F08A" w:rsidR="008E3B35" w:rsidRPr="008E3B35" w:rsidRDefault="008E3B35" w:rsidP="00D4319A">
      <w:pPr>
        <w:jc w:val="left"/>
        <w:rPr>
          <w:rStyle w:val="Strong"/>
        </w:rPr>
      </w:pPr>
      <w:r w:rsidRPr="008E3B35">
        <w:rPr>
          <w:rStyle w:val="Strong"/>
        </w:rPr>
        <w:t>Student: Richard Candell, Université de Bourgogne, France &amp; NIST, USA.</w:t>
      </w:r>
      <w:r w:rsidRPr="008E3B35">
        <w:rPr>
          <w:rStyle w:val="Strong"/>
        </w:rPr>
        <w:br/>
        <w:t>Supervisor: Sebti Foufou, Université de Bourgogne, France</w:t>
      </w:r>
    </w:p>
    <w:p w14:paraId="3198C1AC" w14:textId="4C4AAEA3" w:rsidR="008E3B35" w:rsidRDefault="008E3B35" w:rsidP="008E3B35"/>
    <w:p w14:paraId="681A842C" w14:textId="1902E62D" w:rsidR="008E3B35" w:rsidRDefault="008E3B35" w:rsidP="00F624C6">
      <w:pPr>
        <w:jc w:val="center"/>
        <w:rPr>
          <w:rStyle w:val="Strong"/>
        </w:rPr>
      </w:pPr>
      <w:r w:rsidRPr="008E3B35">
        <w:rPr>
          <w:rStyle w:val="Strong"/>
        </w:rPr>
        <w:t>Abstract</w:t>
      </w:r>
    </w:p>
    <w:p w14:paraId="1F451807" w14:textId="77777777" w:rsidR="00D4319A" w:rsidRPr="008E3B35" w:rsidRDefault="00D4319A" w:rsidP="00F624C6">
      <w:pPr>
        <w:jc w:val="center"/>
        <w:rPr>
          <w:rStyle w:val="Strong"/>
        </w:rPr>
      </w:pPr>
    </w:p>
    <w:p w14:paraId="0292E73E" w14:textId="5807AA1F" w:rsidR="008E3B35" w:rsidRDefault="008E3B35" w:rsidP="00F624C6">
      <w:pPr>
        <w:pStyle w:val="BlockQuote"/>
      </w:pPr>
      <w:r w:rsidRPr="008E3B35">
        <w:t>Wireless technology is a key enabler of the promises of Industry 4.0 (Smart Manufacturing). As such, wireless technology will be adopted as a principal mode of communication within the factory beginning with the factory enterprise and eventually being adopted for use within the factory workcell.  Factory workcell communication has particular requirements on latency, reliability, scale, and security that must first be met by the wireless communication technology used.  Wireless is considered a non-ideal form of communication in that when compared to its wired counterparts, it is considered less reliable (lossy) and less secure.  These possible impairments lead to delay and loss of data in industrial automation system where determinism, security, and safety is considered paramount.  This thesis investigates the wireless requirements of the factory workcell and applicability of existing wireless technology, it presents a modeling approach to discovery of architecture and data flows using SysML, it provides a method for the use of graph databases to the organization and analysis of performance data collected from a testbed environment, and finally provides an approach to using machine learning in the evaluation of cyberphysical system performance</w:t>
      </w:r>
      <w:r>
        <w:t>.</w:t>
      </w:r>
    </w:p>
    <w:p w14:paraId="39165688" w14:textId="29026F22" w:rsidR="008E3B35" w:rsidRDefault="008E3B35" w:rsidP="008E3B35"/>
    <w:p w14:paraId="506426F5" w14:textId="4C961472" w:rsidR="008E3B35" w:rsidRDefault="008E3B35" w:rsidP="008E3B35">
      <w:pPr>
        <w:pStyle w:val="Heading1"/>
      </w:pPr>
      <w:r>
        <w:t>Introduction</w:t>
      </w:r>
    </w:p>
    <w:p w14:paraId="2D377326" w14:textId="2F04C0A8" w:rsidR="008E3B35" w:rsidRDefault="008E3B35" w:rsidP="008E3B35">
      <w:r>
        <w:t>Smart Manufacturing provides a vision of future manufacturing systems that incorporate highly dynamic physical systems, robust and responsive communications systems, and computing paradigms to maximize efficiency, enable mobility, and realize the promises of the digital factory.  Wireless technology is a key enabler of that vision. Wireless communication is inherently more prone to latency and delay than wired counterparts.  In addition, wireless communication implies the utilization of the electromagnetic spectrum which is a publicly accessible medium with constrained capacity and more prone to cyber-attack.  While transmitted data can by digitally protected through authentication and encryption, wireless devices are prone to interference and jamming by both rogue and friendly emitters exacerbating the reliability and latency concern impacting factory performance without compromising data security.  Wireless communication in factories is often constrained by battery life and most certainly constrained by the availability of the electromagnetic spectrum.   As the reliance on wireless devices within the factory continues, steps toward developing a more robust wireless factory communications network must be developed. These steps include:</w:t>
      </w:r>
    </w:p>
    <w:p w14:paraId="43495318" w14:textId="77777777" w:rsidR="008E3B35" w:rsidRDefault="008E3B35" w:rsidP="008E3B35">
      <w:r>
        <w:tab/>
      </w:r>
      <w:r>
        <w:tab/>
      </w:r>
      <w:r>
        <w:tab/>
      </w:r>
    </w:p>
    <w:p w14:paraId="442BBCC5" w14:textId="6A6EC87F" w:rsidR="008E3B35" w:rsidRDefault="008E3B35" w:rsidP="008E3B35">
      <w:pPr>
        <w:pStyle w:val="ListParagraph"/>
        <w:numPr>
          <w:ilvl w:val="0"/>
          <w:numId w:val="1"/>
        </w:numPr>
      </w:pPr>
      <w:r>
        <w:t>The automation system must become situationally aware and adaptive to knowledge of the trends in electromagnetic spectrum occupancy and acute events; and</w:t>
      </w:r>
    </w:p>
    <w:p w14:paraId="5CF5A21D" w14:textId="333BF65F" w:rsidR="008E3B35" w:rsidRDefault="008E3B35" w:rsidP="008E3B35">
      <w:pPr>
        <w:ind w:firstLine="2160"/>
      </w:pPr>
    </w:p>
    <w:p w14:paraId="5659167D" w14:textId="370EA660" w:rsidR="008E3B35" w:rsidRDefault="008E3B35" w:rsidP="008E3B35">
      <w:pPr>
        <w:pStyle w:val="ListParagraph"/>
        <w:numPr>
          <w:ilvl w:val="0"/>
          <w:numId w:val="1"/>
        </w:numPr>
      </w:pPr>
      <w:r>
        <w:t xml:space="preserve">Intelligence of the automation system must move closer to the physical system.  This means moving the intelligence for control to the actuator; and  </w:t>
      </w:r>
    </w:p>
    <w:p w14:paraId="32C09F17" w14:textId="30C130EA" w:rsidR="008E3B35" w:rsidRDefault="008E3B35" w:rsidP="008E3B35">
      <w:pPr>
        <w:ind w:firstLine="2160"/>
      </w:pPr>
    </w:p>
    <w:p w14:paraId="22A3FB7E" w14:textId="48117C7A" w:rsidR="008E3B35" w:rsidRDefault="008E3B35" w:rsidP="008E3B35">
      <w:pPr>
        <w:pStyle w:val="ListParagraph"/>
        <w:numPr>
          <w:ilvl w:val="0"/>
          <w:numId w:val="1"/>
        </w:numPr>
      </w:pPr>
      <w:r>
        <w:t>Performance test methods must be developed and incorporated into the industrial fringe devices.  The test methods must be dependable and at the same time easy to use by factory personal not trained in the technicalities of wireless communication; and</w:t>
      </w:r>
    </w:p>
    <w:p w14:paraId="07F3C4DA" w14:textId="535590EA" w:rsidR="008E3B35" w:rsidRDefault="008E3B35" w:rsidP="008E3B35">
      <w:pPr>
        <w:ind w:firstLine="2160"/>
      </w:pPr>
    </w:p>
    <w:p w14:paraId="2DD39BE3" w14:textId="61E138B9" w:rsidR="008E3B35" w:rsidRDefault="008E3B35" w:rsidP="008E3B35">
      <w:pPr>
        <w:pStyle w:val="ListParagraph"/>
        <w:numPr>
          <w:ilvl w:val="0"/>
          <w:numId w:val="1"/>
        </w:numPr>
      </w:pPr>
      <w:r>
        <w:t>Existing Wireless communications protocols must be analyzed and adapted, and new protocols must be developed to balance reliability, latency, and scalability; and</w:t>
      </w:r>
    </w:p>
    <w:p w14:paraId="2A103240" w14:textId="39475DA6" w:rsidR="008E3B35" w:rsidRDefault="008E3B35" w:rsidP="008E3B35">
      <w:pPr>
        <w:ind w:firstLine="2220"/>
      </w:pPr>
    </w:p>
    <w:p w14:paraId="4A649279" w14:textId="1849FA56" w:rsidR="008E3B35" w:rsidRDefault="008E3B35" w:rsidP="008E3B35">
      <w:pPr>
        <w:pStyle w:val="ListParagraph"/>
        <w:numPr>
          <w:ilvl w:val="0"/>
          <w:numId w:val="1"/>
        </w:numPr>
      </w:pPr>
      <w:r>
        <w:t>Security of the network must be maintained and must include availability as a paramount characteristic.</w:t>
      </w:r>
    </w:p>
    <w:p w14:paraId="24D9BB82" w14:textId="77777777" w:rsidR="008E3B35" w:rsidRDefault="008E3B35" w:rsidP="008E3B35">
      <w:r>
        <w:tab/>
      </w:r>
      <w:r>
        <w:tab/>
      </w:r>
    </w:p>
    <w:p w14:paraId="4FFB33BB" w14:textId="26890545" w:rsidR="008E3B35" w:rsidRDefault="008E3B35" w:rsidP="008E3B35">
      <w:r>
        <w:t>This thesis includes development of test approaches for measuring the performance of industrial wireless networks deployed within smart manufacturing work-cells.  Thus, the primary goal of this thesis is the discovery of methods and approaches to the evaluation of industrial uses cases performance for those use case in which wireless communication technology is used as the principal mode of communication.  The primary motivation of the research is to discover practical test and evaluation methods for assessing performance of an industrial workcell thereby improving security, safety, and reliability in general.   Findings and results of the thesis work are included within the thesis and published as journal articles and conference proceedings.  Resulting data is also made available.</w:t>
      </w:r>
    </w:p>
    <w:p w14:paraId="72FC6E0A" w14:textId="77777777" w:rsidR="008E3B35" w:rsidRDefault="008E3B35" w:rsidP="008E3B35">
      <w:r>
        <w:tab/>
      </w:r>
      <w:r>
        <w:tab/>
      </w:r>
    </w:p>
    <w:p w14:paraId="59165F0E" w14:textId="58F22782" w:rsidR="008E3B35" w:rsidRDefault="008E3B35" w:rsidP="008E3B35">
      <w:pPr>
        <w:pStyle w:val="Heading1"/>
      </w:pPr>
      <w:r>
        <w:t>Contributions and Organization</w:t>
      </w:r>
    </w:p>
    <w:p w14:paraId="4A498BCE" w14:textId="77777777" w:rsidR="008E3B35" w:rsidRDefault="008E3B35" w:rsidP="008E3B35">
      <w:r>
        <w:tab/>
      </w:r>
      <w:r>
        <w:tab/>
      </w:r>
    </w:p>
    <w:p w14:paraId="02853103" w14:textId="667D184F" w:rsidR="008E3B35" w:rsidRDefault="008E3B35" w:rsidP="008E3B35">
      <w:r>
        <w:t>This thesis is presented in three major parts.  In Part I, the thesis provides a historical introduction to the context of smart manufacturing.  It presents the premises of industrial wireless technology, key challenges to using wireless within a factory environment, and the accepted indicators that are currently used in the application of wireless within factory environments. Then, the existing state of the art is presented to orient the reader for the thesis contribution.  This state of the art includes a discussion of the industrial wireless technology landscape, standards, and a tentative mapping of those technologies to application domains.  A discussion of the systems modeling approaches is then provided with a focus on the Systems Markup Language.  Then a discussion of approaches to the use of databases follows</w:t>
      </w:r>
      <w:r w:rsidR="00E12F63">
        <w:t>.</w:t>
      </w:r>
      <w:r>
        <w:t xml:space="preserve">  In Part II, </w:t>
      </w:r>
      <w:r w:rsidRPr="00E12F63">
        <w:rPr>
          <w:i/>
          <w:iCs/>
        </w:rPr>
        <w:t>Thesis Contributions</w:t>
      </w:r>
      <w:r>
        <w:t>, the technical contributions of this thesis are presented.  Finally, in Part III, the thesis provides a detailed discussion of the four major contributions of this thesis work.  Concluding remarks and future direction are provided as an opinion of the thesis candidate.  The thesis contributions are presented as follows:</w:t>
      </w:r>
    </w:p>
    <w:p w14:paraId="4AB5E507" w14:textId="77777777" w:rsidR="008E3B35" w:rsidRDefault="008E3B35" w:rsidP="008E3B35">
      <w:r>
        <w:tab/>
      </w:r>
      <w:r>
        <w:tab/>
      </w:r>
    </w:p>
    <w:p w14:paraId="5055AEEF" w14:textId="5C98B4B8" w:rsidR="008E3B35" w:rsidRDefault="008E3B35" w:rsidP="008E3B35">
      <w:r>
        <w:tab/>
      </w:r>
    </w:p>
    <w:p w14:paraId="0224F666" w14:textId="7EC9FAA9" w:rsidR="008E3B35" w:rsidRDefault="008E3B35" w:rsidP="008E3B35">
      <w:r w:rsidRPr="00AA4323">
        <w:rPr>
          <w:b/>
          <w:bCs/>
        </w:rPr>
        <w:t>Requirements</w:t>
      </w:r>
      <w:r>
        <w:t xml:space="preserve"> </w:t>
      </w:r>
      <w:r w:rsidR="00AA4323">
        <w:fldChar w:fldCharType="begin" w:fldLock="1"/>
      </w:r>
      <w:r w:rsidR="008A7854">
        <w:instrText>ADDIN CSL_CITATION {"citationItems":[{"id":"ITEM-1","itemData":{"DOI":"10.1109/RWEEK.2017.8088661","ISBN":"978-1-5090-6055-9","author":[{"dropping-particle":"","family":"Candell","given":"Richard","non-dropping-particle":"","parse-names":false,"suffix":""},{"dropping-particle":"","family":"Kashef","given":"Mohamed","non-dropping-particle":"","parse-names":false,"suffix":""}],"container-title":"2017 Resilience Week (RWS)","id":"ITEM-1","issued":{"date-parts":[["2017","9"]]},"page":"133-139","publisher":"IEEE","title":"Industrial wireless: Problem space, success considerations, technologies, and future direction","type":"paper-conference"},"uris":["http://www.mendeley.com/documents/?uuid=ffc8bdb0-4a4e-47e4-9c88-b58d5f3251f1"]},{"id":"ITEM-2","itemData":{"DOI":"https://doi.org/10.6028/NIST.AMS.300-8","author":[{"dropping-particle":"","family":"Montgomery","given":"Karl","non-dropping-particle":"","parse-names":false,"suffix":""},{"dropping-particle":"","family":"Candell","given":"Richard","non-dropping-particle":"","parse-names":false,"suffix":""},{"dropping-particle":"","family":"Liu","given":"Yongkang","non-dropping-particle":"","parse-names":false,"suffix":""},{"dropping-particle":"","family":"Hany","given":"Mohamed","non-dropping-particle":"","parse-names":false,"suffix":""}],"id":"ITEM-2","issued":{"date-parts":[["2019"]]},"number-of-pages":"23","title":"Wireless User Requirements for the Factory Work-cell","type":"report"},"uris":["http://www.mendeley.com/documents/?uuid=aefd4ddc-8a71-4508-ad7a-d814a2e52b1f"]},{"id":"ITEM-3","itemData":{"author":[{"dropping-particle":"","family":"Candell","given":"R","non-dropping-particle":"","parse-names":false,"suffix":""},{"dropping-particle":"","family":"Kashef","given":"M","non-dropping-particle":"","parse-names":false,"suffix":""},{"dropping-particle":"","family":"Liu","given":"Y","non-dropping-particle":"","parse-names":false,"suffix":""},{"dropping-particle":"","family":"Lee","given":"K B","non-dropping-particle":"","parse-names":false,"suffix":""},{"dropping-particle":"","family":"Foufou","given":"S","non-dropping-particle":"","parse-names":false,"suffix":""}],"container-title":"in IEEE Industrial Electronics Magazine","id":"ITEM-3","issue":"4","issued":{"date-parts":[["2018"]]},"page":"6-17","title":"Industrial Wireless Systems Guidelines: Practical Considerations and Deployment Life Cycle","type":"article-journal","volume":"12"},"uris":["http://www.mendeley.com/documents/?uuid=f6faee0f-a8aa-4eec-a9a4-99ad4671c146"]},{"id":"ITEM-4","itemData":{"DOI":"10.6028/NIST.AMS.300-4","author":[{"dropping-particle":"","family":"Candell","given":"Richard","non-dropping-particle":"","parse-names":false,"suffix":""},{"dropping-particle":"","family":"Hany","given":"Mohamed","non-dropping-particle":"","parse-names":false,"suffix":""},{"dropping-particle":"","family":"Lee","given":"Kang B","non-dropping-particle":"","parse-names":false,"suffix":""},{"dropping-particle":"","family":"Liu","given":"Yongkang","non-dropping-particle":"","parse-names":false,"suffix":""},{"dropping-particle":"","family":"Quimby","given":"Jeanne","non-dropping-particle":"","parse-names":false,"suffix":""},{"dropping-particle":"","family":"Remley","given":"Kate","non-dropping-particle":"","parse-names":false,"suffix":""}],"id":"ITEM-4","issued":{"date-parts":[["2018","4"]]},"publisher-place":"Gaithersburg, MD","title":"Guide to industrial wireless systems deployments","type":"report"},"uris":["http://www.mendeley.com/documents/?uuid=d9a972bb-3540-4088-b6a5-cbb4edbbeb91"]}],"mendeley":{"formattedCitation":"[1]–[4]","plainTextFormattedCitation":"[1]–[4]","previouslyFormattedCitation":"[1]–[4]"},"properties":{"noteIndex":0},"schema":"https://github.com/citation-style-language/schema/raw/master/csl-citation.json"}</w:instrText>
      </w:r>
      <w:r w:rsidR="00AA4323">
        <w:fldChar w:fldCharType="separate"/>
      </w:r>
      <w:r w:rsidR="00AA4323" w:rsidRPr="00AA4323">
        <w:rPr>
          <w:noProof/>
        </w:rPr>
        <w:t>[1]–[4]</w:t>
      </w:r>
      <w:r w:rsidR="00AA4323">
        <w:fldChar w:fldCharType="end"/>
      </w:r>
      <w:r w:rsidR="00AA4323">
        <w:t xml:space="preserve"> </w:t>
      </w:r>
      <w:r>
        <w:t>An examination of the wireless technology landscape is conducted.  Existing and future wireless technologies are assessed for their appropriate applicability to industrial use cases.</w:t>
      </w:r>
    </w:p>
    <w:p w14:paraId="5F0D45EC" w14:textId="77777777" w:rsidR="008E3B35" w:rsidRDefault="008E3B35" w:rsidP="008E3B35">
      <w:r>
        <w:tab/>
      </w:r>
      <w:r>
        <w:tab/>
      </w:r>
      <w:r>
        <w:tab/>
      </w:r>
    </w:p>
    <w:p w14:paraId="1B4068A6" w14:textId="058FFC3D" w:rsidR="008E3B35" w:rsidRDefault="008E3B35" w:rsidP="008E3B35">
      <w:r w:rsidRPr="006F6E93">
        <w:rPr>
          <w:b/>
          <w:bCs/>
        </w:rPr>
        <w:lastRenderedPageBreak/>
        <w:t>Modeling</w:t>
      </w:r>
      <w:r>
        <w:t xml:space="preserve"> </w:t>
      </w:r>
      <w:r w:rsidR="006F6E93">
        <w:fldChar w:fldCharType="begin" w:fldLock="1"/>
      </w:r>
      <w:r w:rsidR="001711CE">
        <w:instrText>ADDIN CSL_CITATION {"citationItems":[{"id":"ITEM-1","itemData":{"DOI":"10.1007/s00170-019-03629-x","ISSN":"0268-3768","author":[{"dropping-particle":"","family":"Candell","given":"Richard","non-dropping-particle":"","parse-names":false,"suffix":""},{"dropping-particle":"","family":"Kashef","given":"Mohamed","non-dropping-particle":"","parse-names":false,"suffix":""},{"dropping-particle":"","family":"Liu","given":"Yongkang","non-dropping-particle":"","parse-names":false,"suffix":""},{"dropping-particle":"","family":"Foufou","given":"Sebti","non-dropping-particle":"","parse-names":false,"suffix":""}],"container-title":"The International Journal of Advanced Manufacturing Technology","id":"ITEM-1","issue":"1-4","issued":{"date-parts":[["2019","9","21"]]},"page":"119-140","title":"A SysML representation of the wireless factory work cell","type":"article-journal","volume":"104"},"uris":["http://www.mendeley.com/documents/?uuid=3c485dc0-c453-4853-9a41-f98836865ac5"]},{"id":"ITEM-2","itemData":{"DOI":"10.6028/jres.123.018","ISSN":"2165-7254","abstract":"Wireless technology is a key enabler of the vision of the future factory work-cell. Such a work-cell will operate autonomously with a high degree of mobility enabled by wireless technology. This paper describes the work-cell using the Systems Modeling Language (SysML). Using SysML the structural and parametric characteristics of the work-cell are described. Our model provides the architectural components and performance constraints of the work-cell in which wireless is used for a significant portion of connectivity. It identifies the structural components, interfaces, and data flows. Parametric characteristics that impact work-cell performance are included in the model. Using this model, industrial wireless networking requirements and work-cell behaviors may be developed and performance limits may be evaluated. The SysML model presented here is developed using MagicDraw 18.5 by No Magic.","author":[{"dropping-particle":"","family":"Candell","given":"Richard;","non-dropping-particle":"","parse-names":false,"suffix":""}],"container-title":"Journal of Research of the National Institute of Standards and Technology","id":"ITEM-2","issued":{"date-parts":[["2018","10","25"]]},"page":"123018","title":"A Model of a Wireless Factory Work-Cell Using the Systems Modeling Language","type":"article-journal","volume":"123"},"uris":["http://www.mendeley.com/documents/?uuid=2ed83283-62c9-40cf-a33a-51a5cab6ca51"]}],"mendeley":{"formattedCitation":"[5], [6]","plainTextFormattedCitation":"[5], [6]","previouslyFormattedCitation":"[5], [6]"},"properties":{"noteIndex":0},"schema":"https://github.com/citation-style-language/schema/raw/master/csl-citation.json"}</w:instrText>
      </w:r>
      <w:r w:rsidR="006F6E93">
        <w:fldChar w:fldCharType="separate"/>
      </w:r>
      <w:r w:rsidR="006F6E93" w:rsidRPr="006F6E93">
        <w:rPr>
          <w:noProof/>
        </w:rPr>
        <w:t>[5], [6]</w:t>
      </w:r>
      <w:r w:rsidR="006F6E93">
        <w:fldChar w:fldCharType="end"/>
      </w:r>
      <w:r w:rsidR="006F6E93">
        <w:t xml:space="preserve"> </w:t>
      </w:r>
      <w:r>
        <w:t>In an effort to better understand the architectural composition of the workcell using industrial wireless communication, modeling techniques are used to identify and decomposed the parts, interfaces, and data flows.  SysML is adopted for this process and a proposed modeling library is created and presented.  The model with conceptual diagram is made publicly available independent of the tool that was used to create the model.</w:t>
      </w:r>
    </w:p>
    <w:p w14:paraId="10FB60BB" w14:textId="77777777" w:rsidR="008E3B35" w:rsidRDefault="008E3B35" w:rsidP="008E3B35">
      <w:r>
        <w:tab/>
      </w:r>
      <w:r>
        <w:tab/>
      </w:r>
      <w:r>
        <w:tab/>
      </w:r>
    </w:p>
    <w:p w14:paraId="16BA90CC" w14:textId="487B7A69" w:rsidR="008E3B35" w:rsidRDefault="008E3B35" w:rsidP="008E3B35">
      <w:r w:rsidRPr="006F6E93">
        <w:rPr>
          <w:b/>
          <w:bCs/>
        </w:rPr>
        <w:t>Application of Graph Database</w:t>
      </w:r>
      <w:r w:rsidR="006F6E93" w:rsidRPr="006F6E93">
        <w:rPr>
          <w:b/>
          <w:bCs/>
        </w:rPr>
        <w:t>s</w:t>
      </w:r>
      <w:r>
        <w:t xml:space="preserve"> </w:t>
      </w:r>
      <w:r w:rsidR="006F6E93">
        <w:fldChar w:fldCharType="begin" w:fldLock="1"/>
      </w:r>
      <w:r w:rsidR="006F6E93">
        <w:instrText>ADDIN CSL_CITATION {"citationItems":[{"id":"ITEM-1","itemData":{"abstract":"The work-cell is an essential industrial environment for testing wireless communication techniques in factory automation processes. A new testbed was recently designed and developed to facilitate such studies in work-cells by replicating various data flows in an emulated production environment. In this paper, an approach to storing and analyzing network performance data from a manufacturing factory work-cell is introduced. A robotic testbed was constructed using two collaborative grade robot arms, machine emulators, and wireless communication devices. A graph database approach was implemented to capture network flight data and operational event data among the actors within the testbed. A proposed schema is developed and elaborated, the database is then populated with events from the tested, the resulting graph is presented. Query commands are then presented as a means to examine and analyze network performance and relationships within the actors of the network. Additionally, we demonstrate how to extract correlations between receive signal power and network delay within the testbed using the graph database query language. Finally, using the inherent interconnected nature of the graph database, we discuss applying the graph database approach toward examining more complex relationships between the wireless communications network and the operational system.","author":[{"dropping-particle":"","family":"Candell","given":"R","non-dropping-particle":"","parse-names":false,"suffix":""},{"dropping-particle":"","family":"Kashef","given":"M","non-dropping-particle":"","parse-names":false,"suffix":""},{"dropping-particle":"","family":"Liu","given":"Y","non-dropping-particle":"","parse-names":false,"suffix":""},{"dropping-particle":"","family":"Montgomery","given":"K","non-dropping-particle":"","parse-names":false,"suffix":""},{"dropping-particle":"","family":"Foufou","given":"S","non-dropping-particle":"","parse-names":false,"suffix":""}],"container-title":"Proceedings of the 2020 IEEE International Conference on Industrial Technology","id":"ITEM-1","issued":{"date-parts":[["2020","2"]]},"title":"A Graph Database Approach to Wireless IIoT Work-cell Performance Evaluation","type":"paper-conference"},"uris":["http://www.mendeley.com/documents/?uuid=942ea62f-b8c7-4704-85a0-c9dbe7b64c08"]}],"mendeley":{"formattedCitation":"[7]","plainTextFormattedCitation":"[7]","previouslyFormattedCitation":"[7]"},"properties":{"noteIndex":0},"schema":"https://github.com/citation-style-language/schema/raw/master/csl-citation.json"}</w:instrText>
      </w:r>
      <w:r w:rsidR="006F6E93">
        <w:fldChar w:fldCharType="separate"/>
      </w:r>
      <w:r w:rsidR="006F6E93" w:rsidRPr="006F6E93">
        <w:rPr>
          <w:noProof/>
        </w:rPr>
        <w:t>[7]</w:t>
      </w:r>
      <w:r w:rsidR="006F6E93">
        <w:fldChar w:fldCharType="end"/>
      </w:r>
      <w:r w:rsidR="006927BE">
        <w:t xml:space="preserve">, </w:t>
      </w:r>
      <w:r w:rsidR="006927BE">
        <w:fldChar w:fldCharType="begin" w:fldLock="1"/>
      </w:r>
      <w:r w:rsidR="006927BE">
        <w:instrText>ADDIN CSL_CITATION {"citationItems":[{"id":"ITEM-1","itemData":{"DOI":"10.1115/1.4048205","ISSN":"1530-9827","abstract":"The slowness of widespread adoption of wireless technologies in cyber-physical systems (CPS) is partly due to not fully understanding the detailed impact of wireless deployment on the physical processes especially in the cases that require low latency and high reliability communications. In this paper, we introduce an approach to integrate wireless network traffic data and physical processes data to evaluate the impact of wireless communications on the performance of manufacturing factory work-cell. The proposed approach is introduced through the discussion of an engineering use case. A testbed that emulates a robotic manufacturing factory work-cell is constructed using two collaborative-grade robot arms, machine emulators, and wireless communication devices. All network traffic data is collected and physical process data, including the robots and machines states and various supervisory control commands, is also collected and synchronized to the network data. The data is then integrated where redundant data is removed and correlated activities are connected in a graph database. A data model is proposed, developed, and elaborated; the database is then populated with events from the testbed, and the resulting graph is presented. Moreover, we detail the way by which this approach is used to study the impact of wireless communications on the physical processes and illustrate the impact of various wireless network parameters on the performance of the emulated manufacturing work-cell. This approach can be deployed as a building block for various descriptive and predictive wireless analysis tools for CPS.","author":[{"dropping-particle":"","family":"Kashef","given":"Mohamed","non-dropping-particle":"","parse-names":false,"suffix":""},{"dropping-particle":"","family":"Liu","given":"Yongkang","non-dropping-particle":"","parse-names":false,"suffix":""},{"dropping-particle":"","family":"Montgomery","given":"Karl","non-dropping-particle":"","parse-names":false,"suffix":""},{"dropping-particle":"","family":"Candell","given":"Richard","non-dropping-particle":"","parse-names":false,"suffix":""}],"container-title":"Journal of Computing and Information Science in Engineering","id":"ITEM-1","issued":{"date-parts":[["2020"]]},"page":"1-19","title":"Wireless Cyber-Physical Systems Performance Evaluation through a Graph Database Approach","type":"article-journal"},"uris":["http://www.mendeley.com/documents/?uuid=203517bb-e9af-4584-a080-2eedb1682c63"]}],"mendeley":{"formattedCitation":"[8]","plainTextFormattedCitation":"[8]"},"properties":{"noteIndex":0},"schema":"https://github.com/citation-style-language/schema/raw/master/csl-citation.json"}</w:instrText>
      </w:r>
      <w:r w:rsidR="006927BE">
        <w:fldChar w:fldCharType="separate"/>
      </w:r>
      <w:r w:rsidR="006927BE" w:rsidRPr="006927BE">
        <w:rPr>
          <w:noProof/>
        </w:rPr>
        <w:t>[8]</w:t>
      </w:r>
      <w:r w:rsidR="006927BE">
        <w:fldChar w:fldCharType="end"/>
      </w:r>
      <w:r>
        <w:t xml:space="preserve"> A method is developed for collecting, cleaning, organizing, and presenting the cyberphysical performance indicators of experiments run within the NIST Industrial Wireless Testbed. The method developed utilizes the Neo4j graph database and is presented as a novel approach as compared to traditional approaches using relational database, spreadsheets, and raw file processing.</w:t>
      </w:r>
    </w:p>
    <w:p w14:paraId="0E5191B1" w14:textId="77777777" w:rsidR="008E3B35" w:rsidRDefault="008E3B35" w:rsidP="008E3B35">
      <w:r>
        <w:tab/>
      </w:r>
      <w:r>
        <w:tab/>
      </w:r>
      <w:r>
        <w:tab/>
      </w:r>
    </w:p>
    <w:p w14:paraId="6A4EF3E3" w14:textId="51F20858" w:rsidR="008E3B35" w:rsidRDefault="008E3B35" w:rsidP="008E3B35">
      <w:r w:rsidRPr="006F6E93">
        <w:rPr>
          <w:b/>
          <w:bCs/>
        </w:rPr>
        <w:t>Machine Learning</w:t>
      </w:r>
      <w:r>
        <w:t xml:space="preserve"> </w:t>
      </w:r>
      <w:r w:rsidR="006F6E93">
        <w:fldChar w:fldCharType="begin" w:fldLock="1"/>
      </w:r>
      <w:r w:rsidR="006927BE">
        <w:instrText>ADDIN CSL_CITATION {"citationItems":[{"id":"ITEM-1","itemData":{"DOI":"10.1109/ISIE.2019.8781418","ISSN":"2163-5137","abstract":"Cyber-physical systems are systems governed by the laws of physics that are tightly controlled by computer-based algorithms and network-based sensing and actuation. Wireless communication technology is envisioned to play a primary role in conducting the information flows within such systems. A practical industrial wireless use case involving a robot manipulator control system, an integrated wireless force-torque sensor, and a remote vision-based observer is constructed and the performance of the cyber-physical system is examined. By using readings from the remote observer, an estimation system is developed using machine learning regression techniques. We demonstrate the practicality of combining statistical analysis with machine learning to indirectly estimate signal-to-interference of the wireless communication link using measurements from the remote observer. Results from the statistical analysis and the performance of the machine learning system are presented.","author":[{"dropping-particle":"","family":"Candell","given":"R","non-dropping-particle":"","parse-names":false,"suffix":""},{"dropping-particle":"","family":"Montgomery","given":"K","non-dropping-particle":"","parse-names":false,"suffix":""},{"dropping-particle":"","family":"Kashef","given":"M","non-dropping-particle":"","parse-names":false,"suffix":""},{"dropping-particle":"","family":"Liu","given":"Y","non-dropping-particle":"","parse-names":false,"suffix":""},{"dropping-particle":"","family":"Foufou","given":"S","non-dropping-particle":"","parse-names":false,"suffix":""}],"container-title":"2019 IEEE 28th International Symposium on Industrial Electronics (ISIE)","id":"ITEM-1","issued":{"date-parts":[["2019","6"]]},"page":"1334-1341","title":"Wireless Interference Estimation Using Machine Learning in a Robotic Force-Seeking Scenario","type":"paper-conference"},"uris":["http://www.mendeley.com/documents/?uuid=5dcc64da-357f-4d30-a689-f22273c929c1"]}],"mendeley":{"formattedCitation":"[9]","plainTextFormattedCitation":"[9]","previouslyFormattedCitation":"[8]"},"properties":{"noteIndex":0},"schema":"https://github.com/citation-style-language/schema/raw/master/csl-citation.json"}</w:instrText>
      </w:r>
      <w:r w:rsidR="006F6E93">
        <w:fldChar w:fldCharType="separate"/>
      </w:r>
      <w:r w:rsidR="006927BE" w:rsidRPr="006927BE">
        <w:rPr>
          <w:noProof/>
        </w:rPr>
        <w:t>[9]</w:t>
      </w:r>
      <w:r w:rsidR="006F6E93">
        <w:fldChar w:fldCharType="end"/>
      </w:r>
      <w:r w:rsidR="00DD1669">
        <w:t xml:space="preserve">, </w:t>
      </w:r>
      <w:r w:rsidR="006F6E93">
        <w:fldChar w:fldCharType="begin" w:fldLock="1"/>
      </w:r>
      <w:r w:rsidR="006927BE">
        <w:instrText>ADDIN CSL_CITATION {"citationItems":[{"id":"ITEM-1","itemData":{"DOI":"pending","abstract":"Wireless communications plays an essential role in the future cyber-physical systems vision which includes having more sensors and actuators, and, hence, more information transferred through wireless. In this article, we consider an industrial use case of a robot arm control system equipped with a force-torque sensor. Movement of the arm is tracked by a vision-based ground truth measurement system. Movement of the arm is controlled by a robot controller applying a downward pressure on a spring assembly until a predetermined force is detected. The remote vision-based observer provides readings about the position of the robot arm where these readings are used to estimate the signal-to-interference ratio of the wireless link. A supervised machine learning approach is used for the wireless channel quality estimation. In this paper, we study the impact of various system features on the performance of various machine learning algorithms and compare their performance. Moreover, we investigate the impact of the training and the estimation period on the performance of the proposed approach. The results provide insights about the impact of wireless communications on cyber-physical systems and an example of employing machine learning to improve industrial wireless deployments.","author":[{"dropping-particle":"","family":"Candell","given":"R","non-dropping-particle":"","parse-names":false,"suffix":""},{"dropping-particle":"","family":"Montgomery","given":"K","non-dropping-particle":"","parse-names":false,"suffix":""},{"dropping-particle":"","family":"Kashef","given":"M","non-dropping-particle":"","parse-names":false,"suffix":""},{"dropping-particle":"","family":"Liu","given":"Y","non-dropping-particle":"","parse-names":false,"suffix":""},{"dropping-particle":"","family":"Foufou","given":"S","non-dropping-particle":"","parse-names":false,"suffix":""}],"container-title":"ISA Transactions","id":"ITEM-1","issued":{"date-parts":[["2020"]]},"title":"Machine Learning Based Wireless Interference Estimation in a Robotic Force-Seeking Application","type":"article-journal"},"uris":["http://www.mendeley.com/documents/?uuid=6dbb74e3-0711-4ab8-abd1-b26ef95680fd"]}],"mendeley":{"formattedCitation":"[10]","plainTextFormattedCitation":"[10]","previouslyFormattedCitation":"[9]"},"properties":{"noteIndex":0},"schema":"https://github.com/citation-style-language/schema/raw/master/csl-citation.json"}</w:instrText>
      </w:r>
      <w:r w:rsidR="006F6E93">
        <w:fldChar w:fldCharType="separate"/>
      </w:r>
      <w:r w:rsidR="006927BE" w:rsidRPr="006927BE">
        <w:rPr>
          <w:noProof/>
        </w:rPr>
        <w:t>[10]</w:t>
      </w:r>
      <w:r w:rsidR="006F6E93">
        <w:fldChar w:fldCharType="end"/>
      </w:r>
      <w:r>
        <w:t xml:space="preserve"> A machine learning technique is developed and applied to the prediction of signal-to-interference levels within a wireless factory workcell network employing a robot arm within a force-seeking apparatus.  The machine learning method allows a trained network to accurately determine the s</w:t>
      </w:r>
      <w:bookmarkStart w:id="0" w:name="_GoBack"/>
      <w:bookmarkEnd w:id="0"/>
      <w:r>
        <w:t>ignal-to-interference level using the physical state of the robot arm rather than the state of the wireless link itself.</w:t>
      </w:r>
    </w:p>
    <w:p w14:paraId="593308F8" w14:textId="242715B3" w:rsidR="008E3B35" w:rsidRDefault="008E3B35" w:rsidP="008E3B35">
      <w:r>
        <w:tab/>
      </w:r>
      <w:r>
        <w:tab/>
      </w:r>
      <w:r>
        <w:tab/>
      </w:r>
      <w:r>
        <w:tab/>
      </w:r>
    </w:p>
    <w:p w14:paraId="15EC01BE" w14:textId="5725D15A" w:rsidR="008E3B35" w:rsidRDefault="008E3B35" w:rsidP="008E3B35">
      <w:r>
        <w:t>The author also cites his paper</w:t>
      </w:r>
      <w:r w:rsidR="006F6E93">
        <w:t xml:space="preserve"> </w:t>
      </w:r>
      <w:r w:rsidR="006F6E93">
        <w:fldChar w:fldCharType="begin" w:fldLock="1"/>
      </w:r>
      <w:r w:rsidR="006927BE">
        <w:instrText>ADDIN CSL_CITATION {"citationItems":[{"id":"ITEM-1","itemData":{"abstract":"Wireless communication is a key enabling technology central to the advancement of the goals of the Industry 4.0 smart manufacturing concept. Researchers at the National Institute of Standards and Technology (NIST) are constructing a testbed to aid in the adoption of wireless technology within the factory workcell and other harsh industrial radio environments. In this paper the authors present a new industrial wireless testbed design that motivates academic research and is relevant to the needs of industry. The testbed is deigned to serve as both a demonstration and research platform for the wireless workcell. The work leverages lessons learned from past incarnations that included a dual robot machine tending scenario and a force-torque seeking robot arm apparatus. This version of the testbed includes computational and communication elements such that the operation of the physical system is noticeably degraded under the influence of radio interference, competing network traffic, and radio propagation effects applied within the lab. Key performance indicators of the testbed are selected and presented which include communication, computational, and physical systems indicators. The testbed includes two collaborative grade robot arms, programmable logical controllers, and high-performance computing devices for situational tracking, alerting, and control. Important topics presented include use case selection, middleware candidate selection (ROS/ROS2), and the selection of protocols for the study of high-reliability, low-latency communication solutions. Data products and machine learning application opportunities are explored. The paper is aimed to provide our contribution to the exploration of industrial wireless testbed design while soliciting feedback from fellow researchers.","author":[{"dropping-particle":"","family":"Candell","given":"Richard","non-dropping-particle":"","parse-names":false,"suffix":""},{"dropping-particle":"","family":"Foufou","given":"Sebti","non-dropping-particle":"","parse-names":false,"suffix":""}],"collection-title":"International Conference on Product Lifecycle","container-title":"Proceedings of the 17th International Conference on Product Lifecycle","id":"ITEM-1","issued":{"date-parts":[["2020"]]},"title":"Smart Manufacturing Testbed for the Advancement of Wireless Adoption in the Factory","type":"paper-conference"},"uris":["http://www.mendeley.com/documents/?uuid=83b2a228-a8c5-4a39-94a2-407bc882442e"]}],"mendeley":{"formattedCitation":"[11]","plainTextFormattedCitation":"[11]","previouslyFormattedCitation":"[10]"},"properties":{"noteIndex":0},"schema":"https://github.com/citation-style-language/schema/raw/master/csl-citation.json"}</w:instrText>
      </w:r>
      <w:r w:rsidR="006F6E93">
        <w:fldChar w:fldCharType="separate"/>
      </w:r>
      <w:r w:rsidR="006927BE" w:rsidRPr="006927BE">
        <w:rPr>
          <w:noProof/>
        </w:rPr>
        <w:t>[11]</w:t>
      </w:r>
      <w:r w:rsidR="006F6E93">
        <w:fldChar w:fldCharType="end"/>
      </w:r>
      <w:r w:rsidR="006F6E93">
        <w:t xml:space="preserve"> accepted </w:t>
      </w:r>
      <w:r>
        <w:t xml:space="preserve">to </w:t>
      </w:r>
      <w:r w:rsidR="006F6E93">
        <w:t xml:space="preserve">the conference </w:t>
      </w:r>
      <w:r>
        <w:t xml:space="preserve">on product life-cycle management.  The author presents a new industrial wireless testbed design that motivates academic research and is relevant to the needs of industry. The testbed is </w:t>
      </w:r>
      <w:r w:rsidR="006F6E93">
        <w:t>designed</w:t>
      </w:r>
      <w:r>
        <w:t xml:space="preserve"> to serve as both a demonstration and research platform for the wireless workcell. The work leverages lessons learned from past incarnations that included a dual robot machine tending scenario and a force-torque seeking robot arm apparatus. This version of the testbed includes computational and communication elements such that the operation of the physical system is noticeably degraded under the influence of radio interference, competing network traffic, and radio propagation effects applied within the lab. Key performance indicators of the testbed are selected and presented which include communication, computational, and physical systems indicators. This new testbed will be used to perform future research motivated by this thesis.</w:t>
      </w:r>
    </w:p>
    <w:p w14:paraId="1A0B92DE" w14:textId="77777777" w:rsidR="008E3B35" w:rsidRDefault="008E3B35" w:rsidP="008E3B35">
      <w:r>
        <w:tab/>
      </w:r>
      <w:r>
        <w:tab/>
      </w:r>
    </w:p>
    <w:p w14:paraId="5D6E2904" w14:textId="16D02982" w:rsidR="008E3B35" w:rsidRDefault="008E3B35" w:rsidP="008E3B35">
      <w:r>
        <w:t>An additional contribution by the author for which he was not primary author but took a substantial role is cited here</w:t>
      </w:r>
      <w:r w:rsidR="006F6E93">
        <w:t xml:space="preserve"> </w:t>
      </w:r>
      <w:r w:rsidR="006F6E93">
        <w:fldChar w:fldCharType="begin" w:fldLock="1"/>
      </w:r>
      <w:r w:rsidR="006927BE">
        <w:instrText>ADDIN CSL_CITATION {"citationItems":[{"id":"ITEM-1","itemData":{"DOI":"10.1115/MSEC2019-2896","abstract":"Industrial wireless is essential to achieve the vision of future manufacturing systems which are highly dynamic and reconfigurable, and communicate large amounts of data. Main challenges of wireless deployment include the stochastic nature of the wireless channels and the harsh industrial transmission environment. In this work, a typical two-dimensional gantry system is controlled by a local controller which receives G-code commands wirelessly over a Wi-Fi network. The industrial wireless channel is replicated using a radio frequency (RF) channel emulator where various scenarios are considered and various wireless channel parameters are studied. The movement of the gantry system tool is tracked using a vision tracking system to quantify the impact of the wireless channel on the system performance. Numerical results are presented including the total run time of an industrial process and the dwell times at various positions through the process.","author":[{"dropping-particle":"","family":"Kashef","given":"Mohamed","non-dropping-particle":"","parse-names":false,"suffix":""},{"dropping-particle":"","family":"Candell","given":"Richard","non-dropping-particle":"","parse-names":false,"suffix":""},{"dropping-particle":"","family":"Foufou","given":"Sebti","non-dropping-particle":"","parse-names":false,"suffix":""}],"collection-title":"International Manufacturing Science and Engineering Conference","container-title":"ASME 2019 14th International Manufacturing Science and Engineering Conference","id":"ITEM-1","issued":{"date-parts":[["2019"]]},"publisher":"ASME","title":"On the Impact of Wireless Communications on Controlling a Two-Dimensional Gantry System","type":"paper-conference","volume":"Volume 1:"},"uris":["http://www.mendeley.com/documents/?uuid=40a966f2-25a5-4839-ae7a-262c6bf837b4"]}],"mendeley":{"formattedCitation":"[12]","plainTextFormattedCitation":"[12]","previouslyFormattedCitation":"[11]"},"properties":{"noteIndex":0},"schema":"https://github.com/citation-style-language/schema/raw/master/csl-citation.json"}</w:instrText>
      </w:r>
      <w:r w:rsidR="006F6E93">
        <w:fldChar w:fldCharType="separate"/>
      </w:r>
      <w:r w:rsidR="006927BE" w:rsidRPr="006927BE">
        <w:rPr>
          <w:noProof/>
        </w:rPr>
        <w:t>[12]</w:t>
      </w:r>
      <w:r w:rsidR="006F6E93">
        <w:fldChar w:fldCharType="end"/>
      </w:r>
      <w:r>
        <w:t xml:space="preserve">.  In this work, the author designed, constructed, and executed an experiment in collaboration with the main author in which a typical two-dimensional gantry apparatus was controlled by a local controller which received G-code commands wirelessly over a Wi-Fi network. The industrial wireless channel was replicated using a radio frequency (RF) channel emulator where various scenarios were </w:t>
      </w:r>
      <w:r w:rsidR="006F6E93">
        <w:t>considered,</w:t>
      </w:r>
      <w:r>
        <w:t xml:space="preserve"> and various wireless channel parameters were studied. The movement of the gantry system tool was tracked using a vision tracking system to quantify the impact of the wireless channel on the system performance. Numerical results were presented including the total run time of an industrial process and the dwell times at various positions through the process. This contribution is not discussed within the thesis.</w:t>
      </w:r>
    </w:p>
    <w:p w14:paraId="7AE78B6F" w14:textId="77777777" w:rsidR="00BE05EC" w:rsidRDefault="00BE05EC" w:rsidP="008E3B35"/>
    <w:p w14:paraId="257E783B" w14:textId="77777777" w:rsidR="003A37B8" w:rsidRDefault="003A37B8">
      <w:pPr>
        <w:rPr>
          <w:rFonts w:eastAsiaTheme="majorEastAsia" w:cstheme="majorBidi"/>
          <w:b/>
          <w:bCs/>
          <w:kern w:val="32"/>
          <w:sz w:val="32"/>
          <w:szCs w:val="32"/>
        </w:rPr>
      </w:pPr>
      <w:r>
        <w:br w:type="page"/>
      </w:r>
    </w:p>
    <w:p w14:paraId="2EDA0253" w14:textId="37B7E950" w:rsidR="00A4650F" w:rsidRDefault="001B61A2" w:rsidP="003B19EC">
      <w:pPr>
        <w:pStyle w:val="Heading1"/>
      </w:pPr>
      <w:r>
        <w:lastRenderedPageBreak/>
        <w:t>Wireless Workcell Modeling Using SysML</w:t>
      </w:r>
    </w:p>
    <w:p w14:paraId="008914C2" w14:textId="3DF3447A" w:rsidR="00083C9C" w:rsidRDefault="003A37B8" w:rsidP="00083C9C">
      <w:r w:rsidRPr="003A37B8">
        <w:t>The second contribution was an abstraction of the industrial cyberphysical system that is the factory work using SysML.  In this work, a model was constructed using primitives representing each major architectural component of the workcell and interfaces within the workcell and to systems outside the workcell.  These interfaces are used to represent elements of information flow.  The information flows represented represent the performance of the supporting network.  Subsequently, the physical system that operates using that network has its own performance that is directly connected to the performance of the network.  Each information flow identified using the SysML model represents an opportunity of study.  For example, the system elaborated by the internal block diagram</w:t>
      </w:r>
      <w:r w:rsidR="00645384">
        <w:t xml:space="preserve"> shown in </w:t>
      </w:r>
      <w:r w:rsidR="00645384">
        <w:fldChar w:fldCharType="begin"/>
      </w:r>
      <w:r w:rsidR="00645384">
        <w:instrText xml:space="preserve"> REF _Ref43745555 \h </w:instrText>
      </w:r>
      <w:r w:rsidR="00645384">
        <w:fldChar w:fldCharType="separate"/>
      </w:r>
      <w:r w:rsidR="00645384">
        <w:t xml:space="preserve">Figure </w:t>
      </w:r>
      <w:r w:rsidR="00645384">
        <w:rPr>
          <w:noProof/>
        </w:rPr>
        <w:t>1</w:t>
      </w:r>
      <w:r w:rsidR="00645384">
        <w:fldChar w:fldCharType="end"/>
      </w:r>
      <w:r w:rsidR="00645384">
        <w:t>,</w:t>
      </w:r>
      <w:r w:rsidRPr="003A37B8">
        <w:t xml:space="preserve"> each of the main actors (Robot Controller 1, Robot Controller 2, and Supervisor) are all connected to an 802.11ax network.</w:t>
      </w:r>
    </w:p>
    <w:p w14:paraId="06AFC134" w14:textId="77777777" w:rsidR="003B19EC" w:rsidRDefault="003B19EC" w:rsidP="00083C9C"/>
    <w:p w14:paraId="6243C1CA" w14:textId="77777777" w:rsidR="003B19EC" w:rsidRDefault="003B19EC" w:rsidP="003B19EC">
      <w:pPr>
        <w:keepNext/>
        <w:jc w:val="center"/>
      </w:pPr>
      <w:r>
        <w:rPr>
          <w:noProof/>
        </w:rPr>
        <w:drawing>
          <wp:inline distT="0" distB="0" distL="0" distR="0" wp14:anchorId="492333C2" wp14:editId="60D8D44E">
            <wp:extent cx="5276088" cy="2734056"/>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088" cy="2734056"/>
                    </a:xfrm>
                    <a:prstGeom prst="rect">
                      <a:avLst/>
                    </a:prstGeom>
                    <a:noFill/>
                    <a:ln>
                      <a:noFill/>
                    </a:ln>
                  </pic:spPr>
                </pic:pic>
              </a:graphicData>
            </a:graphic>
          </wp:inline>
        </w:drawing>
      </w:r>
    </w:p>
    <w:p w14:paraId="5C6E4177" w14:textId="3896D842" w:rsidR="003B19EC" w:rsidRDefault="003B19EC" w:rsidP="003B19EC">
      <w:pPr>
        <w:pStyle w:val="Caption"/>
        <w:jc w:val="center"/>
      </w:pPr>
      <w:bookmarkStart w:id="1" w:name="_Ref43745555"/>
      <w:r>
        <w:t xml:space="preserve">Figure </w:t>
      </w:r>
      <w:r w:rsidR="00D252BC">
        <w:fldChar w:fldCharType="begin"/>
      </w:r>
      <w:r w:rsidR="00D252BC">
        <w:instrText xml:space="preserve"> SEQ Figure \* ARABIC </w:instrText>
      </w:r>
      <w:r w:rsidR="00D252BC">
        <w:fldChar w:fldCharType="separate"/>
      </w:r>
      <w:r>
        <w:rPr>
          <w:noProof/>
        </w:rPr>
        <w:t>1</w:t>
      </w:r>
      <w:r w:rsidR="00D252BC">
        <w:rPr>
          <w:noProof/>
        </w:rPr>
        <w:fldChar w:fldCharType="end"/>
      </w:r>
      <w:bookmarkEnd w:id="1"/>
      <w:r>
        <w:t>. Internal block diagram of a wireless leader-follower testbed apparatus.</w:t>
      </w:r>
    </w:p>
    <w:p w14:paraId="0DF330F3" w14:textId="1F4F1CB9" w:rsidR="00645384" w:rsidRPr="00645384" w:rsidRDefault="00645384" w:rsidP="00645384">
      <w:r w:rsidRPr="00645384">
        <w:t>The developed model is constructed of the elements necessary to construct useful representations of factory work-cells in which wireless networks are used to transport information necessary for automated control system operation.  Reusable, derivable elements are developed and then extended to represent the constructs of the work-cell such as robot control, supervisory control, vision, safety, and spectrum monitoring.  An industrial wireless network is then developed, and constraints of the radio channel and network services are formalized. Using the architectural model, information flows are explored and incorporated within.</w:t>
      </w:r>
      <w:r>
        <w:t xml:space="preserve">  Main building blocks of the conceptual model are shown in </w:t>
      </w:r>
      <w:r>
        <w:fldChar w:fldCharType="begin"/>
      </w:r>
      <w:r>
        <w:instrText xml:space="preserve"> REF _Ref43745836 \h </w:instrText>
      </w:r>
      <w:r>
        <w:fldChar w:fldCharType="separate"/>
      </w:r>
      <w:r>
        <w:t xml:space="preserve">Figure </w:t>
      </w:r>
      <w:r>
        <w:rPr>
          <w:noProof/>
        </w:rPr>
        <w:t>2</w:t>
      </w:r>
      <w:r>
        <w:fldChar w:fldCharType="end"/>
      </w:r>
      <w:r>
        <w:t>.</w:t>
      </w:r>
      <w:r w:rsidR="0025282F">
        <w:t xml:space="preserve">  Included but not shown are the intricate SysML specifications of the constraints of the radio channel and networking components which are used to model concepts of trustworthiness such as information delay and loss.</w:t>
      </w:r>
    </w:p>
    <w:p w14:paraId="1DEBDB59" w14:textId="77777777" w:rsidR="003B19EC" w:rsidRDefault="00083C9C" w:rsidP="003B19EC">
      <w:pPr>
        <w:keepNext/>
        <w:jc w:val="center"/>
      </w:pPr>
      <w:r>
        <w:rPr>
          <w:noProof/>
        </w:rPr>
        <w:lastRenderedPageBreak/>
        <w:drawing>
          <wp:inline distT="0" distB="0" distL="0" distR="0" wp14:anchorId="49B41956" wp14:editId="7955A553">
            <wp:extent cx="4480560" cy="36758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560" cy="3675888"/>
                    </a:xfrm>
                    <a:prstGeom prst="rect">
                      <a:avLst/>
                    </a:prstGeom>
                    <a:noFill/>
                    <a:ln>
                      <a:noFill/>
                    </a:ln>
                  </pic:spPr>
                </pic:pic>
              </a:graphicData>
            </a:graphic>
          </wp:inline>
        </w:drawing>
      </w:r>
    </w:p>
    <w:p w14:paraId="38BE5EC7" w14:textId="39EFF7C4" w:rsidR="00083C9C" w:rsidRPr="00083C9C" w:rsidRDefault="003B19EC" w:rsidP="003B19EC">
      <w:pPr>
        <w:pStyle w:val="Caption"/>
        <w:jc w:val="center"/>
      </w:pPr>
      <w:bookmarkStart w:id="2" w:name="_Ref43745836"/>
      <w:r>
        <w:t xml:space="preserve">Figure </w:t>
      </w:r>
      <w:r w:rsidR="00D252BC">
        <w:fldChar w:fldCharType="begin"/>
      </w:r>
      <w:r w:rsidR="00D252BC">
        <w:instrText xml:space="preserve"> SEQ Figure \* ARABIC </w:instrText>
      </w:r>
      <w:r w:rsidR="00D252BC">
        <w:fldChar w:fldCharType="separate"/>
      </w:r>
      <w:r>
        <w:rPr>
          <w:noProof/>
        </w:rPr>
        <w:t>2</w:t>
      </w:r>
      <w:r w:rsidR="00D252BC">
        <w:rPr>
          <w:noProof/>
        </w:rPr>
        <w:fldChar w:fldCharType="end"/>
      </w:r>
      <w:bookmarkEnd w:id="2"/>
      <w:r>
        <w:t>. Conceptual SysML block diagram of the</w:t>
      </w:r>
      <w:r>
        <w:rPr>
          <w:noProof/>
        </w:rPr>
        <w:t xml:space="preserve"> wireless workcell.</w:t>
      </w:r>
    </w:p>
    <w:p w14:paraId="0D9C1A31" w14:textId="67717793" w:rsidR="001B61A2" w:rsidRDefault="001B61A2" w:rsidP="001B61A2"/>
    <w:p w14:paraId="0705398B" w14:textId="1839B763" w:rsidR="00083C9C" w:rsidRDefault="00083C9C" w:rsidP="00083C9C">
      <w:pPr>
        <w:pStyle w:val="Heading1"/>
      </w:pPr>
      <w:r>
        <w:t>Application of Graph Databases</w:t>
      </w:r>
    </w:p>
    <w:p w14:paraId="793D05A3" w14:textId="4633406D" w:rsidR="00083C9C" w:rsidRDefault="00083C9C" w:rsidP="00083C9C">
      <w:r w:rsidRPr="00083C9C">
        <w:t xml:space="preserve">Graph databases are designed to provide a powerful modeling framework for the storage and visualization of data in which relationships and connections between data could be significant but difficult to detect or visualize in the real world.  When one hears the word "database," typically one envisions a relational database such as MySQL or </w:t>
      </w:r>
      <w:r w:rsidR="0058635A" w:rsidRPr="00083C9C">
        <w:t>Oracle</w:t>
      </w:r>
      <w:r w:rsidRPr="00083C9C">
        <w:t xml:space="preserve"> in which the database </w:t>
      </w:r>
      <w:r w:rsidR="0058635A" w:rsidRPr="00083C9C">
        <w:t>itself</w:t>
      </w:r>
      <w:r w:rsidRPr="00083C9C">
        <w:t xml:space="preserve"> stores information in a highly structured manner in which tables are constructed in a predetermined way with columns, rows, and rigidly defined data types.  In contrast, graph databases are not rigid in their structure and organization.  Data is graph databases are natively stored within nodes and vertices (connections).  Each node and vert</w:t>
      </w:r>
      <w:r w:rsidR="003101A9">
        <w:t>ex</w:t>
      </w:r>
      <w:r w:rsidRPr="00083C9C">
        <w:t xml:space="preserve"> can have associated properties and thus store data as shown in </w:t>
      </w:r>
      <w:r w:rsidR="003101A9">
        <w:fldChar w:fldCharType="begin"/>
      </w:r>
      <w:r w:rsidR="003101A9">
        <w:instrText xml:space="preserve"> REF _Ref43738517 \h </w:instrText>
      </w:r>
      <w:r w:rsidR="003101A9">
        <w:fldChar w:fldCharType="separate"/>
      </w:r>
      <w:r w:rsidR="003101A9">
        <w:t xml:space="preserve">Figure </w:t>
      </w:r>
      <w:r w:rsidR="003101A9">
        <w:rPr>
          <w:noProof/>
        </w:rPr>
        <w:t>1</w:t>
      </w:r>
      <w:r w:rsidR="003101A9">
        <w:fldChar w:fldCharType="end"/>
      </w:r>
      <w:r w:rsidR="003101A9">
        <w:t xml:space="preserve"> </w:t>
      </w:r>
      <w:r w:rsidRPr="00083C9C">
        <w:t>which illustrates the common notion of a graph database.  In the graph units of information (nodes) exist with relationships lines between those units of information depicted as lines.  The connecting lines represent relationships which are the essential building block used within the contribution presented in the thesis</w:t>
      </w:r>
      <w:r w:rsidR="003101A9">
        <w:t>.</w:t>
      </w:r>
      <w:r w:rsidRPr="00083C9C">
        <w:t xml:space="preserve"> </w:t>
      </w:r>
    </w:p>
    <w:p w14:paraId="6CAC734D" w14:textId="77777777" w:rsidR="00083C9C" w:rsidRPr="00083C9C" w:rsidRDefault="00083C9C" w:rsidP="00083C9C"/>
    <w:p w14:paraId="1993FE07" w14:textId="77777777" w:rsidR="00083C9C" w:rsidRDefault="00083C9C" w:rsidP="00083C9C">
      <w:pPr>
        <w:keepNext/>
        <w:jc w:val="center"/>
      </w:pPr>
      <w:r>
        <w:rPr>
          <w:noProof/>
        </w:rPr>
        <w:lastRenderedPageBreak/>
        <w:drawing>
          <wp:inline distT="0" distB="0" distL="0" distR="0" wp14:anchorId="32E5E1BC" wp14:editId="2E9F42B1">
            <wp:extent cx="4019491" cy="382219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9491" cy="3822192"/>
                    </a:xfrm>
                    <a:prstGeom prst="rect">
                      <a:avLst/>
                    </a:prstGeom>
                    <a:noFill/>
                    <a:ln>
                      <a:noFill/>
                    </a:ln>
                  </pic:spPr>
                </pic:pic>
              </a:graphicData>
            </a:graphic>
          </wp:inline>
        </w:drawing>
      </w:r>
    </w:p>
    <w:p w14:paraId="74186D6A" w14:textId="5387EC04" w:rsidR="00083C9C" w:rsidRDefault="00083C9C" w:rsidP="00083C9C">
      <w:pPr>
        <w:pStyle w:val="Caption"/>
        <w:jc w:val="center"/>
      </w:pPr>
      <w:bookmarkStart w:id="3" w:name="_Ref43738517"/>
      <w:r>
        <w:t xml:space="preserve">Figure </w:t>
      </w:r>
      <w:r w:rsidR="00D252BC">
        <w:fldChar w:fldCharType="begin"/>
      </w:r>
      <w:r w:rsidR="00D252BC">
        <w:instrText xml:space="preserve"> SEQ Figure \* ARABIC </w:instrText>
      </w:r>
      <w:r w:rsidR="00D252BC">
        <w:fldChar w:fldCharType="separate"/>
      </w:r>
      <w:r w:rsidR="003B19EC">
        <w:rPr>
          <w:noProof/>
        </w:rPr>
        <w:t>3</w:t>
      </w:r>
      <w:r w:rsidR="00D252BC">
        <w:rPr>
          <w:noProof/>
        </w:rPr>
        <w:fldChar w:fldCharType="end"/>
      </w:r>
      <w:bookmarkEnd w:id="3"/>
      <w:r w:rsidR="003101A9">
        <w:t xml:space="preserve">. </w:t>
      </w:r>
      <w:r w:rsidR="003101A9" w:rsidRPr="003101A9">
        <w:t>A notional spherical graph depicting nodes and vertices.</w:t>
      </w:r>
    </w:p>
    <w:p w14:paraId="3F71771B" w14:textId="633C6FCA" w:rsidR="00083C9C" w:rsidRDefault="005C2E66" w:rsidP="005C2E66">
      <w:r w:rsidRPr="005C2E66">
        <w:t xml:space="preserve">The graph database was employed within the work of this thesis.  It was demonstrated as an effective tool to model and capture performance information for research and possibly for situational awareness of factory operation.  The objective of using a graph database was essentially to 1) leverage the inherent connectedness of the data resulting from the experiments being performed within the NIST Industrial Wireless Laboratory, and 2) demonstrate that wireless networks could be used for a significant class of use case without impacting physical system performance. To support the research performed for this contribution, a testbed was constructed. </w:t>
      </w:r>
      <w:r w:rsidR="003E3591">
        <w:t>In the testbed, t</w:t>
      </w:r>
      <w:r w:rsidRPr="005C2E66">
        <w:t>wo robot arms were used to move and inspect parts through a series of four (4) computer numerically controlled (CNC) machines.  Each robot is equipped with a 6-DOF force torque sensor in its wrist.  Joint control of each robots is conducted through a separate robot controller computer assembly.  A programmable logic controller (PLC) was used to supervise activity within the workcell and was called the Supervisor.  The network and physical performance of the simulated workcell was captured completely agnostic of the type of communication network being used.  Through the use of adapter and network tap devices shown in the diagram, it was possible to capture packet flight data in a way such that the type of technology used for communication did not alter routing of information.  By doing this, the schema of the graph databased was left relatively unchanged across experiments while different wired and wireless protocols were investigated. Many instantiations of graph databases were produced for each experiment conducted using the testbed.</w:t>
      </w:r>
      <w:r w:rsidR="00C57941">
        <w:t xml:space="preserve"> </w:t>
      </w:r>
    </w:p>
    <w:p w14:paraId="42096CC4" w14:textId="7E9E8287" w:rsidR="00C57941" w:rsidRDefault="00C57941" w:rsidP="005C2E66"/>
    <w:p w14:paraId="441BB340" w14:textId="77777777" w:rsidR="00C57941" w:rsidRDefault="00C57941" w:rsidP="00C57941">
      <w:pPr>
        <w:keepNext/>
        <w:jc w:val="center"/>
      </w:pPr>
      <w:r>
        <w:rPr>
          <w:noProof/>
        </w:rPr>
        <w:lastRenderedPageBreak/>
        <w:drawing>
          <wp:inline distT="0" distB="0" distL="0" distR="0" wp14:anchorId="09ACB7C2" wp14:editId="42124C31">
            <wp:extent cx="4483059" cy="3152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9329" cy="3164432"/>
                    </a:xfrm>
                    <a:prstGeom prst="rect">
                      <a:avLst/>
                    </a:prstGeom>
                    <a:noFill/>
                    <a:ln>
                      <a:noFill/>
                    </a:ln>
                  </pic:spPr>
                </pic:pic>
              </a:graphicData>
            </a:graphic>
          </wp:inline>
        </w:drawing>
      </w:r>
    </w:p>
    <w:p w14:paraId="22026164" w14:textId="5699AFFE" w:rsidR="00C57941" w:rsidRDefault="00C57941" w:rsidP="00C57941">
      <w:pPr>
        <w:pStyle w:val="Caption"/>
        <w:jc w:val="center"/>
      </w:pPr>
      <w:bookmarkStart w:id="4" w:name="_Ref43743388"/>
      <w:r>
        <w:t xml:space="preserve">Figure </w:t>
      </w:r>
      <w:r w:rsidR="00D252BC">
        <w:fldChar w:fldCharType="begin"/>
      </w:r>
      <w:r w:rsidR="00D252BC">
        <w:instrText xml:space="preserve"> SEQ Figure \* ARABIC </w:instrText>
      </w:r>
      <w:r w:rsidR="00D252BC">
        <w:fldChar w:fldCharType="separate"/>
      </w:r>
      <w:r w:rsidR="003B19EC">
        <w:rPr>
          <w:noProof/>
        </w:rPr>
        <w:t>4</w:t>
      </w:r>
      <w:r w:rsidR="00D252BC">
        <w:rPr>
          <w:noProof/>
        </w:rPr>
        <w:fldChar w:fldCharType="end"/>
      </w:r>
      <w:bookmarkEnd w:id="4"/>
      <w:r>
        <w:t>. Graph database schema used for the thesis research of CPS performance capture</w:t>
      </w:r>
    </w:p>
    <w:p w14:paraId="3C14B126" w14:textId="2E3EBBD0" w:rsidR="00083C9C" w:rsidRPr="00C57941" w:rsidRDefault="00C57941" w:rsidP="001B61A2">
      <w:r w:rsidRPr="00C57941">
        <w:t xml:space="preserve">This </w:t>
      </w:r>
      <w:r>
        <w:t>reveals</w:t>
      </w:r>
      <w:r w:rsidRPr="00C57941">
        <w:t xml:space="preserve"> what is important: the connection between physical actions </w:t>
      </w:r>
      <w:r w:rsidR="003A37B8">
        <w:t>and</w:t>
      </w:r>
      <w:r w:rsidRPr="00C57941">
        <w:t xml:space="preserve"> the transactions that support them.  Transactions are grouping of information transmissions (i.e., packets) that traverse the wireless network.  Factors that impact reliability of transaction such as message (i.e. packet) loss or message (i.e. packet) delay indirectly impact start and stop times of physical actions.  These relationships are directly captured within a graph and thus the applicability of a graph database to the investigation of cyberphysical system performance becomes evident.  Ultimately, one could argue that the primary contribution of this component of the thesis is the demonstration of interconnectedness between the industrial (wireless) network and physical operations through the modeling and capture of the performance data, the data relationships, and the analysis of physical action performance when network performance is degraded.  The use of the graph database makes that possible.  As an example, the schema shown in </w:t>
      </w:r>
      <w:r w:rsidR="00B738E4">
        <w:fldChar w:fldCharType="begin"/>
      </w:r>
      <w:r w:rsidR="00B738E4">
        <w:instrText xml:space="preserve"> REF _Ref43743388 \h </w:instrText>
      </w:r>
      <w:r w:rsidR="00B738E4">
        <w:fldChar w:fldCharType="separate"/>
      </w:r>
      <w:r w:rsidR="00B738E4">
        <w:t xml:space="preserve">Figure </w:t>
      </w:r>
      <w:r w:rsidR="00B738E4">
        <w:rPr>
          <w:noProof/>
        </w:rPr>
        <w:t>2</w:t>
      </w:r>
      <w:r w:rsidR="00B738E4">
        <w:fldChar w:fldCharType="end"/>
      </w:r>
      <w:r w:rsidR="00B738E4">
        <w:t xml:space="preserve"> </w:t>
      </w:r>
      <w:r w:rsidRPr="00C57941">
        <w:t>was produced by querying the schema of a single database with hundreds of physical actions and hundreds of thousands of supporting transactions.  By querying the data represented by this structure, it was demonstrated that the wireless network employed did not prohibitively impact operation.  It was also demonstrated that through querying of the performance outliers that network events such as loss in signal strength or an increase in interference could be linked to a delay in the actuation of a robot action.  This type of event discover</w:t>
      </w:r>
      <w:r w:rsidR="00715BE5">
        <w:t>y</w:t>
      </w:r>
      <w:r w:rsidRPr="00C57941">
        <w:t xml:space="preserve"> and correlation to the physical world is particularly advantageous to facilitating the adoption of wireless in smart manufacturing.</w:t>
      </w:r>
    </w:p>
    <w:p w14:paraId="32678F83" w14:textId="389B4C29" w:rsidR="00083C9C" w:rsidRDefault="00083C9C" w:rsidP="00321FBA">
      <w:pPr>
        <w:pStyle w:val="Heading1"/>
      </w:pPr>
      <w:r>
        <w:t>Application of Machine Learning</w:t>
      </w:r>
    </w:p>
    <w:p w14:paraId="38C58E25" w14:textId="32C3BCEF" w:rsidR="00083C9C" w:rsidRDefault="00083C9C" w:rsidP="001B61A2"/>
    <w:p w14:paraId="3FCACC9C" w14:textId="694ECCEA" w:rsidR="006522DC" w:rsidRDefault="006141D1" w:rsidP="006522DC">
      <w:r>
        <w:t xml:space="preserve">Machine learning (ML) is </w:t>
      </w:r>
      <w:r w:rsidR="003A37B8">
        <w:t>a</w:t>
      </w:r>
      <w:r>
        <w:t xml:space="preserve"> large field of science and engineering that deals with the application of computing algorithms to perform actions without being explicitly programmed to do so.  In general applications, ML is used from applications ranging from voice recognition in personal electronics, spam filtering in email, and performing traffic prediction for commuters to providing services such friend identification and face recognition in social media.  In industrial applications, </w:t>
      </w:r>
      <w:r>
        <w:lastRenderedPageBreak/>
        <w:t>machine learning has the promise of a wide range of applications such as robot autonomy and detection of security anomalies. In this thesis, as machine learning framework was demonstrated for the prediction of the signal-to-interference ratio (SIR) within a communications link used for the control of a robot arm depressing a spring apparatus</w:t>
      </w:r>
      <w:r w:rsidR="006522DC">
        <w:t xml:space="preserve"> shown in </w:t>
      </w:r>
      <w:r w:rsidR="006522DC">
        <w:fldChar w:fldCharType="begin"/>
      </w:r>
      <w:r w:rsidR="006522DC">
        <w:instrText xml:space="preserve"> REF _Ref43744008 \h </w:instrText>
      </w:r>
      <w:r w:rsidR="006522DC">
        <w:fldChar w:fldCharType="separate"/>
      </w:r>
      <w:r w:rsidR="006522DC">
        <w:t xml:space="preserve">Figure </w:t>
      </w:r>
      <w:r w:rsidR="006522DC">
        <w:rPr>
          <w:noProof/>
        </w:rPr>
        <w:t>3</w:t>
      </w:r>
      <w:r w:rsidR="006522DC">
        <w:fldChar w:fldCharType="end"/>
      </w:r>
      <w:r>
        <w:t xml:space="preserve">.  The ML framework as shown to be useful and accurate in the prediction of link quality.  Link quality estimation (LQE) is an important metric in wireless communication system.  It is a general term used to describe the level of quality of a communication link.  The SIR metric is a ratio between the intended signal being transmitted and the level of interference competing with the intended signal.  Interference, whether caused by malicious jamming or not, is an impeding factor in the adoption of wireless in smart manufacturing systems.  Therefore, having a clear situational awareness picture of the level of interference and the quality of communication links being used is of clear interest.  The contribution presented within this thesis addresses a clear need in improving the detection and estimation of signal quality events in the workcell. </w:t>
      </w:r>
    </w:p>
    <w:p w14:paraId="2C8EF0BC" w14:textId="02B6280E" w:rsidR="006522DC" w:rsidRDefault="006522DC" w:rsidP="006522DC"/>
    <w:p w14:paraId="212B46B4" w14:textId="052950F5" w:rsidR="006522DC" w:rsidRDefault="006522DC" w:rsidP="006522DC">
      <w:pPr>
        <w:jc w:val="center"/>
      </w:pPr>
      <w:r>
        <w:rPr>
          <w:noProof/>
        </w:rPr>
        <w:drawing>
          <wp:inline distT="0" distB="0" distL="0" distR="0" wp14:anchorId="4C2760E0" wp14:editId="5D8652F4">
            <wp:extent cx="2327564" cy="174567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9809" cy="1754856"/>
                    </a:xfrm>
                    <a:prstGeom prst="rect">
                      <a:avLst/>
                    </a:prstGeom>
                    <a:noFill/>
                    <a:ln>
                      <a:noFill/>
                    </a:ln>
                  </pic:spPr>
                </pic:pic>
              </a:graphicData>
            </a:graphic>
          </wp:inline>
        </w:drawing>
      </w:r>
      <w:r>
        <w:rPr>
          <w:noProof/>
        </w:rPr>
        <w:drawing>
          <wp:inline distT="0" distB="0" distL="0" distR="0" wp14:anchorId="71EFA16D" wp14:editId="6853CF92">
            <wp:extent cx="2135331" cy="174567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2407" cy="1759632"/>
                    </a:xfrm>
                    <a:prstGeom prst="rect">
                      <a:avLst/>
                    </a:prstGeom>
                    <a:noFill/>
                    <a:ln>
                      <a:noFill/>
                    </a:ln>
                  </pic:spPr>
                </pic:pic>
              </a:graphicData>
            </a:graphic>
          </wp:inline>
        </w:drawing>
      </w:r>
    </w:p>
    <w:p w14:paraId="1D13819A" w14:textId="611AC4FB" w:rsidR="006522DC" w:rsidRDefault="006522DC" w:rsidP="006522DC">
      <w:pPr>
        <w:pStyle w:val="Caption"/>
        <w:jc w:val="center"/>
      </w:pPr>
      <w:bookmarkStart w:id="5" w:name="_Ref43744008"/>
      <w:r>
        <w:t xml:space="preserve">Figure </w:t>
      </w:r>
      <w:r w:rsidR="00D252BC">
        <w:fldChar w:fldCharType="begin"/>
      </w:r>
      <w:r w:rsidR="00D252BC">
        <w:instrText xml:space="preserve"> SEQ Figure \* ARABIC </w:instrText>
      </w:r>
      <w:r w:rsidR="00D252BC">
        <w:fldChar w:fldCharType="separate"/>
      </w:r>
      <w:r w:rsidR="003B19EC">
        <w:rPr>
          <w:noProof/>
        </w:rPr>
        <w:t>5</w:t>
      </w:r>
      <w:r w:rsidR="00D252BC">
        <w:rPr>
          <w:noProof/>
        </w:rPr>
        <w:fldChar w:fldCharType="end"/>
      </w:r>
      <w:bookmarkEnd w:id="5"/>
      <w:r>
        <w:t xml:space="preserve">. </w:t>
      </w:r>
      <w:r w:rsidRPr="006522DC">
        <w:t xml:space="preserve">Robot force-seeking spring system with controlled wireless </w:t>
      </w:r>
      <w:r>
        <w:br/>
      </w:r>
      <w:r w:rsidRPr="006522DC">
        <w:t>channel emulation and interference injection</w:t>
      </w:r>
      <w:r>
        <w:t>.</w:t>
      </w:r>
    </w:p>
    <w:p w14:paraId="5CA45B46" w14:textId="77777777" w:rsidR="006522DC" w:rsidRDefault="006522DC" w:rsidP="006522DC"/>
    <w:p w14:paraId="1FC40621" w14:textId="06B3CBB4" w:rsidR="006522DC" w:rsidRDefault="006522DC" w:rsidP="006522DC">
      <w:r>
        <w:t>First, in this work, we present a method using random forest regression to estimate the SIR ratio of the communication channel within a robotic arm force-seeking scenario in which the force signal is transmitted over a wireless local area network (WLAN).  Position data from a vision-based tracking system, a distant observer, is used to train a channel quality estimator to infer the SIR of the wireless channel. The experiment is designed so that the small perturbations in the wireless channel resulting from interference will present position uncertainty in the physical system.  Next, the same testbed setup is deployed to explore, in more detail, the impact of machine learning on the performance of the detection algorithm.  It is also endeavored to understand the impact of various features in the training data set. Hence, position data is used from a vision-based tracking system, a distant observer, to train a channel quality estimator to infer the SIR experienced by both the wireless access point and the wireless station used within the experiment. Five different features are extracted from the position data captured by the vision system. The contributions of this chapter are summarized as follows:</w:t>
      </w:r>
    </w:p>
    <w:p w14:paraId="3E2BE932" w14:textId="77777777" w:rsidR="006522DC" w:rsidRDefault="006522DC" w:rsidP="006522DC">
      <w:r>
        <w:t xml:space="preserve">    </w:t>
      </w:r>
    </w:p>
    <w:p w14:paraId="05E9649B" w14:textId="306A9981" w:rsidR="006522DC" w:rsidRDefault="006522DC" w:rsidP="006522DC">
      <w:pPr>
        <w:pStyle w:val="ListParagraph"/>
        <w:numPr>
          <w:ilvl w:val="0"/>
          <w:numId w:val="2"/>
        </w:numPr>
      </w:pPr>
      <w:r>
        <w:t>The work explains in detail the proposed algorithm for SIR estimation, the testbed setup, and the features extracted from the position data.  Results of the algorithm are presented demonstrating the effectiveness of the machine learning algorithm.</w:t>
      </w:r>
    </w:p>
    <w:p w14:paraId="65C52FBA" w14:textId="048FBD43" w:rsidR="006522DC" w:rsidRDefault="006522DC" w:rsidP="006522DC">
      <w:pPr>
        <w:pStyle w:val="ListParagraph"/>
        <w:numPr>
          <w:ilvl w:val="0"/>
          <w:numId w:val="2"/>
        </w:numPr>
      </w:pPr>
      <w:r>
        <w:t>Various machine learning regression schemes are compared for SIR estimation, thereby demonstrating the superior performance of various ensemble-based approaches.</w:t>
      </w:r>
    </w:p>
    <w:p w14:paraId="58C4CCDC" w14:textId="195C6D30" w:rsidR="006522DC" w:rsidRDefault="006522DC" w:rsidP="006522DC">
      <w:pPr>
        <w:pStyle w:val="ListParagraph"/>
        <w:numPr>
          <w:ilvl w:val="0"/>
          <w:numId w:val="2"/>
        </w:numPr>
      </w:pPr>
      <w:r>
        <w:lastRenderedPageBreak/>
        <w:t xml:space="preserve">Impact of individual features are studied regarding the performance of the proposed algorithm to understand the correlation between the interference level to each of these features. Hence, the correlation between physical systems behavior and the underlying quality of the wireless communications channel is better understood. </w:t>
      </w:r>
    </w:p>
    <w:p w14:paraId="10F3E90B" w14:textId="38682303" w:rsidR="006522DC" w:rsidRDefault="006522DC" w:rsidP="006522DC">
      <w:pPr>
        <w:pStyle w:val="ListParagraph"/>
        <w:numPr>
          <w:ilvl w:val="0"/>
          <w:numId w:val="2"/>
        </w:numPr>
      </w:pPr>
      <w:r>
        <w:t>Finally, an analysis on the impacts of measurement interval and the training set size on the performance of the ML algorithms is provided.</w:t>
      </w:r>
    </w:p>
    <w:p w14:paraId="0E13FBD7" w14:textId="54D873FB" w:rsidR="00FF1D5D" w:rsidRDefault="00FF1D5D" w:rsidP="00FF1D5D"/>
    <w:p w14:paraId="0EE65960" w14:textId="16C6CE50" w:rsidR="00FF1D5D" w:rsidRDefault="00FF1D5D" w:rsidP="00FF1D5D">
      <w:r w:rsidRPr="00FF1D5D">
        <w:t>The proposed machine learning approach is deployed for three values of SIR</w:t>
      </w:r>
      <w:r>
        <w:t>:</w:t>
      </w:r>
      <w:r w:rsidRPr="00FF1D5D">
        <w:t xml:space="preserve"> -9, -8, and -7 dB. </w:t>
      </w:r>
      <w:r>
        <w:t xml:space="preserve">As shown in </w:t>
      </w:r>
      <w:r>
        <w:fldChar w:fldCharType="begin"/>
      </w:r>
      <w:r>
        <w:instrText xml:space="preserve"> REF _Ref43744608 \h </w:instrText>
      </w:r>
      <w:r>
        <w:fldChar w:fldCharType="separate"/>
      </w:r>
      <w:r>
        <w:t xml:space="preserve">Figure </w:t>
      </w:r>
      <w:r>
        <w:rPr>
          <w:noProof/>
        </w:rPr>
        <w:t>4</w:t>
      </w:r>
      <w:r>
        <w:fldChar w:fldCharType="end"/>
      </w:r>
      <w:r>
        <w:t xml:space="preserve">, the predictive machine learning approach is relatively effective.  The random forests predictor is accurate within roughly +/- 0.1 dB with some outliers having errors showing errors of less than 0.6 dB.  This shows that machine learning techniques are effective at predicting </w:t>
      </w:r>
      <w:r w:rsidR="009E1A36">
        <w:t xml:space="preserve">SIR values by merely observing the physical apparatus once the </w:t>
      </w:r>
      <w:r w:rsidR="0002153F">
        <w:t xml:space="preserve">predictor </w:t>
      </w:r>
      <w:r w:rsidR="009E1A36">
        <w:t>is trained.</w:t>
      </w:r>
    </w:p>
    <w:p w14:paraId="5D476427" w14:textId="5E0DD7D5" w:rsidR="00FF1D5D" w:rsidRDefault="00FF1D5D" w:rsidP="00FF1D5D">
      <w:pPr>
        <w:keepNext/>
        <w:jc w:val="center"/>
      </w:pPr>
      <w:r>
        <w:rPr>
          <w:noProof/>
        </w:rPr>
        <w:drawing>
          <wp:inline distT="0" distB="0" distL="0" distR="0" wp14:anchorId="266DE090" wp14:editId="541DF798">
            <wp:extent cx="3730752" cy="2798064"/>
            <wp:effectExtent l="0" t="0" r="3175" b="254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_1.png"/>
                    <pic:cNvPicPr/>
                  </pic:nvPicPr>
                  <pic:blipFill>
                    <a:blip r:embed="rId14">
                      <a:extLst>
                        <a:ext uri="{28A0092B-C50C-407E-A947-70E740481C1C}">
                          <a14:useLocalDpi xmlns:a14="http://schemas.microsoft.com/office/drawing/2010/main" val="0"/>
                        </a:ext>
                      </a:extLst>
                    </a:blip>
                    <a:stretch>
                      <a:fillRect/>
                    </a:stretch>
                  </pic:blipFill>
                  <pic:spPr>
                    <a:xfrm>
                      <a:off x="0" y="0"/>
                      <a:ext cx="3730752" cy="2798064"/>
                    </a:xfrm>
                    <a:prstGeom prst="rect">
                      <a:avLst/>
                    </a:prstGeom>
                  </pic:spPr>
                </pic:pic>
              </a:graphicData>
            </a:graphic>
          </wp:inline>
        </w:drawing>
      </w:r>
    </w:p>
    <w:p w14:paraId="192DFE3D" w14:textId="56F213C9" w:rsidR="00FF1D5D" w:rsidRDefault="00FF1D5D" w:rsidP="00FF1D5D">
      <w:pPr>
        <w:pStyle w:val="Caption"/>
        <w:jc w:val="center"/>
      </w:pPr>
      <w:bookmarkStart w:id="6" w:name="_Ref43744608"/>
      <w:r>
        <w:t xml:space="preserve">Figure </w:t>
      </w:r>
      <w:r w:rsidR="00D252BC">
        <w:fldChar w:fldCharType="begin"/>
      </w:r>
      <w:r w:rsidR="00D252BC">
        <w:instrText xml:space="preserve"> SEQ Figure \* ARABIC </w:instrText>
      </w:r>
      <w:r w:rsidR="00D252BC">
        <w:fldChar w:fldCharType="separate"/>
      </w:r>
      <w:r w:rsidR="003B19EC">
        <w:rPr>
          <w:noProof/>
        </w:rPr>
        <w:t>6</w:t>
      </w:r>
      <w:r w:rsidR="00D252BC">
        <w:rPr>
          <w:noProof/>
        </w:rPr>
        <w:fldChar w:fldCharType="end"/>
      </w:r>
      <w:bookmarkEnd w:id="6"/>
      <w:r>
        <w:t xml:space="preserve">.  </w:t>
      </w:r>
      <w:r w:rsidRPr="00FF1D5D">
        <w:t xml:space="preserve">Predicted SIR versus actual SIR. </w:t>
      </w:r>
    </w:p>
    <w:p w14:paraId="653E81A6" w14:textId="77777777" w:rsidR="00321FBA" w:rsidRPr="001B61A2" w:rsidRDefault="00321FBA" w:rsidP="001B61A2"/>
    <w:p w14:paraId="5977A3D3" w14:textId="5DD4C585" w:rsidR="00BE05EC" w:rsidRDefault="00BE05EC">
      <w:r>
        <w:br w:type="page"/>
      </w:r>
    </w:p>
    <w:p w14:paraId="6EDDF8F1" w14:textId="2A62D985" w:rsidR="00A4650F" w:rsidRPr="00BE05EC" w:rsidRDefault="00BE05EC" w:rsidP="008E3B35">
      <w:pPr>
        <w:rPr>
          <w:rStyle w:val="Emphasis"/>
        </w:rPr>
      </w:pPr>
      <w:r w:rsidRPr="00BE05EC">
        <w:rPr>
          <w:rStyle w:val="Emphasis"/>
        </w:rPr>
        <w:lastRenderedPageBreak/>
        <w:t>Bibliography</w:t>
      </w:r>
    </w:p>
    <w:p w14:paraId="3AA37F61" w14:textId="2D5A76B8" w:rsidR="00A4650F" w:rsidRDefault="00A4650F" w:rsidP="008E3B35"/>
    <w:p w14:paraId="2D4C22AF" w14:textId="0762C0DB" w:rsidR="006927BE" w:rsidRPr="006927BE" w:rsidRDefault="00AA4323" w:rsidP="006927B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6927BE" w:rsidRPr="006927BE">
        <w:rPr>
          <w:noProof/>
        </w:rPr>
        <w:t>[1]</w:t>
      </w:r>
      <w:r w:rsidR="006927BE" w:rsidRPr="006927BE">
        <w:rPr>
          <w:noProof/>
        </w:rPr>
        <w:tab/>
        <w:t xml:space="preserve">R. Candell and M. Kashef, “Industrial wireless: Problem space, success considerations, technologies, and future direction,” in </w:t>
      </w:r>
      <w:r w:rsidR="006927BE" w:rsidRPr="006927BE">
        <w:rPr>
          <w:i/>
          <w:iCs/>
          <w:noProof/>
        </w:rPr>
        <w:t>2017 Resilience Week (RWS)</w:t>
      </w:r>
      <w:r w:rsidR="006927BE" w:rsidRPr="006927BE">
        <w:rPr>
          <w:noProof/>
        </w:rPr>
        <w:t>, Sep. 2017, pp. 133–139, doi: 10.1109/RWEEK.2017.8088661.</w:t>
      </w:r>
    </w:p>
    <w:p w14:paraId="5CDB695E" w14:textId="77777777" w:rsidR="006927BE" w:rsidRPr="006927BE" w:rsidRDefault="006927BE" w:rsidP="006927BE">
      <w:pPr>
        <w:widowControl w:val="0"/>
        <w:autoSpaceDE w:val="0"/>
        <w:autoSpaceDN w:val="0"/>
        <w:adjustRightInd w:val="0"/>
        <w:ind w:left="640" w:hanging="640"/>
        <w:rPr>
          <w:noProof/>
        </w:rPr>
      </w:pPr>
      <w:r w:rsidRPr="006927BE">
        <w:rPr>
          <w:noProof/>
        </w:rPr>
        <w:t>[2]</w:t>
      </w:r>
      <w:r w:rsidRPr="006927BE">
        <w:rPr>
          <w:noProof/>
        </w:rPr>
        <w:tab/>
        <w:t>K. Montgomery, R. Candell, Y. Liu, and M. Hany, “Wireless User Requirements for the Factory Work-cell,” 2019. doi: https://doi.org/10.6028/NIST.AMS.300-8.</w:t>
      </w:r>
    </w:p>
    <w:p w14:paraId="68661429" w14:textId="77777777" w:rsidR="006927BE" w:rsidRPr="006927BE" w:rsidRDefault="006927BE" w:rsidP="006927BE">
      <w:pPr>
        <w:widowControl w:val="0"/>
        <w:autoSpaceDE w:val="0"/>
        <w:autoSpaceDN w:val="0"/>
        <w:adjustRightInd w:val="0"/>
        <w:ind w:left="640" w:hanging="640"/>
        <w:rPr>
          <w:noProof/>
        </w:rPr>
      </w:pPr>
      <w:r w:rsidRPr="006927BE">
        <w:rPr>
          <w:noProof/>
        </w:rPr>
        <w:t>[3]</w:t>
      </w:r>
      <w:r w:rsidRPr="006927BE">
        <w:rPr>
          <w:noProof/>
        </w:rPr>
        <w:tab/>
        <w:t xml:space="preserve">R. Candell, M. Kashef, Y. Liu, K. B. Lee, and S. Foufou, “Industrial Wireless Systems Guidelines: Practical Considerations and Deployment Life Cycle,” </w:t>
      </w:r>
      <w:r w:rsidRPr="006927BE">
        <w:rPr>
          <w:i/>
          <w:iCs/>
          <w:noProof/>
        </w:rPr>
        <w:t>IEEE Ind. Electron. Mag.</w:t>
      </w:r>
      <w:r w:rsidRPr="006927BE">
        <w:rPr>
          <w:noProof/>
        </w:rPr>
        <w:t>, vol. 12, no. 4, pp. 6–17, 2018.</w:t>
      </w:r>
    </w:p>
    <w:p w14:paraId="2F206102" w14:textId="77777777" w:rsidR="006927BE" w:rsidRPr="006927BE" w:rsidRDefault="006927BE" w:rsidP="006927BE">
      <w:pPr>
        <w:widowControl w:val="0"/>
        <w:autoSpaceDE w:val="0"/>
        <w:autoSpaceDN w:val="0"/>
        <w:adjustRightInd w:val="0"/>
        <w:ind w:left="640" w:hanging="640"/>
        <w:rPr>
          <w:noProof/>
        </w:rPr>
      </w:pPr>
      <w:r w:rsidRPr="006927BE">
        <w:rPr>
          <w:noProof/>
        </w:rPr>
        <w:t>[4]</w:t>
      </w:r>
      <w:r w:rsidRPr="006927BE">
        <w:rPr>
          <w:noProof/>
        </w:rPr>
        <w:tab/>
        <w:t>R. Candell, M. Hany, K. B. Lee, Y. Liu, J. Quimby, and K. Remley, “Guide to industrial wireless systems deployments,” Gaithersburg, MD, Apr. 2018. doi: 10.6028/NIST.AMS.300-4.</w:t>
      </w:r>
    </w:p>
    <w:p w14:paraId="083643BA" w14:textId="77777777" w:rsidR="006927BE" w:rsidRPr="006927BE" w:rsidRDefault="006927BE" w:rsidP="006927BE">
      <w:pPr>
        <w:widowControl w:val="0"/>
        <w:autoSpaceDE w:val="0"/>
        <w:autoSpaceDN w:val="0"/>
        <w:adjustRightInd w:val="0"/>
        <w:ind w:left="640" w:hanging="640"/>
        <w:rPr>
          <w:noProof/>
        </w:rPr>
      </w:pPr>
      <w:r w:rsidRPr="006927BE">
        <w:rPr>
          <w:noProof/>
        </w:rPr>
        <w:t>[5]</w:t>
      </w:r>
      <w:r w:rsidRPr="006927BE">
        <w:rPr>
          <w:noProof/>
        </w:rPr>
        <w:tab/>
        <w:t xml:space="preserve">R. Candell, M. Kashef, Y. Liu, and S. Foufou, “A SysML representation of the wireless factory work cell,” </w:t>
      </w:r>
      <w:r w:rsidRPr="006927BE">
        <w:rPr>
          <w:i/>
          <w:iCs/>
          <w:noProof/>
        </w:rPr>
        <w:t>Int. J. Adv. Manuf. Technol.</w:t>
      </w:r>
      <w:r w:rsidRPr="006927BE">
        <w:rPr>
          <w:noProof/>
        </w:rPr>
        <w:t>, vol. 104, no. 1–4, pp. 119–140, Sep. 2019, doi: 10.1007/s00170-019-03629-x.</w:t>
      </w:r>
    </w:p>
    <w:p w14:paraId="24D0DA50" w14:textId="77777777" w:rsidR="006927BE" w:rsidRPr="006927BE" w:rsidRDefault="006927BE" w:rsidP="006927BE">
      <w:pPr>
        <w:widowControl w:val="0"/>
        <w:autoSpaceDE w:val="0"/>
        <w:autoSpaceDN w:val="0"/>
        <w:adjustRightInd w:val="0"/>
        <w:ind w:left="640" w:hanging="640"/>
        <w:rPr>
          <w:noProof/>
        </w:rPr>
      </w:pPr>
      <w:r w:rsidRPr="006927BE">
        <w:rPr>
          <w:noProof/>
        </w:rPr>
        <w:t>[6]</w:t>
      </w:r>
      <w:r w:rsidRPr="006927BE">
        <w:rPr>
          <w:noProof/>
        </w:rPr>
        <w:tab/>
        <w:t xml:space="preserve">R. Candell, “A Model of a Wireless Factory Work-Cell Using the Systems Modeling Language,” </w:t>
      </w:r>
      <w:r w:rsidRPr="006927BE">
        <w:rPr>
          <w:i/>
          <w:iCs/>
          <w:noProof/>
        </w:rPr>
        <w:t>J. Res. Natl. Inst. Stand. Technol.</w:t>
      </w:r>
      <w:r w:rsidRPr="006927BE">
        <w:rPr>
          <w:noProof/>
        </w:rPr>
        <w:t>, vol. 123, p. 123018, Oct. 2018, doi: 10.6028/jres.123.018.</w:t>
      </w:r>
    </w:p>
    <w:p w14:paraId="7B53FB30" w14:textId="77777777" w:rsidR="006927BE" w:rsidRPr="006927BE" w:rsidRDefault="006927BE" w:rsidP="006927BE">
      <w:pPr>
        <w:widowControl w:val="0"/>
        <w:autoSpaceDE w:val="0"/>
        <w:autoSpaceDN w:val="0"/>
        <w:adjustRightInd w:val="0"/>
        <w:ind w:left="640" w:hanging="640"/>
        <w:rPr>
          <w:noProof/>
        </w:rPr>
      </w:pPr>
      <w:r w:rsidRPr="006927BE">
        <w:rPr>
          <w:noProof/>
        </w:rPr>
        <w:t>[7]</w:t>
      </w:r>
      <w:r w:rsidRPr="006927BE">
        <w:rPr>
          <w:noProof/>
        </w:rPr>
        <w:tab/>
        <w:t xml:space="preserve">R. Candell, M. Kashef, Y. Liu, K. Montgomery, and S. Foufou, “A Graph Database Approach to Wireless IIoT Work-cell Performance Evaluation,” in </w:t>
      </w:r>
      <w:r w:rsidRPr="006927BE">
        <w:rPr>
          <w:i/>
          <w:iCs/>
          <w:noProof/>
        </w:rPr>
        <w:t>Proceedings of the 2020 IEEE International Conference on Industrial Technology</w:t>
      </w:r>
      <w:r w:rsidRPr="006927BE">
        <w:rPr>
          <w:noProof/>
        </w:rPr>
        <w:t>, Feb. 2020.</w:t>
      </w:r>
    </w:p>
    <w:p w14:paraId="5FD84F41" w14:textId="77777777" w:rsidR="006927BE" w:rsidRPr="006927BE" w:rsidRDefault="006927BE" w:rsidP="006927BE">
      <w:pPr>
        <w:widowControl w:val="0"/>
        <w:autoSpaceDE w:val="0"/>
        <w:autoSpaceDN w:val="0"/>
        <w:adjustRightInd w:val="0"/>
        <w:ind w:left="640" w:hanging="640"/>
        <w:rPr>
          <w:noProof/>
        </w:rPr>
      </w:pPr>
      <w:r w:rsidRPr="006927BE">
        <w:rPr>
          <w:noProof/>
        </w:rPr>
        <w:t>[8]</w:t>
      </w:r>
      <w:r w:rsidRPr="006927BE">
        <w:rPr>
          <w:noProof/>
        </w:rPr>
        <w:tab/>
        <w:t xml:space="preserve">M. Kashef, Y. Liu, K. Montgomery, and R. Candell, “Wireless Cyber-Physical Systems Performance Evaluation through a Graph Database Approach,” </w:t>
      </w:r>
      <w:r w:rsidRPr="006927BE">
        <w:rPr>
          <w:i/>
          <w:iCs/>
          <w:noProof/>
        </w:rPr>
        <w:t>J. Comput. Inf. Sci. Eng.</w:t>
      </w:r>
      <w:r w:rsidRPr="006927BE">
        <w:rPr>
          <w:noProof/>
        </w:rPr>
        <w:t>, pp. 1–19, 2020, doi: 10.1115/1.4048205.</w:t>
      </w:r>
    </w:p>
    <w:p w14:paraId="08656355" w14:textId="77777777" w:rsidR="006927BE" w:rsidRPr="006927BE" w:rsidRDefault="006927BE" w:rsidP="006927BE">
      <w:pPr>
        <w:widowControl w:val="0"/>
        <w:autoSpaceDE w:val="0"/>
        <w:autoSpaceDN w:val="0"/>
        <w:adjustRightInd w:val="0"/>
        <w:ind w:left="640" w:hanging="640"/>
        <w:rPr>
          <w:noProof/>
        </w:rPr>
      </w:pPr>
      <w:r w:rsidRPr="006927BE">
        <w:rPr>
          <w:noProof/>
        </w:rPr>
        <w:t>[9]</w:t>
      </w:r>
      <w:r w:rsidRPr="006927BE">
        <w:rPr>
          <w:noProof/>
        </w:rPr>
        <w:tab/>
        <w:t xml:space="preserve">R. Candell, K. Montgomery, M. Kashef, Y. Liu, and S. Foufou, “Wireless Interference Estimation Using Machine Learning in a Robotic Force-Seeking Scenario,” in </w:t>
      </w:r>
      <w:r w:rsidRPr="006927BE">
        <w:rPr>
          <w:i/>
          <w:iCs/>
          <w:noProof/>
        </w:rPr>
        <w:t>2019 IEEE 28th International Symposium on Industrial Electronics (ISIE)</w:t>
      </w:r>
      <w:r w:rsidRPr="006927BE">
        <w:rPr>
          <w:noProof/>
        </w:rPr>
        <w:t>, Jun. 2019, pp. 1334–1341, doi: 10.1109/ISIE.2019.8781418.</w:t>
      </w:r>
    </w:p>
    <w:p w14:paraId="34A06AE1" w14:textId="77777777" w:rsidR="006927BE" w:rsidRPr="006927BE" w:rsidRDefault="006927BE" w:rsidP="006927BE">
      <w:pPr>
        <w:widowControl w:val="0"/>
        <w:autoSpaceDE w:val="0"/>
        <w:autoSpaceDN w:val="0"/>
        <w:adjustRightInd w:val="0"/>
        <w:ind w:left="640" w:hanging="640"/>
        <w:rPr>
          <w:noProof/>
        </w:rPr>
      </w:pPr>
      <w:r w:rsidRPr="006927BE">
        <w:rPr>
          <w:noProof/>
        </w:rPr>
        <w:t>[10]</w:t>
      </w:r>
      <w:r w:rsidRPr="006927BE">
        <w:rPr>
          <w:noProof/>
        </w:rPr>
        <w:tab/>
        <w:t xml:space="preserve">R. Candell, K. Montgomery, M. Kashef, Y. Liu, and S. Foufou, “Machine Learning Based Wireless Interference Estimation in a Robotic Force-Seeking Application,” </w:t>
      </w:r>
      <w:r w:rsidRPr="006927BE">
        <w:rPr>
          <w:i/>
          <w:iCs/>
          <w:noProof/>
        </w:rPr>
        <w:t>ISA Trans.</w:t>
      </w:r>
      <w:r w:rsidRPr="006927BE">
        <w:rPr>
          <w:noProof/>
        </w:rPr>
        <w:t>, 2020, doi: pending.</w:t>
      </w:r>
    </w:p>
    <w:p w14:paraId="0930F9A8" w14:textId="77777777" w:rsidR="006927BE" w:rsidRPr="006927BE" w:rsidRDefault="006927BE" w:rsidP="006927BE">
      <w:pPr>
        <w:widowControl w:val="0"/>
        <w:autoSpaceDE w:val="0"/>
        <w:autoSpaceDN w:val="0"/>
        <w:adjustRightInd w:val="0"/>
        <w:ind w:left="640" w:hanging="640"/>
        <w:rPr>
          <w:noProof/>
        </w:rPr>
      </w:pPr>
      <w:r w:rsidRPr="006927BE">
        <w:rPr>
          <w:noProof/>
        </w:rPr>
        <w:t>[11]</w:t>
      </w:r>
      <w:r w:rsidRPr="006927BE">
        <w:rPr>
          <w:noProof/>
        </w:rPr>
        <w:tab/>
        <w:t xml:space="preserve">R. Candell and S. Foufou, “Smart Manufacturing Testbed for the Advancement of Wireless Adoption in the Factory,” in </w:t>
      </w:r>
      <w:r w:rsidRPr="006927BE">
        <w:rPr>
          <w:i/>
          <w:iCs/>
          <w:noProof/>
        </w:rPr>
        <w:t>Proceedings of the 17th International Conference on Product Lifecycle</w:t>
      </w:r>
      <w:r w:rsidRPr="006927BE">
        <w:rPr>
          <w:noProof/>
        </w:rPr>
        <w:t>, 2020, [Online]. Available: https://www.plm-conference.org/.</w:t>
      </w:r>
    </w:p>
    <w:p w14:paraId="36E6532F" w14:textId="77777777" w:rsidR="006927BE" w:rsidRPr="006927BE" w:rsidRDefault="006927BE" w:rsidP="006927BE">
      <w:pPr>
        <w:widowControl w:val="0"/>
        <w:autoSpaceDE w:val="0"/>
        <w:autoSpaceDN w:val="0"/>
        <w:adjustRightInd w:val="0"/>
        <w:ind w:left="640" w:hanging="640"/>
        <w:rPr>
          <w:noProof/>
        </w:rPr>
      </w:pPr>
      <w:r w:rsidRPr="006927BE">
        <w:rPr>
          <w:noProof/>
        </w:rPr>
        <w:t>[12]</w:t>
      </w:r>
      <w:r w:rsidRPr="006927BE">
        <w:rPr>
          <w:noProof/>
        </w:rPr>
        <w:tab/>
        <w:t xml:space="preserve">M. Kashef, R. Candell, and S. Foufou, “On the Impact of Wireless Communications on Controlling a Two-Dimensional Gantry System,” in </w:t>
      </w:r>
      <w:r w:rsidRPr="006927BE">
        <w:rPr>
          <w:i/>
          <w:iCs/>
          <w:noProof/>
        </w:rPr>
        <w:t>ASME 2019 14th International Manufacturing Science and Engineering Conference</w:t>
      </w:r>
      <w:r w:rsidRPr="006927BE">
        <w:rPr>
          <w:noProof/>
        </w:rPr>
        <w:t>, 2019, vol. Volume 1:, doi: 10.1115/MSEC2019-2896.</w:t>
      </w:r>
    </w:p>
    <w:p w14:paraId="02893974" w14:textId="503AAB45" w:rsidR="00A4650F" w:rsidRDefault="00AA4323" w:rsidP="008E3B35">
      <w:r>
        <w:fldChar w:fldCharType="end"/>
      </w:r>
    </w:p>
    <w:sectPr w:rsidR="00A4650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F6E2B" w14:textId="77777777" w:rsidR="00D252BC" w:rsidRDefault="00D252BC" w:rsidP="008E0F7F">
      <w:r>
        <w:separator/>
      </w:r>
    </w:p>
  </w:endnote>
  <w:endnote w:type="continuationSeparator" w:id="0">
    <w:p w14:paraId="5E9747F5" w14:textId="77777777" w:rsidR="00D252BC" w:rsidRDefault="00D252BC" w:rsidP="008E0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4195091"/>
      <w:docPartObj>
        <w:docPartGallery w:val="Page Numbers (Bottom of Page)"/>
        <w:docPartUnique/>
      </w:docPartObj>
    </w:sdtPr>
    <w:sdtEndPr>
      <w:rPr>
        <w:noProof/>
      </w:rPr>
    </w:sdtEndPr>
    <w:sdtContent>
      <w:p w14:paraId="4F111D8C" w14:textId="56C24230" w:rsidR="008E0F7F" w:rsidRDefault="008E0F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07998" w14:textId="77777777" w:rsidR="008E0F7F" w:rsidRDefault="008E0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20354" w14:textId="77777777" w:rsidR="00D252BC" w:rsidRDefault="00D252BC" w:rsidP="008E0F7F">
      <w:r>
        <w:separator/>
      </w:r>
    </w:p>
  </w:footnote>
  <w:footnote w:type="continuationSeparator" w:id="0">
    <w:p w14:paraId="038D078D" w14:textId="77777777" w:rsidR="00D252BC" w:rsidRDefault="00D252BC" w:rsidP="008E0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0E9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9AC54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6D0A5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16B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A47D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74E4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0ACE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40C79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6169E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73EE0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0A2C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AD061FB"/>
    <w:multiLevelType w:val="hybridMultilevel"/>
    <w:tmpl w:val="6386A5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3363F"/>
    <w:multiLevelType w:val="hybridMultilevel"/>
    <w:tmpl w:val="97028E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04"/>
    <w:rsid w:val="0002153F"/>
    <w:rsid w:val="00083C9C"/>
    <w:rsid w:val="00122FB2"/>
    <w:rsid w:val="001711CE"/>
    <w:rsid w:val="001B61A2"/>
    <w:rsid w:val="00220D7B"/>
    <w:rsid w:val="0025282F"/>
    <w:rsid w:val="003101A9"/>
    <w:rsid w:val="00321FBA"/>
    <w:rsid w:val="003A37B8"/>
    <w:rsid w:val="003B0F04"/>
    <w:rsid w:val="003B19EC"/>
    <w:rsid w:val="003E3591"/>
    <w:rsid w:val="0058635A"/>
    <w:rsid w:val="005C2E66"/>
    <w:rsid w:val="006141D1"/>
    <w:rsid w:val="006366D9"/>
    <w:rsid w:val="00645384"/>
    <w:rsid w:val="006522DC"/>
    <w:rsid w:val="006927BE"/>
    <w:rsid w:val="006F6E93"/>
    <w:rsid w:val="00715BE5"/>
    <w:rsid w:val="00737A63"/>
    <w:rsid w:val="00777BAE"/>
    <w:rsid w:val="007B24E8"/>
    <w:rsid w:val="00822D40"/>
    <w:rsid w:val="008A7854"/>
    <w:rsid w:val="008E0F7F"/>
    <w:rsid w:val="008E3B35"/>
    <w:rsid w:val="00921EE2"/>
    <w:rsid w:val="009E1A36"/>
    <w:rsid w:val="009E7038"/>
    <w:rsid w:val="00A4650F"/>
    <w:rsid w:val="00AA4323"/>
    <w:rsid w:val="00B738E4"/>
    <w:rsid w:val="00BE05EC"/>
    <w:rsid w:val="00C57941"/>
    <w:rsid w:val="00D252BC"/>
    <w:rsid w:val="00D4319A"/>
    <w:rsid w:val="00D90548"/>
    <w:rsid w:val="00DD1669"/>
    <w:rsid w:val="00E12F63"/>
    <w:rsid w:val="00EF6970"/>
    <w:rsid w:val="00F624C6"/>
    <w:rsid w:val="00FF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4549E"/>
  <w15:chartTrackingRefBased/>
  <w15:docId w15:val="{4DD6AC30-7AE6-4221-BD1C-BF6B686C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4C6"/>
    <w:pPr>
      <w:jc w:val="both"/>
    </w:pPr>
    <w:rPr>
      <w:rFonts w:ascii="Times New Roman" w:hAnsi="Times New Roman"/>
      <w:sz w:val="24"/>
      <w:szCs w:val="24"/>
    </w:rPr>
  </w:style>
  <w:style w:type="paragraph" w:styleId="Heading1">
    <w:name w:val="heading 1"/>
    <w:basedOn w:val="Normal"/>
    <w:next w:val="Normal"/>
    <w:link w:val="Heading1Char"/>
    <w:uiPriority w:val="9"/>
    <w:qFormat/>
    <w:rsid w:val="003A37B8"/>
    <w:pPr>
      <w:keepNext/>
      <w:numPr>
        <w:numId w:val="3"/>
      </w:numPr>
      <w:spacing w:before="240" w:after="120"/>
      <w:outlineLvl w:val="0"/>
    </w:pPr>
    <w:rPr>
      <w:rFonts w:eastAsiaTheme="majorEastAsia" w:cstheme="majorBidi"/>
      <w:b/>
      <w:bCs/>
      <w:kern w:val="32"/>
      <w:sz w:val="32"/>
      <w:szCs w:val="32"/>
    </w:rPr>
  </w:style>
  <w:style w:type="paragraph" w:styleId="Heading2">
    <w:name w:val="heading 2"/>
    <w:basedOn w:val="Normal"/>
    <w:next w:val="Normal"/>
    <w:link w:val="Heading2Char"/>
    <w:uiPriority w:val="9"/>
    <w:semiHidden/>
    <w:unhideWhenUsed/>
    <w:qFormat/>
    <w:rsid w:val="008E3B35"/>
    <w:pPr>
      <w:keepNext/>
      <w:numPr>
        <w:ilvl w:val="1"/>
        <w:numId w:val="3"/>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3B35"/>
    <w:pPr>
      <w:keepNext/>
      <w:numPr>
        <w:ilvl w:val="2"/>
        <w:numId w:val="3"/>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3B35"/>
    <w:pPr>
      <w:keepNext/>
      <w:numPr>
        <w:ilvl w:val="3"/>
        <w:numId w:val="3"/>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3B35"/>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3B35"/>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3B35"/>
    <w:pPr>
      <w:numPr>
        <w:ilvl w:val="6"/>
        <w:numId w:val="3"/>
      </w:numPr>
      <w:spacing w:before="240" w:after="60"/>
      <w:outlineLvl w:val="6"/>
    </w:pPr>
  </w:style>
  <w:style w:type="paragraph" w:styleId="Heading8">
    <w:name w:val="heading 8"/>
    <w:basedOn w:val="Normal"/>
    <w:next w:val="Normal"/>
    <w:link w:val="Heading8Char"/>
    <w:uiPriority w:val="9"/>
    <w:semiHidden/>
    <w:unhideWhenUsed/>
    <w:qFormat/>
    <w:rsid w:val="008E3B35"/>
    <w:pPr>
      <w:numPr>
        <w:ilvl w:val="7"/>
        <w:numId w:val="3"/>
      </w:numPr>
      <w:spacing w:before="240" w:after="60"/>
      <w:outlineLvl w:val="7"/>
    </w:pPr>
    <w:rPr>
      <w:i/>
      <w:iCs/>
    </w:rPr>
  </w:style>
  <w:style w:type="paragraph" w:styleId="Heading9">
    <w:name w:val="heading 9"/>
    <w:basedOn w:val="Normal"/>
    <w:next w:val="Normal"/>
    <w:link w:val="Heading9Char"/>
    <w:uiPriority w:val="9"/>
    <w:semiHidden/>
    <w:unhideWhenUsed/>
    <w:qFormat/>
    <w:rsid w:val="008E3B35"/>
    <w:pPr>
      <w:numPr>
        <w:ilvl w:val="8"/>
        <w:numId w:val="3"/>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7B8"/>
    <w:rPr>
      <w:rFonts w:ascii="Times New Roman" w:eastAsiaTheme="majorEastAsia" w:hAnsi="Times New Roman" w:cstheme="majorBidi"/>
      <w:b/>
      <w:bCs/>
      <w:kern w:val="32"/>
      <w:sz w:val="32"/>
      <w:szCs w:val="32"/>
    </w:rPr>
  </w:style>
  <w:style w:type="character" w:styleId="Strong">
    <w:name w:val="Strong"/>
    <w:basedOn w:val="DefaultParagraphFont"/>
    <w:uiPriority w:val="22"/>
    <w:qFormat/>
    <w:rsid w:val="008E3B35"/>
    <w:rPr>
      <w:b/>
      <w:bCs/>
    </w:rPr>
  </w:style>
  <w:style w:type="character" w:customStyle="1" w:styleId="Heading2Char">
    <w:name w:val="Heading 2 Char"/>
    <w:basedOn w:val="DefaultParagraphFont"/>
    <w:link w:val="Heading2"/>
    <w:uiPriority w:val="9"/>
    <w:semiHidden/>
    <w:rsid w:val="008E3B3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3B3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3B35"/>
    <w:rPr>
      <w:b/>
      <w:bCs/>
      <w:sz w:val="28"/>
      <w:szCs w:val="28"/>
    </w:rPr>
  </w:style>
  <w:style w:type="character" w:customStyle="1" w:styleId="Heading5Char">
    <w:name w:val="Heading 5 Char"/>
    <w:basedOn w:val="DefaultParagraphFont"/>
    <w:link w:val="Heading5"/>
    <w:uiPriority w:val="9"/>
    <w:semiHidden/>
    <w:rsid w:val="008E3B35"/>
    <w:rPr>
      <w:b/>
      <w:bCs/>
      <w:i/>
      <w:iCs/>
      <w:sz w:val="26"/>
      <w:szCs w:val="26"/>
    </w:rPr>
  </w:style>
  <w:style w:type="character" w:customStyle="1" w:styleId="Heading6Char">
    <w:name w:val="Heading 6 Char"/>
    <w:basedOn w:val="DefaultParagraphFont"/>
    <w:link w:val="Heading6"/>
    <w:uiPriority w:val="9"/>
    <w:semiHidden/>
    <w:rsid w:val="008E3B35"/>
    <w:rPr>
      <w:b/>
      <w:bCs/>
    </w:rPr>
  </w:style>
  <w:style w:type="character" w:customStyle="1" w:styleId="Heading7Char">
    <w:name w:val="Heading 7 Char"/>
    <w:basedOn w:val="DefaultParagraphFont"/>
    <w:link w:val="Heading7"/>
    <w:uiPriority w:val="9"/>
    <w:semiHidden/>
    <w:rsid w:val="008E3B35"/>
    <w:rPr>
      <w:sz w:val="24"/>
      <w:szCs w:val="24"/>
    </w:rPr>
  </w:style>
  <w:style w:type="character" w:customStyle="1" w:styleId="Heading8Char">
    <w:name w:val="Heading 8 Char"/>
    <w:basedOn w:val="DefaultParagraphFont"/>
    <w:link w:val="Heading8"/>
    <w:uiPriority w:val="9"/>
    <w:semiHidden/>
    <w:rsid w:val="008E3B35"/>
    <w:rPr>
      <w:i/>
      <w:iCs/>
      <w:sz w:val="24"/>
      <w:szCs w:val="24"/>
    </w:rPr>
  </w:style>
  <w:style w:type="character" w:customStyle="1" w:styleId="Heading9Char">
    <w:name w:val="Heading 9 Char"/>
    <w:basedOn w:val="DefaultParagraphFont"/>
    <w:link w:val="Heading9"/>
    <w:uiPriority w:val="9"/>
    <w:semiHidden/>
    <w:rsid w:val="008E3B35"/>
    <w:rPr>
      <w:rFonts w:asciiTheme="majorHAnsi" w:eastAsiaTheme="majorEastAsia" w:hAnsiTheme="majorHAnsi"/>
    </w:rPr>
  </w:style>
  <w:style w:type="paragraph" w:styleId="Title">
    <w:name w:val="Title"/>
    <w:basedOn w:val="Normal"/>
    <w:next w:val="Normal"/>
    <w:link w:val="TitleChar"/>
    <w:uiPriority w:val="10"/>
    <w:qFormat/>
    <w:rsid w:val="008E3B3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3B3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3B3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3B35"/>
    <w:rPr>
      <w:rFonts w:asciiTheme="majorHAnsi" w:eastAsiaTheme="majorEastAsia" w:hAnsiTheme="majorHAnsi"/>
      <w:sz w:val="24"/>
      <w:szCs w:val="24"/>
    </w:rPr>
  </w:style>
  <w:style w:type="character" w:styleId="Emphasis">
    <w:name w:val="Emphasis"/>
    <w:basedOn w:val="DefaultParagraphFont"/>
    <w:uiPriority w:val="20"/>
    <w:qFormat/>
    <w:rsid w:val="008E3B35"/>
    <w:rPr>
      <w:rFonts w:asciiTheme="minorHAnsi" w:hAnsiTheme="minorHAnsi"/>
      <w:b/>
      <w:i/>
      <w:iCs/>
    </w:rPr>
  </w:style>
  <w:style w:type="paragraph" w:styleId="NoSpacing">
    <w:name w:val="No Spacing"/>
    <w:basedOn w:val="Normal"/>
    <w:uiPriority w:val="1"/>
    <w:qFormat/>
    <w:rsid w:val="008E3B35"/>
    <w:rPr>
      <w:szCs w:val="32"/>
    </w:rPr>
  </w:style>
  <w:style w:type="paragraph" w:styleId="ListParagraph">
    <w:name w:val="List Paragraph"/>
    <w:basedOn w:val="Normal"/>
    <w:uiPriority w:val="34"/>
    <w:qFormat/>
    <w:rsid w:val="008E3B35"/>
    <w:pPr>
      <w:ind w:left="720"/>
      <w:contextualSpacing/>
    </w:pPr>
  </w:style>
  <w:style w:type="paragraph" w:styleId="Quote">
    <w:name w:val="Quote"/>
    <w:basedOn w:val="Normal"/>
    <w:next w:val="Normal"/>
    <w:link w:val="QuoteChar"/>
    <w:uiPriority w:val="29"/>
    <w:qFormat/>
    <w:rsid w:val="008E3B35"/>
    <w:rPr>
      <w:i/>
    </w:rPr>
  </w:style>
  <w:style w:type="character" w:customStyle="1" w:styleId="QuoteChar">
    <w:name w:val="Quote Char"/>
    <w:basedOn w:val="DefaultParagraphFont"/>
    <w:link w:val="Quote"/>
    <w:uiPriority w:val="29"/>
    <w:rsid w:val="008E3B35"/>
    <w:rPr>
      <w:i/>
      <w:sz w:val="24"/>
      <w:szCs w:val="24"/>
    </w:rPr>
  </w:style>
  <w:style w:type="paragraph" w:styleId="IntenseQuote">
    <w:name w:val="Intense Quote"/>
    <w:basedOn w:val="Normal"/>
    <w:next w:val="Normal"/>
    <w:link w:val="IntenseQuoteChar"/>
    <w:uiPriority w:val="30"/>
    <w:qFormat/>
    <w:rsid w:val="008E3B35"/>
    <w:pPr>
      <w:ind w:left="720" w:right="720"/>
    </w:pPr>
    <w:rPr>
      <w:b/>
      <w:i/>
      <w:szCs w:val="22"/>
    </w:rPr>
  </w:style>
  <w:style w:type="character" w:customStyle="1" w:styleId="IntenseQuoteChar">
    <w:name w:val="Intense Quote Char"/>
    <w:basedOn w:val="DefaultParagraphFont"/>
    <w:link w:val="IntenseQuote"/>
    <w:uiPriority w:val="30"/>
    <w:rsid w:val="008E3B35"/>
    <w:rPr>
      <w:b/>
      <w:i/>
      <w:sz w:val="24"/>
    </w:rPr>
  </w:style>
  <w:style w:type="character" w:styleId="SubtleEmphasis">
    <w:name w:val="Subtle Emphasis"/>
    <w:uiPriority w:val="19"/>
    <w:qFormat/>
    <w:rsid w:val="008E3B35"/>
    <w:rPr>
      <w:i/>
      <w:color w:val="5A5A5A" w:themeColor="text1" w:themeTint="A5"/>
    </w:rPr>
  </w:style>
  <w:style w:type="character" w:styleId="IntenseEmphasis">
    <w:name w:val="Intense Emphasis"/>
    <w:basedOn w:val="DefaultParagraphFont"/>
    <w:uiPriority w:val="21"/>
    <w:qFormat/>
    <w:rsid w:val="008E3B35"/>
    <w:rPr>
      <w:b/>
      <w:i/>
      <w:sz w:val="24"/>
      <w:szCs w:val="24"/>
      <w:u w:val="single"/>
    </w:rPr>
  </w:style>
  <w:style w:type="character" w:styleId="SubtleReference">
    <w:name w:val="Subtle Reference"/>
    <w:basedOn w:val="DefaultParagraphFont"/>
    <w:uiPriority w:val="31"/>
    <w:qFormat/>
    <w:rsid w:val="008E3B35"/>
    <w:rPr>
      <w:sz w:val="24"/>
      <w:szCs w:val="24"/>
      <w:u w:val="single"/>
    </w:rPr>
  </w:style>
  <w:style w:type="character" w:styleId="IntenseReference">
    <w:name w:val="Intense Reference"/>
    <w:basedOn w:val="DefaultParagraphFont"/>
    <w:uiPriority w:val="32"/>
    <w:qFormat/>
    <w:rsid w:val="008E3B35"/>
    <w:rPr>
      <w:b/>
      <w:sz w:val="24"/>
      <w:u w:val="single"/>
    </w:rPr>
  </w:style>
  <w:style w:type="character" w:styleId="BookTitle">
    <w:name w:val="Book Title"/>
    <w:basedOn w:val="DefaultParagraphFont"/>
    <w:uiPriority w:val="33"/>
    <w:qFormat/>
    <w:rsid w:val="008E3B3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3B35"/>
    <w:pPr>
      <w:outlineLvl w:val="9"/>
    </w:pPr>
    <w:rPr>
      <w:rFonts w:cs="Times New Roman"/>
    </w:rPr>
  </w:style>
  <w:style w:type="paragraph" w:styleId="Caption">
    <w:name w:val="caption"/>
    <w:basedOn w:val="Normal"/>
    <w:next w:val="Normal"/>
    <w:uiPriority w:val="35"/>
    <w:unhideWhenUsed/>
    <w:rsid w:val="00083C9C"/>
    <w:pPr>
      <w:spacing w:after="200"/>
    </w:pPr>
    <w:rPr>
      <w:i/>
      <w:iCs/>
      <w:color w:val="44546A" w:themeColor="text2"/>
      <w:sz w:val="18"/>
      <w:szCs w:val="18"/>
    </w:rPr>
  </w:style>
  <w:style w:type="paragraph" w:customStyle="1" w:styleId="BlockQuote">
    <w:name w:val="Block Quote"/>
    <w:basedOn w:val="Normal"/>
    <w:link w:val="BlockQuoteChar"/>
    <w:qFormat/>
    <w:rsid w:val="00F624C6"/>
    <w:pPr>
      <w:ind w:left="720" w:right="720"/>
    </w:pPr>
  </w:style>
  <w:style w:type="paragraph" w:styleId="Header">
    <w:name w:val="header"/>
    <w:basedOn w:val="Normal"/>
    <w:link w:val="HeaderChar"/>
    <w:uiPriority w:val="99"/>
    <w:unhideWhenUsed/>
    <w:rsid w:val="008E0F7F"/>
    <w:pPr>
      <w:tabs>
        <w:tab w:val="center" w:pos="4680"/>
        <w:tab w:val="right" w:pos="9360"/>
      </w:tabs>
    </w:pPr>
  </w:style>
  <w:style w:type="character" w:customStyle="1" w:styleId="BlockQuoteChar">
    <w:name w:val="Block Quote Char"/>
    <w:basedOn w:val="DefaultParagraphFont"/>
    <w:link w:val="BlockQuote"/>
    <w:rsid w:val="00F624C6"/>
    <w:rPr>
      <w:rFonts w:ascii="Times New Roman" w:hAnsi="Times New Roman"/>
      <w:sz w:val="24"/>
      <w:szCs w:val="24"/>
    </w:rPr>
  </w:style>
  <w:style w:type="character" w:customStyle="1" w:styleId="HeaderChar">
    <w:name w:val="Header Char"/>
    <w:basedOn w:val="DefaultParagraphFont"/>
    <w:link w:val="Header"/>
    <w:uiPriority w:val="99"/>
    <w:rsid w:val="008E0F7F"/>
    <w:rPr>
      <w:rFonts w:ascii="Times New Roman" w:hAnsi="Times New Roman"/>
      <w:sz w:val="24"/>
      <w:szCs w:val="24"/>
    </w:rPr>
  </w:style>
  <w:style w:type="paragraph" w:styleId="Footer">
    <w:name w:val="footer"/>
    <w:basedOn w:val="Normal"/>
    <w:link w:val="FooterChar"/>
    <w:uiPriority w:val="99"/>
    <w:unhideWhenUsed/>
    <w:rsid w:val="008E0F7F"/>
    <w:pPr>
      <w:tabs>
        <w:tab w:val="center" w:pos="4680"/>
        <w:tab w:val="right" w:pos="9360"/>
      </w:tabs>
    </w:pPr>
  </w:style>
  <w:style w:type="character" w:customStyle="1" w:styleId="FooterChar">
    <w:name w:val="Footer Char"/>
    <w:basedOn w:val="DefaultParagraphFont"/>
    <w:link w:val="Footer"/>
    <w:uiPriority w:val="99"/>
    <w:rsid w:val="008E0F7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64986">
      <w:bodyDiv w:val="1"/>
      <w:marLeft w:val="0"/>
      <w:marRight w:val="0"/>
      <w:marTop w:val="0"/>
      <w:marBottom w:val="0"/>
      <w:divBdr>
        <w:top w:val="none" w:sz="0" w:space="0" w:color="auto"/>
        <w:left w:val="none" w:sz="0" w:space="0" w:color="auto"/>
        <w:bottom w:val="none" w:sz="0" w:space="0" w:color="auto"/>
        <w:right w:val="none" w:sz="0" w:space="0" w:color="auto"/>
      </w:divBdr>
    </w:div>
    <w:div w:id="172113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2019</b:Year>
    <b:BIBTEX_Entry>techreport</b:BIBTEX_Entry>
    <b:SourceType>Report</b:SourceType>
    <b:Title>Wireless User Requirements for the Factory Work-cell</b:Title>
    <b:Tag>Montgomery2019</b:Tag>
    <b:URL>https://www.nist.gov/publications/wireless-user-requirements-factory-workcell</b:URL>
    <b:DOI>https://doi.org/10.6028/NIST.AMS.300-8</b:DOI>
    <b:Author>
      <b:Author>
        <b:NameList>
          <b:Person>
            <b:Last>Montgomery</b:Last>
            <b:First>Karl</b:First>
          </b:Person>
          <b:Person>
            <b:Last>Candell</b:Last>
            <b:First>Richard</b:First>
          </b:Person>
          <b:Person>
            <b:Last>Liu</b:Last>
            <b:First>Yongkang</b:First>
          </b:Person>
          <b:Person>
            <b:Last>Hany</b:Last>
            <b:First>Mohamed</b:First>
          </b:Person>
        </b:NameList>
      </b:Author>
    </b:Author>
    <b:Pages>23</b:Pages>
    <b:ThesisType>Tech. rep.</b:ThesisType>
    <b:RefOrder>2</b:RefOrder>
  </b:Source>
  <b:Source>
    <b:Year>2019</b:Year>
    <b:BIBTEX_Series>International Manufacturing Science and Engineering Conference</b:BIBTEX_Series>
    <b:Volume>Volume 1: Additive Manufacturing; Manufacturing Equipment and Systems; Bio and Sustainable Manufacturing</b:Volume>
    <b:BIBTEX_Entry>proceedings</b:BIBTEX_Entry>
    <b:SourceType>ConferenceProceedings</b:SourceType>
    <b:Title>On the Impact of Wireless Communications on Controlling a Two-Dimensional Gantry System</b:Title>
    <b:BIBTEX_Abstract>Industrial wireless is essential to achieve the vision of future manufacturing systems which are highly dynamic and reconfigurable, and communicate large amounts of data. Main challenges of wireless deployment include the stochastic nature of the wireless channels and the harsh industrial transmission environment. In this work, a typical two-dimensional gantry system is controlled by a local controller which receives G-code commands wirelessly over a Wi-Fi network. The industrial wireless channel is replicated using a radio frequency (RF) channel emulator where various scenarios are considered and various wireless channel parameters are studied. The movement of the gantry system tool is tracked using a vision tracking system to quantify the impact of the wireless channel on the system performance. Numerical results are presented including the total run time of an industrial process and the dwell times at various positions through the process.</b:BIBTEX_Abstract>
    <b:Tag>MSEC2019-2896</b:Tag>
    <b:URL>https://doi.org/10.1115/MSEC2019-2896</b:URL>
    <b:DOI>10.1115/MSEC2019-2896</b:DOI>
    <b:Author>
      <b:Author>
        <b:NameList>
          <b:Person>
            <b:Last>Kashef</b:Last>
            <b:First>Mohamed</b:First>
          </b:Person>
          <b:Person>
            <b:Last>Candell</b:Last>
            <b:First>Richard</b:First>
          </b:Person>
          <b:Person>
            <b:Last>Foufou</b:Last>
            <b:First>Sebti</b:First>
          </b:Person>
        </b:NameList>
      </b:Author>
    </b:Author>
    <b:Month>6</b:Month>
    <b:RefOrder>3</b:RefOrder>
  </b:Source>
  <b:Source>
    <b:Year>2020</b:Year>
    <b:BIBTEX_Series>International Conference on Product Lifecycle</b:BIBTEX_Series>
    <b:BIBTEX_Entry>proceedings</b:BIBTEX_Entry>
    <b:SourceType>ConferenceProceedings</b:SourceType>
    <b:Title>Smart Manufacturing Testbed for the Advancement of Wireless Adoption in the Factory</b:Title>
    <b:BIBTEX_Abstract>Wireless communication is a key enabling technology central to the advancement of the goals of the Industry 4.0 smart manufacturing concept. Researchers at the National Institute of Standards and Technology (NIST) are constructing a testbed to aid in the adoption of wireless technology within the factory workcell and other harsh industrial radio environments. In this paper the authors present a new industrial wireless testbed design that motivates academic research and is relevant to the needs of industry. The testbed is deigned to serve as both a demonstration and research platform for the wireless workcell. The work leverages lessons learned from past incarnations that included a dual robot machine tending scenario and a force-torque seeking robot arm apparatus. This version of the testbed includes computational and communication elements such that the operation of the physical system is noticeably degraded under the influence of radio interference, competing network traffic, and radio propagation effects applied within the lab. Key performance indicators of the testbed are selected and presented which include communication, computational, and physical systems indicators. The testbed includes two collaborative grade robot arms, programmable logical controllers, and high-performance computing devices for situational tracking, alerting, and control. Important topics presented include use case selection, middleware candidate selection (ROS/ROS2), and the selection of protocols for the study of high-reliability, low-latency communication solutions. Data products and machine learning application opportunities are explored. The paper is aimed to provide our contribution to the exploration of industrial wireless testbed design while soliciting feedback from fellow researchers.</b:BIBTEX_Abstract>
    <b:Tag>Candell.PLMConf2020</b:Tag>
    <b:URL>https://doi.org/10.1115/MSEC2019-2896</b:URL>
    <b:DOI>10.1115/MSEC2019-2896</b:DOI>
    <b:Author>
      <b:Author>
        <b:NameList>
          <b:Person>
            <b:Last>Candell</b:Last>
            <b:First>Richard</b:First>
          </b:Person>
          <b:Person>
            <b:Last>Foufou</b:Last>
            <b:First>Sebti</b:First>
          </b:Person>
        </b:NameList>
      </b:Author>
    </b:Author>
    <b:Month>7</b:Month>
    <b:RefOrder>4</b:RefOrder>
  </b:Source>
  <b:Source>
    <b:LCID>en-US</b:LCID>
    <b:Year>2019</b:Year>
    <b:BIBTEX_Entry>misc</b:BIBTEX_Entry>
    <b:SourceType>Misc</b:SourceType>
    <b:Title>Measurement Data for a Wireless Force Seeking Apparatus</b:Title>
    <b:Tag>CandellISIE2019.Conf.Data</b:Tag>
    <b:Publisher>National Institute of Standards and Technology</b:Publisher>
    <b:URL>https://data.nist.gov/od/id/8A35AAA0486B3B7AE0532457068113532077</b:URL>
    <b:DOI>10.18434/M32077</b:DOI>
    <b:Author>
      <b:Author>
        <b:NameList>
          <b:Person>
            <b:Last>Candell</b:Last>
            <b:First>Richard</b:First>
          </b:Person>
          <b:Person>
            <b:Last>Montgomery</b:Last>
            <b:First>Karl</b:First>
          </b:Person>
          <b:Person>
            <b:Last>Hany</b:Last>
            <b:First>Mohamed</b:First>
          </b:Person>
        </b:NameList>
      </b:Author>
    </b:Author>
    <b:RefOrder>5</b:RefOrder>
  </b:Source>
  <b:Source>
    <b:Year>2018</b:Year>
    <b:BIBTEX_Entry>techreport</b:BIBTEX_Entry>
    <b:SourceType>Report</b:SourceType>
    <b:Title>Guide to industrial wireless systems deployments</b:Title>
    <b:Tag>Candell2018.IWSGuide</b:Tag>
    <b:Institution>National Institute of Standards and Technology</b:Institution>
    <b:URL>http://nvlpubs.nist.gov/nistpubs/ams/NIST.AMS.300-4.pdf</b:URL>
    <b:DOI>10.6028/NIST.AMS.300-4</b:DOI>
    <b:Author>
      <b:Author>
        <b:NameList>
          <b:Person>
            <b:Last>Candell</b:Last>
            <b:First>Richard</b:First>
          </b:Person>
          <b:Person>
            <b:Last>Hany</b:Last>
            <b:First>Mohamed</b:First>
          </b:Person>
          <b:Person>
            <b:Last>Lee</b:Last>
            <b:Middle>B.</b:Middle>
            <b:First>Kang</b:First>
          </b:Person>
          <b:Person>
            <b:Last>Liu</b:Last>
            <b:First>Yongkang</b:First>
          </b:Person>
          <b:Person>
            <b:Last>Quimby</b:Last>
            <b:First>Jeanne</b:First>
          </b:Person>
          <b:Person>
            <b:Last>Remley</b:Last>
            <b:First>Kate</b:First>
          </b:Person>
        </b:NameList>
      </b:Author>
    </b:Author>
    <b:Month>4</b:Month>
    <b:City>Gaithersburg</b:City>
    <b:StateProvince>MD</b:StateProvince>
    <b:CountryRegion/>
    <b:ThesisType>Tech. rep.</b:ThesisType>
    <b:RefOrder>6</b:RefOrder>
  </b:Source>
  <b:Source>
    <b:Year>2019</b:Year>
    <b:BIBTEX_Entry>article</b:BIBTEX_Entry>
    <b:SourceType>JournalArticle</b:SourceType>
    <b:Title>A SysML representation of the wireless factory work cell</b:Title>
    <b:Tag>Candell2019ASR.SYSML</b:Tag>
    <b:Author>
      <b:Author>
        <b:NameList>
          <b:Person>
            <b:Last>Candell</b:Last>
            <b:First>Richard</b:First>
          </b:Person>
          <b:Person>
            <b:Last>Kashef</b:Last>
            <b:First>Mohamed</b:First>
          </b:Person>
          <b:Person>
            <b:Last>Liu</b:Last>
            <b:First>Yongkang</b:First>
          </b:Person>
          <b:Person>
            <b:Last>Foufou</b:Last>
            <b:First>Sebti</b:First>
          </b:Person>
        </b:NameList>
      </b:Author>
    </b:Author>
    <b:Pages>1-22</b:Pages>
    <b:JournalName>The International Journal of Advanced Manufacturing Technology</b:JournalName>
    <b:RefOrder>7</b:RefOrder>
  </b:Source>
  <b:Source>
    <b:Year>2018</b:Year>
    <b:BIBTEX_Entry>article</b:BIBTEX_Entry>
    <b:SourceType>JournalArticle</b:SourceType>
    <b:Title>A SysML Model of the Wireless Factory Work-cell</b:Title>
    <b:Tag>Candell2018SysML.JRES</b:Tag>
    <b:DOI>TBS</b:DOI>
    <b:Author>
      <b:Author>
        <b:NameList>
          <b:Person>
            <b:Last>Candell</b:Last>
            <b:First>Richard</b:First>
          </b:Person>
        </b:NameList>
      </b:Author>
    </b:Author>
    <b:JournalName>NIST Journal of Research</b:JournalName>
    <b:RefOrder>8</b:RefOrder>
  </b:Source>
  <b:Source>
    <b:Year>2019</b:Year>
    <b:BIBTEX_Entry>inproceedings</b:BIBTEX_Entry>
    <b:SourceType>ConferenceProceedings</b:SourceType>
    <b:Title>Wireless Interference Estimation Using Machine Learning in a Robotic Force-Seeking Scenario</b:Title>
    <b:Tag>CandellISIE2019.Conf</b:Tag>
    <b:BookTitle>2019 IEEE 28th International Symposium on Industrial Electronics (ISIE)</b:BookTitle>
    <b:DOI>10.1109/ISIE.2019.8781418</b:DOI>
    <b:Author>
      <b:Author>
        <b:NameList>
          <b:Person>
            <b:Last>Candell</b:Last>
            <b:First>R.</b:First>
          </b:Person>
          <b:Person>
            <b:Last>Montgomery</b:Last>
            <b:First>K.</b:First>
          </b:Person>
          <b:Person>
            <b:Last>Kashef</b:Last>
            <b:First>M.</b:First>
          </b:Person>
          <b:Person>
            <b:Last>Liu</b:Last>
            <b:First>Y.</b:First>
          </b:Person>
          <b:Person>
            <b:Last>Foufou</b:Last>
            <b:First>S.</b:First>
          </b:Person>
        </b:NameList>
      </b:Author>
    </b:Author>
    <b:Pages>1334-1341</b:Pages>
    <b:Month>6</b:Month>
    <b:StandardNumber> ISSN: 2163-5137</b:StandardNumber>
    <b:ConferenceName>2019 IEEE 28th International Symposium on Industrial Electronics (ISIE)</b:ConferenceName>
    <b:RefOrder>9</b:RefOrder>
  </b:Source>
  <b:Source>
    <b:Year>2020</b:Year>
    <b:BIBTEX_Entry>article</b:BIBTEX_Entry>
    <b:Comments>to appear</b:Comments>
    <b:SourceType>JournalArticle</b:SourceType>
    <b:Title>Machine Learning Based Wireless Interference Estimation in a Robotic Force-Seeking Application</b:Title>
    <b:Tag>CandellIJAMT2020.Jrnl</b:Tag>
    <b:DOI>pending</b:DOI>
    <b:Author>
      <b:Author>
        <b:NameList>
          <b:Person>
            <b:Last>Candell</b:Last>
            <b:First>R.</b:First>
          </b:Person>
          <b:Person>
            <b:Last>Montgomery</b:Last>
            <b:First>K.</b:First>
          </b:Person>
          <b:Person>
            <b:Last>Kashef</b:Last>
            <b:First>M.</b:First>
          </b:Person>
          <b:Person>
            <b:Last>Liu</b:Last>
            <b:First>Y.</b:First>
          </b:Person>
          <b:Person>
            <b:Last>Foufou</b:Last>
            <b:First>S.</b:First>
          </b:Person>
        </b:NameList>
      </b:Author>
    </b:Author>
    <b:JournalName>Engineering Applications of Artificial Intelligence</b:JournalName>
    <b:RefOrder>10</b:RefOrder>
  </b:Source>
  <b:Source>
    <b:Year>2017</b:Year>
    <b:BIBTEX_Entry>inproceedings</b:BIBTEX_Entry>
    <b:SourceType>ConferenceProceedings</b:SourceType>
    <b:Title>Industrial wireless: Problem space, success considerations, technologies, and future direction</b:Title>
    <b:Tag>CandellRW2017</b:Tag>
    <b:BookTitle>2017 Resilience Week (RWS)</b:BookTitle>
    <b:DOI>10.1109/RWEEK.2017.8088661</b:DOI>
    <b:Author>
      <b:Author>
        <b:NameList>
          <b:Person>
            <b:Last>Candell</b:Last>
            <b:First>R.</b:First>
          </b:Person>
          <b:Person>
            <b:Last>Kashef</b:Last>
            <b:First>M.</b:First>
          </b:Person>
        </b:NameList>
      </b:Author>
    </b:Author>
    <b:Pages>133-139</b:Pages>
    <b:Month>9</b:Month>
    <b:ConferenceName>2017 Resilience Week (RWS)</b:ConferenceName>
    <b:RefOrder>1</b:RefOrder>
  </b:Source>
  <b:Source>
    <b:Year>2018</b:Year>
    <b:Volume>12</b:Volume>
    <b:BIBTEX_Entry>article</b:BIBTEX_Entry>
    <b:SourceType>JournalArticle</b:SourceType>
    <b:Title>Industrial Wireless Systems Guidelines: Practical Considerations and Deployment Life Cycle</b:Title>
    <b:Tag>ieeeMagazine2018</b:Tag>
    <b:Author>
      <b:Author>
        <b:NameList>
          <b:Person>
            <b:Last>Candell</b:Last>
            <b:First>R.</b:First>
          </b:Person>
          <b:Person>
            <b:Last>Kashef</b:Last>
            <b:First>M.</b:First>
          </b:Person>
          <b:Person>
            <b:Last>Liu</b:Last>
            <b:First>Y.</b:First>
          </b:Person>
          <b:Person>
            <b:Last>Lee</b:Last>
            <b:Middle>B.</b:Middle>
            <b:First>K.</b:First>
          </b:Person>
          <b:Person>
            <b:Last>Foufou</b:Last>
            <b:First>S.</b:First>
          </b:Person>
        </b:NameList>
      </b:Author>
    </b:Author>
    <b:Pages>6-17</b:Pages>
    <b:Month>12</b:Month>
    <b:JournalName>in IEEE Industrial Electronics Magazine</b:JournalName>
    <b:Number>4</b:Number>
    <b:RefOrder>11</b:RefOrder>
  </b:Source>
  <b:Source>
    <b:Year>2020</b:Year>
    <b:BIBTEX_Entry>inproceedings</b:BIBTEX_Entry>
    <b:SourceType>ConferenceProceedings</b:SourceType>
    <b:Title>A Graph Database Approach to Wireless IIoT Work-cell Performance Evaluation</b:Title>
    <b:BIBTEX_Abstract>The work-cell is an essential industrial environment for testing wireless communication techniques in factory automation processes. A new testbed was recently designed and developed to facilitate such studies in work-cells by replicating various data flows in an emulated production environment. In this paper, an approach to storing and analyzing network performance data from a manufacturing factory work-cell is introduced. A robotic testbed was constructed using two collaborative grade robot arms, machine emulators, and wireless communication devices. A graph database approach was implemented to capture network flight data and operational event data among the actors within the testbed. A proposed schema is developed and elaborated, the database is then populated with events from the tested, the resulting graph is presented. Query commands are then presented as a means to examine and analyze network performance and relationships within the actors of the network. Additionally, we demonstrate how to extract correlations between receive signal power and network delay within the testbed using the graph database query language. Finally, using the inherent interconnected nature of the graph database, we discuss applying the graph database approach toward examining more complex relationships between the wireless communications network and the operational system.</b:BIBTEX_Abstract>
    <b:Tag>CandellISIT2020.Conf</b:Tag>
    <b:BookTitle>Proceedings of the 2020 IEEE International Conference on Industrial Technology</b:BookTitle>
    <b:BIBTEX_KeyWords>industrial wireless; factory automation; testbed; measurement; instrumentation; graph database</b:BIBTEX_KeyWords>
    <b:Author>
      <b:Author>
        <b:NameList>
          <b:Person>
            <b:Last>Candell</b:Last>
            <b:First>R.</b:First>
          </b:Person>
          <b:Person>
            <b:Last>Kashef</b:Last>
            <b:First>M.</b:First>
          </b:Person>
          <b:Person>
            <b:Last>Liu</b:Last>
            <b:First>Y.</b:First>
          </b:Person>
          <b:Person>
            <b:Last>Montgomery</b:Last>
            <b:First>K.</b:First>
          </b:Person>
          <b:Person>
            <b:Last>Foufou</b:Last>
            <b:First>S.</b:First>
          </b:Person>
        </b:NameList>
      </b:Author>
    </b:Author>
    <b:Month>2</b:Month>
    <b:ConferenceName>Proceedings of the 2020 IEEE International Conference on Industrial Technology</b:ConferenceName>
    <b:RefOrder>12</b:RefOrder>
  </b:Source>
</b:Sources>
</file>

<file path=customXml/itemProps1.xml><?xml version="1.0" encoding="utf-8"?>
<ds:datastoreItem xmlns:ds="http://schemas.openxmlformats.org/officeDocument/2006/customXml" ds:itemID="{F5784EFB-A336-466B-A67C-847E4AE99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6725</Words>
  <Characters>38337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Candell, Richard (Fed)</dc:creator>
  <cp:keywords/>
  <dc:description/>
  <cp:lastModifiedBy>Candell, Rick (Fed)</cp:lastModifiedBy>
  <cp:revision>28</cp:revision>
  <dcterms:created xsi:type="dcterms:W3CDTF">2020-06-22T19:10:00Z</dcterms:created>
  <dcterms:modified xsi:type="dcterms:W3CDTF">2020-09-19T12:26:00Z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1581352f-ba83-377a-9685-82193adc7a12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